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7F" w:rsidRPr="004611C6" w:rsidRDefault="003E357F" w:rsidP="00CA57A2">
      <w:pPr>
        <w:pStyle w:val="IntenseQuote"/>
        <w:pBdr>
          <w:bottom w:val="single" w:sz="12" w:space="0" w:color="365F91" w:themeColor="accent1" w:themeShade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FIRST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-TERM 2017 </w:t>
      </w:r>
      <w:proofErr w:type="gramStart"/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FORM</w:t>
      </w:r>
      <w:proofErr w:type="gramEnd"/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C0FF8">
        <w:rPr>
          <w:rStyle w:val="Strong"/>
          <w:rFonts w:ascii="Times New Roman" w:hAnsi="Times New Roman" w:cs="Times New Roman"/>
          <w:color w:val="000000" w:themeColor="text1"/>
          <w:sz w:val="28"/>
        </w:rPr>
        <w:t>ONE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MID-TERM EXAMINATION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AGRICULTURE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TIME: 2HOURS</w:t>
      </w:r>
    </w:p>
    <w:p w:rsidR="00171255" w:rsidRDefault="00C650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ALL QUESTIONS</w:t>
      </w:r>
    </w:p>
    <w:p w:rsidR="00C6509B" w:rsidRDefault="00C6509B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Define the term agriculture.</w:t>
      </w:r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(2mks)</w:t>
      </w:r>
    </w:p>
    <w:p w:rsidR="00C6509B" w:rsidRDefault="00C6509B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Define the following terms as used in agriculture.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(5mks)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)Crop pathology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ii)Entomology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iii)Floriculture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iv)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Pomology</w:t>
      </w:r>
      <w:proofErr w:type="spellEnd"/>
    </w:p>
    <w:p w:rsidR="00E1654F" w:rsidRDefault="00C6509B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Highlights any 5 importance of agriculture to Kenya’s economy.</w:t>
      </w:r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</w:t>
      </w:r>
      <w:r w:rsidR="00E1654F">
        <w:rPr>
          <w:rFonts w:ascii="Times New Roman" w:hAnsi="Times New Roman" w:cs="Times New Roman"/>
          <w:b/>
          <w:sz w:val="24"/>
          <w:szCs w:val="24"/>
        </w:rPr>
        <w:t>5mks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1654F" w:rsidRDefault="00E1654F" w:rsidP="00E16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Give any 3 activities that make agriculture to be regarded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as  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art.</w:t>
      </w:r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(3mks)</w:t>
      </w:r>
    </w:p>
    <w:p w:rsidR="00E1654F" w:rsidRDefault="00E1654F" w:rsidP="00E16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any 3 activities that make agriculture to be regarded as  science</w:t>
      </w:r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(3mks)</w:t>
      </w:r>
    </w:p>
    <w:p w:rsidR="00E1654F" w:rsidRDefault="00E1654F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the meaning of the following </w:t>
      </w:r>
      <w:proofErr w:type="gramStart"/>
      <w:r w:rsidR="00CA57A2">
        <w:rPr>
          <w:rFonts w:ascii="Times New Roman" w:hAnsi="Times New Roman" w:cs="Times New Roman"/>
          <w:b/>
          <w:sz w:val="24"/>
          <w:szCs w:val="24"/>
        </w:rPr>
        <w:t>terms.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(5mks)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)Aquaculture</w:t>
      </w:r>
      <w:r>
        <w:rPr>
          <w:rFonts w:ascii="Times New Roman" w:hAnsi="Times New Roman" w:cs="Times New Roman"/>
          <w:b/>
          <w:sz w:val="24"/>
          <w:szCs w:val="24"/>
        </w:rPr>
        <w:br/>
        <w:t>ii) Apiculture</w:t>
      </w:r>
      <w:r>
        <w:rPr>
          <w:rFonts w:ascii="Times New Roman" w:hAnsi="Times New Roman" w:cs="Times New Roman"/>
          <w:b/>
          <w:sz w:val="24"/>
          <w:szCs w:val="24"/>
        </w:rPr>
        <w:br/>
        <w:t>iii) Mixed farming</w:t>
      </w:r>
      <w:r>
        <w:rPr>
          <w:rFonts w:ascii="Times New Roman" w:hAnsi="Times New Roman" w:cs="Times New Roman"/>
          <w:b/>
          <w:sz w:val="24"/>
          <w:szCs w:val="24"/>
        </w:rPr>
        <w:br/>
        <w:t>iv)  Organic farming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>v)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Pastrolism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1654F" w:rsidRDefault="00E1654F" w:rsidP="00E16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What is </w:t>
      </w:r>
      <w:r w:rsidR="00CA57A2">
        <w:rPr>
          <w:rFonts w:ascii="Times New Roman" w:hAnsi="Times New Roman" w:cs="Times New Roman"/>
          <w:b/>
          <w:sz w:val="24"/>
          <w:szCs w:val="24"/>
        </w:rPr>
        <w:t xml:space="preserve">agro </w:t>
      </w:r>
      <w:proofErr w:type="gramStart"/>
      <w:r w:rsidR="00CA57A2">
        <w:rPr>
          <w:rFonts w:ascii="Times New Roman" w:hAnsi="Times New Roman" w:cs="Times New Roman"/>
          <w:b/>
          <w:sz w:val="24"/>
          <w:szCs w:val="24"/>
        </w:rPr>
        <w:t>forestry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(2mks)</w:t>
      </w:r>
    </w:p>
    <w:p w:rsidR="001316E0" w:rsidRDefault="00E1654F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list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down any 5  human factors  that influence agriculture 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(5mks)</w:t>
      </w:r>
      <w:r>
        <w:rPr>
          <w:rFonts w:ascii="Times New Roman" w:hAnsi="Times New Roman" w:cs="Times New Roman"/>
          <w:b/>
          <w:sz w:val="24"/>
          <w:szCs w:val="24"/>
        </w:rPr>
        <w:br/>
        <w:t>b)Give any 2 ways through which  level of education  and technology influenc</w:t>
      </w:r>
      <w:r w:rsidR="001316E0">
        <w:rPr>
          <w:rFonts w:ascii="Times New Roman" w:hAnsi="Times New Roman" w:cs="Times New Roman"/>
          <w:b/>
          <w:sz w:val="24"/>
          <w:szCs w:val="24"/>
        </w:rPr>
        <w:t>es agriculture</w:t>
      </w:r>
      <w:r w:rsidR="001316E0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(2mk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6E0" w:rsidRDefault="001316E0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down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  biotic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factors  that affects agriculture .</w:t>
      </w:r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(5mks)</w:t>
      </w:r>
    </w:p>
    <w:p w:rsidR="001316E0" w:rsidRDefault="001316E0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5 climatic factors that influence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agriculture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(5mks)</w:t>
      </w:r>
    </w:p>
    <w:p w:rsidR="001316E0" w:rsidRDefault="001316E0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the four aspects of rainfall that influences agriculture.</w:t>
      </w:r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(4mks)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316E0" w:rsidRDefault="001316E0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the 3 aspects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of  light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 relation to crop growth.</w:t>
      </w:r>
      <w:r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(3mks)</w:t>
      </w:r>
    </w:p>
    <w:p w:rsidR="00C6509B" w:rsidRPr="00C6509B" w:rsidRDefault="001316E0" w:rsidP="00C6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one importance of soil to the crops.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(2mks)</w:t>
      </w:r>
      <w:r w:rsidR="00C6509B">
        <w:rPr>
          <w:rFonts w:ascii="Times New Roman" w:hAnsi="Times New Roman" w:cs="Times New Roman"/>
          <w:b/>
          <w:sz w:val="24"/>
          <w:szCs w:val="24"/>
        </w:rPr>
        <w:br/>
      </w:r>
      <w:r w:rsidR="00C6509B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</w:t>
      </w:r>
    </w:p>
    <w:sectPr w:rsidR="00C6509B" w:rsidRPr="00C6509B" w:rsidSect="003E357F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537A"/>
    <w:multiLevelType w:val="hybridMultilevel"/>
    <w:tmpl w:val="47C6E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357F"/>
    <w:rsid w:val="001316E0"/>
    <w:rsid w:val="00171255"/>
    <w:rsid w:val="003E357F"/>
    <w:rsid w:val="003F708B"/>
    <w:rsid w:val="006768D1"/>
    <w:rsid w:val="006C0FF8"/>
    <w:rsid w:val="00861F6E"/>
    <w:rsid w:val="00C6509B"/>
    <w:rsid w:val="00CA57A2"/>
    <w:rsid w:val="00E1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E357F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57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57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C65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A79A-91F1-4500-AA9C-BABB5A5A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1980-01-03T21:06:00Z</dcterms:created>
  <dcterms:modified xsi:type="dcterms:W3CDTF">2017-02-17T11:41:00Z</dcterms:modified>
</cp:coreProperties>
</file>