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37" w:rsidRPr="00C00A52" w:rsidRDefault="00D90FFB" w:rsidP="006C0A37">
      <w:pPr>
        <w:pStyle w:val="Head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C00A52">
        <w:rPr>
          <w:rFonts w:ascii="Times New Roman" w:hAnsi="Times New Roman"/>
          <w:b/>
          <w:sz w:val="36"/>
          <w:szCs w:val="36"/>
        </w:rPr>
        <w:t xml:space="preserve">MAIN CAMPUS   </w:t>
      </w:r>
      <w:r w:rsidR="007B71CA" w:rsidRPr="00C00A52">
        <w:rPr>
          <w:rFonts w:ascii="Times New Roman" w:hAnsi="Times New Roman"/>
          <w:b/>
          <w:sz w:val="36"/>
          <w:szCs w:val="36"/>
        </w:rPr>
        <w:t>ACS 304</w:t>
      </w:r>
      <w:r w:rsidRPr="00C00A52">
        <w:rPr>
          <w:rFonts w:ascii="Times New Roman" w:hAnsi="Times New Roman"/>
          <w:b/>
          <w:sz w:val="36"/>
          <w:szCs w:val="36"/>
        </w:rPr>
        <w:t xml:space="preserve">   </w:t>
      </w:r>
      <w:r w:rsidR="00C00A52" w:rsidRPr="00C00A52">
        <w:rPr>
          <w:rFonts w:ascii="Times New Roman" w:hAnsi="Times New Roman"/>
          <w:b/>
          <w:sz w:val="36"/>
          <w:szCs w:val="36"/>
        </w:rPr>
        <w:t>MAIN</w:t>
      </w:r>
      <w:r w:rsidRPr="00C00A52">
        <w:rPr>
          <w:rFonts w:ascii="Times New Roman" w:hAnsi="Times New Roman"/>
          <w:b/>
          <w:sz w:val="36"/>
          <w:szCs w:val="36"/>
        </w:rPr>
        <w:t xml:space="preserve"> </w:t>
      </w:r>
      <w:r w:rsidR="006C0A37" w:rsidRPr="00C00A52">
        <w:rPr>
          <w:rFonts w:ascii="Times New Roman" w:hAnsi="Times New Roman"/>
          <w:b/>
          <w:sz w:val="36"/>
          <w:szCs w:val="36"/>
        </w:rPr>
        <w:t>EXAMINATION</w:t>
      </w:r>
    </w:p>
    <w:p w:rsidR="00417D64" w:rsidRPr="00C00A52" w:rsidRDefault="00417D64" w:rsidP="006C0A37">
      <w:pPr>
        <w:pStyle w:val="Header"/>
        <w:rPr>
          <w:rFonts w:ascii="Times New Roman" w:hAnsi="Times New Roman"/>
          <w:b/>
          <w:sz w:val="36"/>
          <w:szCs w:val="36"/>
        </w:rPr>
      </w:pPr>
    </w:p>
    <w:p w:rsidR="006C0A37" w:rsidRDefault="006C0A37" w:rsidP="006C0A37">
      <w:pPr>
        <w:pStyle w:val="Header"/>
        <w:rPr>
          <w:rFonts w:ascii="Times New Roman" w:hAnsi="Times New Roman"/>
          <w:b/>
          <w:sz w:val="24"/>
          <w:szCs w:val="24"/>
        </w:rPr>
      </w:pPr>
    </w:p>
    <w:p w:rsidR="006C0A37" w:rsidRDefault="006C0A37" w:rsidP="006C0A37">
      <w:pPr>
        <w:pStyle w:val="Head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MOI</w:t>
      </w:r>
      <w:r w:rsidRPr="00C301B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UNIVERSITY</w:t>
      </w:r>
    </w:p>
    <w:p w:rsidR="00C57D00" w:rsidRDefault="00C57D00" w:rsidP="006C0A37">
      <w:pPr>
        <w:pStyle w:val="Header"/>
        <w:rPr>
          <w:rFonts w:ascii="Times New Roman" w:hAnsi="Times New Roman"/>
          <w:b/>
          <w:sz w:val="24"/>
          <w:szCs w:val="24"/>
        </w:rPr>
      </w:pPr>
    </w:p>
    <w:p w:rsidR="006C0A37" w:rsidRDefault="006C0A37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0A37" w:rsidRDefault="006C0A37" w:rsidP="006C0A3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BIOLOGICAL AND PHYSICAL SCIENCES</w:t>
      </w:r>
    </w:p>
    <w:p w:rsidR="00C57D00" w:rsidRDefault="00C57D00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0A37" w:rsidRDefault="006C0A37" w:rsidP="006C0A3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DEPT. OF PHYSICS, MATHEMATICS, STATISTICS &amp; COMPUTER SCIENCE</w:t>
      </w:r>
    </w:p>
    <w:p w:rsidR="00417D64" w:rsidRDefault="00417D64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7D64" w:rsidRDefault="00417D64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0A37" w:rsidRPr="00705A15" w:rsidRDefault="006C0A37" w:rsidP="006C0A37">
      <w:pPr>
        <w:spacing w:after="0"/>
        <w:ind w:firstLine="720"/>
        <w:rPr>
          <w:rFonts w:ascii="Times New Roman" w:hAnsi="Times New Roman"/>
          <w:b/>
          <w:sz w:val="24"/>
          <w:szCs w:val="24"/>
        </w:rPr>
      </w:pPr>
    </w:p>
    <w:p w:rsidR="006C0A37" w:rsidRDefault="006C0A37" w:rsidP="006C0A37">
      <w:pPr>
        <w:spacing w:after="0"/>
        <w:rPr>
          <w:rFonts w:ascii="Times New Roman" w:hAnsi="Times New Roman"/>
          <w:b/>
          <w:sz w:val="24"/>
          <w:szCs w:val="24"/>
        </w:rPr>
      </w:pPr>
      <w:r w:rsidRPr="00705A15">
        <w:rPr>
          <w:rFonts w:ascii="Times New Roman" w:hAnsi="Times New Roman"/>
          <w:b/>
          <w:sz w:val="24"/>
          <w:szCs w:val="24"/>
        </w:rPr>
        <w:t>UNIVERSITY EXAMINATIONS</w:t>
      </w:r>
    </w:p>
    <w:p w:rsidR="00C57D00" w:rsidRPr="00705A15" w:rsidRDefault="00C57D00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0A37" w:rsidRDefault="006C0A37" w:rsidP="006C0A3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2013/2014</w:t>
      </w:r>
      <w:r w:rsidRPr="00705A15">
        <w:rPr>
          <w:rFonts w:ascii="Times New Roman" w:hAnsi="Times New Roman"/>
          <w:b/>
          <w:sz w:val="24"/>
          <w:szCs w:val="24"/>
        </w:rPr>
        <w:t xml:space="preserve"> ACADEMIC YEAR</w:t>
      </w:r>
      <w:r>
        <w:rPr>
          <w:rFonts w:ascii="Times New Roman" w:hAnsi="Times New Roman"/>
          <w:b/>
          <w:sz w:val="24"/>
          <w:szCs w:val="24"/>
        </w:rPr>
        <w:t>, AUGUST/SEPTEMBER 2014 SERIES</w:t>
      </w:r>
    </w:p>
    <w:p w:rsidR="006C0A37" w:rsidRDefault="006C0A37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7D64" w:rsidRPr="00705A15" w:rsidRDefault="00417D64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0A37" w:rsidRPr="00705A15" w:rsidRDefault="006C0A37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0A37" w:rsidRDefault="007B71CA" w:rsidP="006C0A3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THIRD</w:t>
      </w:r>
      <w:r w:rsidR="006C0A37" w:rsidRPr="00705A15">
        <w:rPr>
          <w:rFonts w:ascii="Times New Roman" w:hAnsi="Times New Roman"/>
          <w:b/>
          <w:sz w:val="24"/>
          <w:szCs w:val="24"/>
        </w:rPr>
        <w:t xml:space="preserve"> YEAR </w:t>
      </w:r>
      <w:r w:rsidR="006C0A37">
        <w:rPr>
          <w:rFonts w:ascii="Times New Roman" w:hAnsi="Times New Roman"/>
          <w:b/>
          <w:sz w:val="24"/>
          <w:szCs w:val="24"/>
        </w:rPr>
        <w:t xml:space="preserve">FIRST </w:t>
      </w:r>
      <w:r w:rsidR="006C0A37" w:rsidRPr="00705A15">
        <w:rPr>
          <w:rFonts w:ascii="Times New Roman" w:hAnsi="Times New Roman"/>
          <w:b/>
          <w:sz w:val="24"/>
          <w:szCs w:val="24"/>
        </w:rPr>
        <w:t>SEMESTER EXAMINATION FOR THE DEGREE OF</w:t>
      </w:r>
      <w:r w:rsidR="006C0A37">
        <w:rPr>
          <w:rFonts w:ascii="Times New Roman" w:hAnsi="Times New Roman"/>
          <w:b/>
          <w:sz w:val="24"/>
          <w:szCs w:val="24"/>
        </w:rPr>
        <w:t xml:space="preserve"> </w:t>
      </w:r>
    </w:p>
    <w:p w:rsidR="006C0A37" w:rsidRDefault="006C0A37" w:rsidP="006C0A3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BACHELOR OF SCIENCE IN ACTUARIAL SCIENCE</w:t>
      </w:r>
    </w:p>
    <w:p w:rsidR="006C0A37" w:rsidRDefault="006C0A37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7D64" w:rsidRDefault="00417D64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17D64" w:rsidRPr="00705A15" w:rsidRDefault="00417D64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7D00" w:rsidRDefault="006C0A37" w:rsidP="006C0A37">
      <w:pPr>
        <w:tabs>
          <w:tab w:val="left" w:pos="720"/>
          <w:tab w:val="left" w:pos="1440"/>
          <w:tab w:val="left" w:pos="2160"/>
          <w:tab w:val="left" w:pos="2880"/>
          <w:tab w:val="left" w:pos="7200"/>
        </w:tabs>
        <w:spacing w:after="0"/>
        <w:rPr>
          <w:rFonts w:ascii="Times New Roman" w:hAnsi="Times New Roman"/>
          <w:b/>
          <w:sz w:val="24"/>
          <w:szCs w:val="24"/>
        </w:rPr>
      </w:pPr>
      <w:r w:rsidRPr="00705A15">
        <w:rPr>
          <w:rFonts w:ascii="Times New Roman" w:hAnsi="Times New Roman"/>
          <w:b/>
          <w:sz w:val="24"/>
          <w:szCs w:val="24"/>
        </w:rPr>
        <w:t>COURSE CODE:</w:t>
      </w:r>
      <w:r w:rsidRPr="00705A15">
        <w:rPr>
          <w:rFonts w:ascii="Times New Roman" w:hAnsi="Times New Roman"/>
          <w:b/>
          <w:sz w:val="24"/>
          <w:szCs w:val="24"/>
        </w:rPr>
        <w:tab/>
      </w:r>
      <w:r w:rsidR="007B71CA">
        <w:rPr>
          <w:rFonts w:ascii="Times New Roman" w:hAnsi="Times New Roman"/>
          <w:b/>
          <w:sz w:val="24"/>
          <w:szCs w:val="24"/>
        </w:rPr>
        <w:t>ACS 304</w:t>
      </w:r>
    </w:p>
    <w:p w:rsidR="006C0A37" w:rsidRPr="00705A15" w:rsidRDefault="006C0A37" w:rsidP="006C0A37">
      <w:pPr>
        <w:tabs>
          <w:tab w:val="left" w:pos="720"/>
          <w:tab w:val="left" w:pos="1440"/>
          <w:tab w:val="left" w:pos="2160"/>
          <w:tab w:val="left" w:pos="2880"/>
          <w:tab w:val="left" w:pos="7200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6C0A37" w:rsidRDefault="006C0A37" w:rsidP="006C0A37">
      <w:pPr>
        <w:spacing w:after="0"/>
        <w:rPr>
          <w:rFonts w:ascii="Times New Roman" w:hAnsi="Times New Roman"/>
          <w:b/>
          <w:sz w:val="24"/>
          <w:szCs w:val="24"/>
        </w:rPr>
      </w:pPr>
      <w:r w:rsidRPr="00705A15">
        <w:rPr>
          <w:rFonts w:ascii="Times New Roman" w:hAnsi="Times New Roman"/>
          <w:b/>
          <w:sz w:val="24"/>
          <w:szCs w:val="24"/>
        </w:rPr>
        <w:t>COURSE TITLE:</w:t>
      </w:r>
      <w:r w:rsidRPr="00705A15">
        <w:rPr>
          <w:rFonts w:ascii="Times New Roman" w:hAnsi="Times New Roman"/>
          <w:b/>
          <w:sz w:val="24"/>
          <w:szCs w:val="24"/>
        </w:rPr>
        <w:tab/>
      </w:r>
      <w:r w:rsidR="007B71CA">
        <w:rPr>
          <w:rFonts w:ascii="Times New Roman" w:hAnsi="Times New Roman"/>
          <w:b/>
          <w:sz w:val="24"/>
          <w:szCs w:val="24"/>
        </w:rPr>
        <w:t>FINANCIAL MATHEMATICS II</w:t>
      </w:r>
    </w:p>
    <w:p w:rsidR="006C0A37" w:rsidRPr="00705A15" w:rsidRDefault="006C0A37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0A37" w:rsidRPr="00561BF1" w:rsidRDefault="006C0A37" w:rsidP="006C0A37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FCF883" wp14:editId="32D6ABC8">
                <wp:simplePos x="0" y="0"/>
                <wp:positionH relativeFrom="column">
                  <wp:posOffset>-25400</wp:posOffset>
                </wp:positionH>
                <wp:positionV relativeFrom="paragraph">
                  <wp:posOffset>104140</wp:posOffset>
                </wp:positionV>
                <wp:extent cx="5956300" cy="0"/>
                <wp:effectExtent l="12700" t="8890" r="12700" b="1016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AD6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pt;margin-top:8.2pt;width:46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">
                <v:stroke dashstyle="longDash"/>
              </v:shape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8EA99" wp14:editId="4F9CF2B5">
                <wp:simplePos x="0" y="0"/>
                <wp:positionH relativeFrom="column">
                  <wp:posOffset>-25400</wp:posOffset>
                </wp:positionH>
                <wp:positionV relativeFrom="paragraph">
                  <wp:posOffset>119380</wp:posOffset>
                </wp:positionV>
                <wp:extent cx="5956300" cy="0"/>
                <wp:effectExtent l="12700" t="5080" r="12700" b="139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7ED5C" id="AutoShape 2" o:spid="_x0000_s1026" type="#_x0000_t32" style="position:absolute;margin-left:-2pt;margin-top:9.4pt;width:46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">
                <v:stroke dashstyle="longDash"/>
              </v:shape>
            </w:pict>
          </mc:Fallback>
        </mc:AlternateContent>
      </w:r>
    </w:p>
    <w:p w:rsidR="006C0A37" w:rsidRDefault="006C0A37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251F7" w:rsidRDefault="00B251F7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251F7" w:rsidRDefault="00B251F7" w:rsidP="006C0A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0A37" w:rsidRPr="00CE7B98" w:rsidRDefault="006C0A37" w:rsidP="006C0A37">
      <w:pPr>
        <w:spacing w:after="0"/>
        <w:rPr>
          <w:rFonts w:ascii="Times New Roman" w:hAnsi="Times New Roman"/>
          <w:b/>
          <w:sz w:val="24"/>
          <w:szCs w:val="24"/>
        </w:rPr>
      </w:pPr>
      <w:r w:rsidRPr="00CE7B98">
        <w:rPr>
          <w:rFonts w:ascii="Times New Roman" w:hAnsi="Times New Roman"/>
          <w:b/>
          <w:sz w:val="24"/>
          <w:szCs w:val="24"/>
        </w:rPr>
        <w:t>INSTRUCTION TO CANDIDATES</w:t>
      </w:r>
    </w:p>
    <w:p w:rsidR="006C0A37" w:rsidRPr="006C0A37" w:rsidRDefault="006C0A37" w:rsidP="006C0A37">
      <w:pPr>
        <w:spacing w:after="0"/>
        <w:rPr>
          <w:rFonts w:ascii="Times New Roman" w:hAnsi="Times New Roman"/>
          <w:sz w:val="24"/>
          <w:szCs w:val="24"/>
        </w:rPr>
      </w:pPr>
      <w:r w:rsidRPr="006C0A37">
        <w:rPr>
          <w:rFonts w:ascii="Times New Roman" w:hAnsi="Times New Roman"/>
          <w:sz w:val="24"/>
          <w:szCs w:val="24"/>
        </w:rPr>
        <w:t>Answer ALL questions from section A and any THREE from section B.</w:t>
      </w:r>
    </w:p>
    <w:p w:rsidR="006C0A37" w:rsidRDefault="006C0A37" w:rsidP="006C0A3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Duration of the examination: 3 hours</w:t>
      </w:r>
    </w:p>
    <w:p w:rsidR="006C0A37" w:rsidRDefault="006C0A37" w:rsidP="006C0A37">
      <w:pPr>
        <w:spacing w:after="0"/>
        <w:rPr>
          <w:rFonts w:ascii="Times New Roman" w:hAnsi="Times New Roman"/>
          <w:sz w:val="24"/>
          <w:szCs w:val="24"/>
        </w:rPr>
      </w:pPr>
    </w:p>
    <w:p w:rsidR="00B251F7" w:rsidRDefault="00B251F7" w:rsidP="001B664B">
      <w:pPr>
        <w:spacing w:after="0"/>
        <w:rPr>
          <w:rFonts w:ascii="Times New Roman" w:hAnsi="Times New Roman"/>
          <w:sz w:val="24"/>
          <w:szCs w:val="24"/>
        </w:rPr>
      </w:pPr>
    </w:p>
    <w:p w:rsidR="00417D64" w:rsidRDefault="006C0A37" w:rsidP="001B664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D1B29" wp14:editId="7E97E3C2">
                <wp:simplePos x="0" y="0"/>
                <wp:positionH relativeFrom="column">
                  <wp:posOffset>-25400</wp:posOffset>
                </wp:positionH>
                <wp:positionV relativeFrom="paragraph">
                  <wp:posOffset>61595</wp:posOffset>
                </wp:positionV>
                <wp:extent cx="5956300" cy="0"/>
                <wp:effectExtent l="12700" t="13970" r="12700" b="50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D944" id="AutoShape 4" o:spid="_x0000_s1026" type="#_x0000_t32" style="position:absolute;margin-left:-2pt;margin-top:4.85pt;width:46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">
                <v:stroke dashstyle="longDash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0990F3" wp14:editId="1E0A7D57">
                <wp:simplePos x="0" y="0"/>
                <wp:positionH relativeFrom="column">
                  <wp:posOffset>-25400</wp:posOffset>
                </wp:positionH>
                <wp:positionV relativeFrom="paragraph">
                  <wp:posOffset>36195</wp:posOffset>
                </wp:positionV>
                <wp:extent cx="5956300" cy="0"/>
                <wp:effectExtent l="12700" t="7620" r="12700" b="1143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199DA" id="AutoShape 5" o:spid="_x0000_s1026" type="#_x0000_t32" style="position:absolute;margin-left:-2pt;margin-top:2.85pt;width:469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">
                <v:stroke dashstyle="longDash"/>
              </v:shape>
            </w:pict>
          </mc:Fallback>
        </mc:AlternateContent>
      </w:r>
    </w:p>
    <w:p w:rsidR="00B251F7" w:rsidRDefault="00B251F7" w:rsidP="001B664B">
      <w:pPr>
        <w:spacing w:after="0"/>
        <w:rPr>
          <w:rFonts w:ascii="Times New Roman" w:hAnsi="Times New Roman"/>
          <w:sz w:val="24"/>
          <w:szCs w:val="24"/>
        </w:rPr>
      </w:pPr>
    </w:p>
    <w:p w:rsidR="007F586C" w:rsidRDefault="007F586C" w:rsidP="001B664B">
      <w:pPr>
        <w:spacing w:after="0"/>
        <w:rPr>
          <w:rFonts w:ascii="Times New Roman" w:hAnsi="Times New Roman"/>
          <w:sz w:val="24"/>
          <w:szCs w:val="24"/>
        </w:rPr>
      </w:pPr>
    </w:p>
    <w:p w:rsidR="007F586C" w:rsidRDefault="007F586C" w:rsidP="001B664B">
      <w:pPr>
        <w:spacing w:after="0"/>
        <w:rPr>
          <w:rFonts w:ascii="Times New Roman" w:hAnsi="Times New Roman"/>
          <w:sz w:val="24"/>
          <w:szCs w:val="24"/>
        </w:rPr>
      </w:pPr>
    </w:p>
    <w:p w:rsidR="007F586C" w:rsidRPr="004E6266" w:rsidRDefault="007C659B" w:rsidP="007F586C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,Italic" w:eastAsiaTheme="minorHAnsi" w:hAnsi="CenturySchoolbook,Italic" w:cs="CenturySchoolbook,Italic"/>
          <w:b/>
          <w:i/>
          <w:iCs/>
          <w:sz w:val="24"/>
          <w:szCs w:val="24"/>
          <w:u w:val="single"/>
        </w:rPr>
      </w:pPr>
      <w:r w:rsidRPr="004E6266">
        <w:rPr>
          <w:rFonts w:ascii="CenturySchoolbook,Italic" w:eastAsiaTheme="minorHAnsi" w:hAnsi="CenturySchoolbook,Italic" w:cs="CenturySchoolbook,Italic"/>
          <w:b/>
          <w:i/>
          <w:iCs/>
          <w:sz w:val="24"/>
          <w:szCs w:val="24"/>
          <w:u w:val="single"/>
        </w:rPr>
        <w:lastRenderedPageBreak/>
        <w:t>YOU ARE ALLOWED</w:t>
      </w:r>
      <w:r w:rsidR="007F586C" w:rsidRPr="004E6266">
        <w:rPr>
          <w:rFonts w:ascii="CenturySchoolbook,Italic" w:eastAsiaTheme="minorHAnsi" w:hAnsi="CenturySchoolbook,Italic" w:cs="CenturySchoolbook,Italic"/>
          <w:b/>
          <w:i/>
          <w:iCs/>
          <w:sz w:val="24"/>
          <w:szCs w:val="24"/>
          <w:u w:val="single"/>
        </w:rPr>
        <w:t xml:space="preserve"> TO HAVE AVAILABLE ACTUARIAL TABLES AND A VALID ELECTRONIC CALCULATOR</w:t>
      </w:r>
    </w:p>
    <w:p w:rsidR="007F586C" w:rsidRPr="007C659B" w:rsidRDefault="007F586C" w:rsidP="007F586C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,Italic" w:eastAsiaTheme="minorHAnsi" w:hAnsi="CenturySchoolbook,Italic" w:cs="CenturySchoolbook,Italic"/>
          <w:b/>
          <w:i/>
          <w:iCs/>
          <w:sz w:val="24"/>
          <w:szCs w:val="24"/>
        </w:rPr>
      </w:pPr>
    </w:p>
    <w:p w:rsidR="001F5998" w:rsidRPr="001F5998" w:rsidRDefault="007F586C" w:rsidP="001F5998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,Italic" w:eastAsiaTheme="minorHAnsi" w:hAnsi="CenturySchoolbook,Italic" w:cs="CenturySchoolbook,Italic"/>
          <w:b/>
          <w:iCs/>
          <w:sz w:val="24"/>
          <w:szCs w:val="24"/>
        </w:rPr>
      </w:pPr>
      <w:r w:rsidRPr="007F586C">
        <w:rPr>
          <w:rFonts w:ascii="CenturySchoolbook,Italic" w:eastAsiaTheme="minorHAnsi" w:hAnsi="CenturySchoolbook,Italic" w:cs="CenturySchoolbook,Italic"/>
          <w:b/>
          <w:iCs/>
          <w:sz w:val="24"/>
          <w:szCs w:val="24"/>
        </w:rPr>
        <w:t xml:space="preserve">Section A---- </w:t>
      </w:r>
      <w:r w:rsidRPr="007F586C">
        <w:rPr>
          <w:rFonts w:ascii="CenturySchoolbook,Italic" w:eastAsiaTheme="minorHAnsi" w:hAnsi="CenturySchoolbook,Italic" w:cs="CenturySchoolbook,Italic"/>
          <w:b/>
          <w:iCs/>
          <w:sz w:val="36"/>
          <w:szCs w:val="36"/>
        </w:rPr>
        <w:t>COMPULSORY</w:t>
      </w:r>
      <w:r w:rsidRPr="007F586C">
        <w:rPr>
          <w:rFonts w:ascii="CenturySchoolbook,Italic" w:eastAsiaTheme="minorHAnsi" w:hAnsi="CenturySchoolbook,Italic" w:cs="CenturySchoolbook,Italic"/>
          <w:b/>
          <w:iCs/>
          <w:sz w:val="24"/>
          <w:szCs w:val="24"/>
        </w:rPr>
        <w:t>-- (31 Marks)</w:t>
      </w:r>
    </w:p>
    <w:p w:rsidR="001F5998" w:rsidRDefault="001F5998" w:rsidP="001F599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F5998" w:rsidRPr="007F586C" w:rsidRDefault="001F5998" w:rsidP="001F599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BOTH </w:t>
      </w:r>
      <w:r>
        <w:rPr>
          <w:rFonts w:ascii="Times New Roman" w:hAnsi="Times New Roman"/>
          <w:sz w:val="24"/>
          <w:szCs w:val="24"/>
        </w:rPr>
        <w:t>QUESTIONS IN THIS SECTION</w:t>
      </w:r>
    </w:p>
    <w:p w:rsidR="007F586C" w:rsidRPr="007F586C" w:rsidRDefault="007F586C" w:rsidP="007F586C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,Italic" w:eastAsiaTheme="minorHAnsi" w:hAnsi="CenturySchoolbook,Italic" w:cs="CenturySchoolbook,Italic"/>
          <w:b/>
          <w:iCs/>
          <w:sz w:val="24"/>
          <w:szCs w:val="24"/>
        </w:rPr>
      </w:pPr>
      <w:r w:rsidRPr="007F586C">
        <w:rPr>
          <w:rFonts w:ascii="CenturySchoolbook,Italic" w:eastAsiaTheme="minorHAnsi" w:hAnsi="CenturySchoolbook,Italic" w:cs="CenturySchoolbook,Italic"/>
          <w:b/>
          <w:iCs/>
          <w:sz w:val="24"/>
          <w:szCs w:val="24"/>
        </w:rPr>
        <w:t>______________________________________________</w:t>
      </w:r>
      <w:r w:rsidR="009C1B0F">
        <w:rPr>
          <w:rFonts w:ascii="CenturySchoolbook,Italic" w:eastAsiaTheme="minorHAnsi" w:hAnsi="CenturySchoolbook,Italic" w:cs="CenturySchoolbook,Italic"/>
          <w:b/>
          <w:iCs/>
          <w:sz w:val="24"/>
          <w:szCs w:val="24"/>
        </w:rPr>
        <w:t>_____________________________</w:t>
      </w:r>
    </w:p>
    <w:p w:rsidR="007F586C" w:rsidRPr="007F586C" w:rsidRDefault="007F586C" w:rsidP="007F586C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CenturySchoolbook,Italic" w:eastAsiaTheme="minorHAnsi" w:hAnsi="CenturySchoolbook,Italic" w:cs="CenturySchoolbook,Italic"/>
          <w:b/>
          <w:iCs/>
          <w:sz w:val="24"/>
          <w:szCs w:val="24"/>
        </w:rPr>
      </w:pPr>
      <w:r w:rsidRPr="007F586C">
        <w:rPr>
          <w:rFonts w:ascii="CenturySchoolbook,Italic" w:eastAsiaTheme="minorHAnsi" w:hAnsi="CenturySchoolbook,Italic" w:cs="CenturySchoolbook,Italic"/>
          <w:b/>
          <w:iCs/>
          <w:sz w:val="24"/>
          <w:szCs w:val="24"/>
          <w:u w:val="single"/>
        </w:rPr>
        <w:t>QUESTION 1-Compulsory</w:t>
      </w:r>
      <w:r w:rsidRPr="007F586C">
        <w:rPr>
          <w:rFonts w:ascii="CenturySchoolbook,Italic" w:eastAsiaTheme="minorHAnsi" w:hAnsi="CenturySchoolbook,Italic" w:cs="CenturySchoolbook,Italic"/>
          <w:b/>
          <w:iCs/>
          <w:sz w:val="24"/>
          <w:szCs w:val="24"/>
        </w:rPr>
        <w:t xml:space="preserve">                                                                                         (16 Marks)</w:t>
      </w:r>
    </w:p>
    <w:p w:rsidR="007F586C" w:rsidRPr="001B664B" w:rsidRDefault="007F586C" w:rsidP="001B664B">
      <w:pPr>
        <w:spacing w:after="0"/>
        <w:rPr>
          <w:rFonts w:ascii="Times New Roman" w:hAnsi="Times New Roman"/>
          <w:sz w:val="24"/>
          <w:szCs w:val="24"/>
        </w:rPr>
      </w:pPr>
    </w:p>
    <w:p w:rsidR="00293EF1" w:rsidRPr="00416E73" w:rsidRDefault="00293EF1" w:rsidP="00293EF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C57D00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>What</w:t>
      </w:r>
      <w:r w:rsidRPr="00416E73">
        <w:rPr>
          <w:rFonts w:ascii="Times New Roman" w:hAnsi="Times New Roman"/>
          <w:sz w:val="24"/>
          <w:szCs w:val="24"/>
        </w:rPr>
        <w:t xml:space="preserve"> do you understand by a </w:t>
      </w:r>
      <w:r w:rsidRPr="00416E73">
        <w:rPr>
          <w:rFonts w:ascii="Times New Roman" w:hAnsi="Times New Roman"/>
          <w:b/>
          <w:i/>
          <w:sz w:val="24"/>
          <w:szCs w:val="24"/>
        </w:rPr>
        <w:t>Stochastic Model?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</w:t>
      </w:r>
      <w:r w:rsidR="001F5998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 xml:space="preserve">    </w:t>
      </w:r>
      <w:r w:rsidR="001F599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16E73">
        <w:rPr>
          <w:rFonts w:ascii="Times New Roman" w:hAnsi="Times New Roman"/>
          <w:b/>
          <w:sz w:val="24"/>
          <w:szCs w:val="24"/>
        </w:rPr>
        <w:t xml:space="preserve">   1 Mark</w:t>
      </w:r>
    </w:p>
    <w:p w:rsidR="00293EF1" w:rsidRPr="00416E73" w:rsidRDefault="00293EF1" w:rsidP="00264A27">
      <w:pPr>
        <w:spacing w:after="0"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416E73">
        <w:rPr>
          <w:rFonts w:ascii="Times New Roman" w:hAnsi="Times New Roman"/>
          <w:sz w:val="24"/>
          <w:szCs w:val="24"/>
        </w:rPr>
        <w:t xml:space="preserve">ii).  </w:t>
      </w:r>
      <w:r>
        <w:rPr>
          <w:rFonts w:ascii="Times New Roman" w:hAnsi="Times New Roman"/>
          <w:sz w:val="24"/>
          <w:szCs w:val="24"/>
        </w:rPr>
        <w:t xml:space="preserve">A stochastic Interest Rate Model assumes that the interest rates in different years are independent and identically distributed normal random variables with mean 8% and standard deviation 2%. Find the standard deviation of the accumulated value at time 2, of an investment of KShs 12000                                                                           </w:t>
      </w:r>
      <w:r w:rsidR="001F599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1F59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1F59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13D">
        <w:rPr>
          <w:rFonts w:ascii="Times New Roman" w:hAnsi="Times New Roman"/>
          <w:b/>
          <w:sz w:val="20"/>
          <w:szCs w:val="20"/>
        </w:rPr>
        <w:t>6 Marks</w:t>
      </w:r>
    </w:p>
    <w:p w:rsidR="00293EF1" w:rsidRPr="00A77D1B" w:rsidRDefault="00293EF1" w:rsidP="00293EF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A77D1B">
        <w:rPr>
          <w:rFonts w:ascii="Times New Roman" w:hAnsi="Times New Roman"/>
          <w:sz w:val="24"/>
          <w:szCs w:val="24"/>
        </w:rPr>
        <w:t>A stochastic interest rate model assumes that the annual growth factors for each future year are independently distributed log-normal random variables with parameters μ</w:t>
      </w:r>
      <w:r>
        <w:rPr>
          <w:rFonts w:ascii="Times New Roman" w:hAnsi="Times New Roman"/>
          <w:sz w:val="24"/>
          <w:szCs w:val="24"/>
        </w:rPr>
        <w:t>=0.05</w:t>
      </w:r>
      <w:r w:rsidRPr="00A77D1B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7D1B">
        <w:rPr>
          <w:rFonts w:ascii="Times New Roman" w:hAnsi="Times New Roman"/>
          <w:sz w:val="24"/>
          <w:szCs w:val="24"/>
        </w:rPr>
        <w:t>Ϭ</w:t>
      </w:r>
      <w:r w:rsidRPr="00A77D1B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=0.01. Calculate the mean and standard deviation of the annual rate of return</w:t>
      </w:r>
      <w:r w:rsidRPr="00A77D1B">
        <w:rPr>
          <w:rFonts w:ascii="Times New Roman" w:hAnsi="Times New Roman"/>
          <w:sz w:val="20"/>
          <w:szCs w:val="20"/>
        </w:rPr>
        <w:t xml:space="preserve">. </w:t>
      </w:r>
    </w:p>
    <w:p w:rsidR="00293EF1" w:rsidRDefault="00293EF1" w:rsidP="00293EF1">
      <w:pPr>
        <w:pStyle w:val="ListParagraph"/>
        <w:spacing w:after="0"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1F599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1F5998">
        <w:rPr>
          <w:rFonts w:ascii="Times New Roman" w:hAnsi="Times New Roman"/>
          <w:sz w:val="24"/>
          <w:szCs w:val="24"/>
        </w:rPr>
        <w:t xml:space="preserve"> </w:t>
      </w:r>
      <w:r w:rsidR="00BB313D">
        <w:rPr>
          <w:rFonts w:ascii="Times New Roman" w:hAnsi="Times New Roman"/>
          <w:b/>
          <w:sz w:val="20"/>
          <w:szCs w:val="20"/>
        </w:rPr>
        <w:t>5</w:t>
      </w:r>
      <w:r w:rsidRPr="00A77D1B">
        <w:rPr>
          <w:rFonts w:ascii="Times New Roman" w:hAnsi="Times New Roman"/>
          <w:b/>
          <w:sz w:val="20"/>
          <w:szCs w:val="20"/>
        </w:rPr>
        <w:t xml:space="preserve"> Marks</w:t>
      </w:r>
    </w:p>
    <w:p w:rsidR="00BB313D" w:rsidRPr="001F5998" w:rsidRDefault="00BB313D" w:rsidP="00293EF1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F5998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One of the concepts of Portfolio risk introduced by Markowiz is that:     </w:t>
      </w:r>
    </w:p>
    <w:p w:rsidR="001F5998" w:rsidRDefault="00BB313D" w:rsidP="00BB313D">
      <w:pPr>
        <w:pStyle w:val="ListParagraph"/>
        <w:spacing w:after="0" w:line="360" w:lineRule="auto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1F5998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293EF1" w:rsidRPr="001F5998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Var (R</w:t>
      </w:r>
      <w:r w:rsidR="00293EF1" w:rsidRPr="001F5998">
        <w:rPr>
          <w:rFonts w:ascii="Times New Roman" w:eastAsiaTheme="minorEastAsia" w:hAnsi="Times New Roman"/>
          <w:color w:val="000000" w:themeColor="text1"/>
          <w:position w:val="-16"/>
          <w:sz w:val="24"/>
          <w:szCs w:val="24"/>
          <w:vertAlign w:val="subscript"/>
        </w:rPr>
        <w:t>p</w:t>
      </w:r>
      <w:r w:rsidR="00293EF1" w:rsidRPr="001F5998">
        <w:rPr>
          <w:rFonts w:ascii="Times New Roman" w:eastAsiaTheme="minorEastAsia" w:hAnsi="Times New Roman"/>
          <w:color w:val="000000" w:themeColor="text1"/>
          <w:sz w:val="24"/>
          <w:szCs w:val="24"/>
        </w:rPr>
        <w:t>) = (</w:t>
      </w:r>
      <w:r w:rsidR="00293EF1" w:rsidRPr="001F5998">
        <w:rPr>
          <w:rFonts w:ascii="Times New Roman" w:eastAsiaTheme="minorEastAsia" w:hAnsi="Times New Roman"/>
          <w:color w:val="000000" w:themeColor="text1"/>
          <w:sz w:val="24"/>
          <w:szCs w:val="24"/>
          <w:lang w:val="el-GR"/>
        </w:rPr>
        <w:t>σ</w:t>
      </w:r>
      <w:r w:rsidR="00293EF1" w:rsidRPr="001F5998">
        <w:rPr>
          <w:rFonts w:ascii="Times New Roman" w:eastAsiaTheme="minorEastAsia" w:hAnsi="Times New Roman"/>
          <w:color w:val="000000" w:themeColor="text1"/>
          <w:position w:val="19"/>
          <w:sz w:val="24"/>
          <w:szCs w:val="24"/>
          <w:vertAlign w:val="superscript"/>
        </w:rPr>
        <w:t>2</w:t>
      </w:r>
      <w:r w:rsidR="00293EF1" w:rsidRPr="001F5998">
        <w:rPr>
          <w:rFonts w:ascii="Times New Roman" w:eastAsiaTheme="minorEastAsia" w:hAnsi="Times New Roman"/>
          <w:color w:val="000000" w:themeColor="text1"/>
          <w:sz w:val="24"/>
          <w:szCs w:val="24"/>
        </w:rPr>
        <w:t>/n) [1+ (n-1)</w:t>
      </w:r>
      <w:r w:rsidR="00293EF1" w:rsidRPr="001F5998">
        <w:rPr>
          <w:rFonts w:ascii="Times New Roman" w:eastAsiaTheme="minorEastAsia" w:hAnsi="Times New Roman"/>
          <w:color w:val="000000" w:themeColor="text1"/>
          <w:sz w:val="24"/>
          <w:szCs w:val="24"/>
          <w:lang w:val="el-GR"/>
        </w:rPr>
        <w:t xml:space="preserve"> ρ</w:t>
      </w:r>
      <w:r w:rsidR="00293EF1" w:rsidRPr="001F5998">
        <w:rPr>
          <w:rFonts w:ascii="Times New Roman" w:eastAsiaTheme="minorEastAsia" w:hAnsi="Times New Roman"/>
          <w:color w:val="000000" w:themeColor="text1"/>
          <w:sz w:val="24"/>
          <w:szCs w:val="24"/>
        </w:rPr>
        <w:t>]</w:t>
      </w:r>
      <w:r w:rsidR="001F5998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. </w:t>
      </w:r>
    </w:p>
    <w:p w:rsidR="001F5998" w:rsidRDefault="00BB313D" w:rsidP="001F5998">
      <w:pPr>
        <w:pStyle w:val="ListParagraph"/>
        <w:spacing w:after="0" w:line="360" w:lineRule="auto"/>
        <w:rPr>
          <w:rFonts w:asciiTheme="minorHAnsi" w:eastAsiaTheme="minorEastAsia" w:cstheme="minorBidi"/>
          <w:b/>
          <w:color w:val="000000" w:themeColor="text1"/>
        </w:rPr>
      </w:pPr>
      <w:r w:rsidRPr="001F5998">
        <w:rPr>
          <w:rFonts w:ascii="Times New Roman" w:eastAsiaTheme="minorEastAsia" w:hAnsi="Times New Roman"/>
          <w:color w:val="000000" w:themeColor="text1"/>
          <w:sz w:val="24"/>
          <w:szCs w:val="24"/>
        </w:rPr>
        <w:t>State</w:t>
      </w:r>
      <w:r w:rsidR="001F5998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the meaning of the notations: </w:t>
      </w:r>
      <w:r w:rsidRPr="001F5998">
        <w:rPr>
          <w:rFonts w:ascii="Times New Roman" w:eastAsiaTheme="minorEastAsia" w:hAnsi="Times New Roman"/>
          <w:color w:val="000000" w:themeColor="text1"/>
          <w:sz w:val="24"/>
          <w:szCs w:val="24"/>
        </w:rPr>
        <w:t>N, p, Ϭ and R</w:t>
      </w:r>
      <w:r w:rsidRPr="001F5998">
        <w:rPr>
          <w:rFonts w:ascii="Times New Roman" w:eastAsiaTheme="minorEastAsia" w:hAnsi="Times New Roman"/>
          <w:color w:val="000000" w:themeColor="text1"/>
          <w:sz w:val="24"/>
          <w:szCs w:val="24"/>
          <w:vertAlign w:val="subscript"/>
        </w:rPr>
        <w:t>P</w:t>
      </w:r>
      <w:r w:rsidR="001F5998">
        <w:rPr>
          <w:rFonts w:ascii="Times New Roman" w:eastAsiaTheme="minorEastAsia" w:hAnsi="Times New Roman"/>
          <w:color w:val="000000" w:themeColor="text1"/>
          <w:sz w:val="24"/>
          <w:szCs w:val="24"/>
          <w:vertAlign w:val="subscript"/>
        </w:rPr>
        <w:t xml:space="preserve">.                                 </w:t>
      </w:r>
      <w:r w:rsidR="00264A27">
        <w:rPr>
          <w:rFonts w:ascii="Times New Roman" w:eastAsiaTheme="minorEastAsia" w:hAnsi="Times New Roman"/>
          <w:color w:val="000000" w:themeColor="text1"/>
          <w:sz w:val="24"/>
          <w:szCs w:val="24"/>
          <w:vertAlign w:val="subscript"/>
        </w:rPr>
        <w:t xml:space="preserve">                          </w:t>
      </w:r>
      <w:r w:rsidR="001F5998">
        <w:rPr>
          <w:rFonts w:ascii="Times New Roman" w:eastAsiaTheme="minorEastAsia" w:hAnsi="Times New Roman"/>
          <w:color w:val="000000" w:themeColor="text1"/>
          <w:sz w:val="24"/>
          <w:szCs w:val="24"/>
          <w:vertAlign w:val="subscript"/>
        </w:rPr>
        <w:t xml:space="preserve">      </w:t>
      </w:r>
      <w:r w:rsidR="006F7B02">
        <w:rPr>
          <w:rFonts w:ascii="Times New Roman" w:eastAsiaTheme="minorEastAsia" w:hAnsi="Times New Roman"/>
          <w:color w:val="000000" w:themeColor="text1"/>
          <w:sz w:val="24"/>
          <w:szCs w:val="24"/>
          <w:vertAlign w:val="subscript"/>
        </w:rPr>
        <w:t xml:space="preserve"> </w:t>
      </w:r>
      <w:r w:rsidR="001F5998">
        <w:rPr>
          <w:rFonts w:ascii="Times New Roman" w:eastAsiaTheme="minorEastAsia" w:hAnsi="Times New Roman"/>
          <w:color w:val="000000" w:themeColor="text1"/>
          <w:sz w:val="24"/>
          <w:szCs w:val="24"/>
          <w:vertAlign w:val="subscript"/>
        </w:rPr>
        <w:t xml:space="preserve">   </w:t>
      </w:r>
      <w:r w:rsidR="001F5998" w:rsidRPr="00264A27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="00264A27" w:rsidRPr="00264A27">
        <w:rPr>
          <w:rFonts w:ascii="Times New Roman" w:eastAsiaTheme="minorEastAsia" w:hAnsi="Times New Roman"/>
          <w:color w:val="000000" w:themeColor="text1"/>
          <w:sz w:val="24"/>
          <w:szCs w:val="24"/>
        </w:rPr>
        <w:t>(</w:t>
      </w:r>
      <w:r w:rsidR="001F5998">
        <w:rPr>
          <w:rFonts w:asciiTheme="minorHAnsi" w:eastAsiaTheme="minorEastAsia" w:cstheme="minorBidi"/>
          <w:b/>
          <w:color w:val="000000" w:themeColor="text1"/>
        </w:rPr>
        <w:t>4</w:t>
      </w:r>
      <w:r w:rsidR="00264A27">
        <w:rPr>
          <w:rFonts w:asciiTheme="minorHAnsi" w:eastAsiaTheme="minorEastAsia" w:cstheme="minorBidi"/>
          <w:b/>
          <w:color w:val="000000" w:themeColor="text1"/>
        </w:rPr>
        <w:t xml:space="preserve"> </w:t>
      </w:r>
      <w:r w:rsidRPr="00BB313D">
        <w:rPr>
          <w:rFonts w:asciiTheme="minorHAnsi" w:eastAsiaTheme="minorEastAsia" w:cstheme="minorBidi"/>
          <w:b/>
          <w:color w:val="000000" w:themeColor="text1"/>
        </w:rPr>
        <w:t>Marks</w:t>
      </w:r>
      <w:r w:rsidR="00264A27">
        <w:rPr>
          <w:rFonts w:asciiTheme="minorHAnsi" w:eastAsiaTheme="minorEastAsia" w:cstheme="minorBidi"/>
          <w:b/>
          <w:color w:val="000000" w:themeColor="text1"/>
        </w:rPr>
        <w:t>)</w:t>
      </w:r>
      <w:r w:rsidRPr="00BB313D">
        <w:rPr>
          <w:rFonts w:asciiTheme="minorHAnsi" w:eastAsiaTheme="minorEastAsia" w:cstheme="minorBidi"/>
          <w:b/>
          <w:color w:val="000000" w:themeColor="text1"/>
        </w:rPr>
        <w:t xml:space="preserve">   </w:t>
      </w:r>
    </w:p>
    <w:p w:rsidR="001F5998" w:rsidRDefault="001F5998" w:rsidP="001F5998">
      <w:pPr>
        <w:pStyle w:val="ListParagraph"/>
        <w:spacing w:after="0" w:line="360" w:lineRule="auto"/>
        <w:rPr>
          <w:rFonts w:asciiTheme="minorHAnsi" w:eastAsiaTheme="minorEastAsia" w:cstheme="minorBidi"/>
          <w:b/>
          <w:color w:val="000000" w:themeColor="text1"/>
        </w:rPr>
      </w:pPr>
    </w:p>
    <w:p w:rsidR="00BD472E" w:rsidRDefault="001F5998" w:rsidP="001F5998">
      <w:pPr>
        <w:spacing w:after="0" w:line="36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1F5998">
        <w:rPr>
          <w:rFonts w:ascii="Times New Roman" w:eastAsiaTheme="minorHAnsi" w:hAnsi="Times New Roman"/>
          <w:b/>
          <w:sz w:val="24"/>
          <w:szCs w:val="24"/>
          <w:u w:val="single"/>
        </w:rPr>
        <w:t>Question 2</w:t>
      </w:r>
      <w:r w:rsidRPr="001F5998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     </w:t>
      </w:r>
      <w:r w:rsidRPr="001F5998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</w:t>
      </w:r>
      <w:r w:rsidR="00BD472E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Pr="001F5998">
        <w:rPr>
          <w:rFonts w:ascii="Times New Roman" w:eastAsiaTheme="minorHAnsi" w:hAnsi="Times New Roman"/>
          <w:b/>
          <w:sz w:val="24"/>
          <w:szCs w:val="24"/>
        </w:rPr>
        <w:t xml:space="preserve">     </w:t>
      </w:r>
      <w:r w:rsidRPr="001F5998">
        <w:rPr>
          <w:rFonts w:ascii="Times New Roman" w:eastAsiaTheme="minorHAnsi" w:hAnsi="Times New Roman"/>
          <w:b/>
          <w:sz w:val="24"/>
          <w:szCs w:val="24"/>
          <w:u w:val="single"/>
        </w:rPr>
        <w:t>[15 Marks</w:t>
      </w:r>
    </w:p>
    <w:p w:rsidR="001F5998" w:rsidRDefault="001F5998" w:rsidP="001F5998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  <w:r w:rsidRPr="001F5998">
        <w:rPr>
          <w:rFonts w:ascii="Times New Roman" w:eastAsiaTheme="minorHAnsi" w:hAnsi="Times New Roman"/>
          <w:sz w:val="24"/>
          <w:szCs w:val="24"/>
        </w:rPr>
        <w:t>a).</w:t>
      </w:r>
      <w:r>
        <w:rPr>
          <w:rFonts w:ascii="Times New Roman" w:eastAsiaTheme="minorHAnsi" w:hAnsi="Times New Roman"/>
          <w:sz w:val="24"/>
          <w:szCs w:val="24"/>
        </w:rPr>
        <w:t xml:space="preserve">i). Explain what is meant by the term structure of interest rates.                      </w:t>
      </w:r>
      <w:r w:rsidR="00297008">
        <w:rPr>
          <w:rFonts w:ascii="Times New Roman" w:eastAsiaTheme="minorHAnsi" w:hAnsi="Times New Roman"/>
          <w:sz w:val="24"/>
          <w:szCs w:val="24"/>
        </w:rPr>
        <w:t xml:space="preserve">       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="00297008" w:rsidRPr="00BD472E">
        <w:rPr>
          <w:rFonts w:ascii="Times New Roman" w:eastAsiaTheme="minorHAnsi" w:hAnsi="Times New Roman"/>
          <w:b/>
          <w:sz w:val="24"/>
          <w:szCs w:val="24"/>
        </w:rPr>
        <w:t>(</w:t>
      </w:r>
      <w:r w:rsidRPr="00BD472E">
        <w:rPr>
          <w:rFonts w:ascii="Times New Roman" w:eastAsiaTheme="minorHAnsi" w:hAnsi="Times New Roman"/>
          <w:b/>
          <w:sz w:val="24"/>
          <w:szCs w:val="24"/>
        </w:rPr>
        <w:t>2 Marks</w:t>
      </w:r>
      <w:r w:rsidR="00297008" w:rsidRPr="00BD472E">
        <w:rPr>
          <w:rFonts w:ascii="Times New Roman" w:eastAsiaTheme="minorHAnsi" w:hAnsi="Times New Roman"/>
          <w:b/>
          <w:sz w:val="24"/>
          <w:szCs w:val="24"/>
        </w:rPr>
        <w:t>)</w:t>
      </w:r>
    </w:p>
    <w:p w:rsidR="001F5998" w:rsidRPr="001F5998" w:rsidRDefault="001F5998" w:rsidP="001F5998">
      <w:pPr>
        <w:spacing w:after="0" w:line="360" w:lineRule="auto"/>
        <w:rPr>
          <w:rFonts w:ascii="Times New Roman" w:eastAsiaTheme="minorHAnsi" w:hAnsi="Times New Roman"/>
          <w:sz w:val="24"/>
          <w:szCs w:val="24"/>
        </w:rPr>
      </w:pPr>
    </w:p>
    <w:p w:rsidR="001F5998" w:rsidRPr="00B07EC5" w:rsidRDefault="001F5998" w:rsidP="001F5998">
      <w:pPr>
        <w:spacing w:after="0" w:line="360" w:lineRule="auto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24"/>
          <w:szCs w:val="24"/>
        </w:rPr>
        <w:t xml:space="preserve"> ii)</w:t>
      </w:r>
      <w:r w:rsidR="00297008">
        <w:rPr>
          <w:rFonts w:ascii="Times New Roman" w:eastAsiaTheme="minorHAnsi" w:hAnsi="Times New Roman"/>
          <w:sz w:val="24"/>
          <w:szCs w:val="24"/>
        </w:rPr>
        <w:t>. If</w:t>
      </w:r>
      <w:r w:rsidRPr="00297008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297008" w:rsidRPr="00297008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297008">
        <w:rPr>
          <w:rFonts w:ascii="Times New Roman" w:eastAsiaTheme="minorHAnsi" w:hAnsi="Times New Roman"/>
          <w:b/>
          <w:sz w:val="24"/>
          <w:szCs w:val="24"/>
        </w:rPr>
        <w:t xml:space="preserve">F </w:t>
      </w:r>
      <w:r w:rsidRPr="00297008">
        <w:rPr>
          <w:rFonts w:ascii="Times New Roman" w:eastAsiaTheme="minorHAnsi" w:hAnsi="Times New Roman"/>
          <w:b/>
          <w:sz w:val="24"/>
          <w:szCs w:val="24"/>
          <w:vertAlign w:val="subscript"/>
        </w:rPr>
        <w:t>t, r</w:t>
      </w:r>
      <w:r w:rsidR="00297008">
        <w:rPr>
          <w:rFonts w:ascii="Times New Roman" w:eastAsiaTheme="minorHAnsi" w:hAnsi="Times New Roman"/>
          <w:b/>
          <w:sz w:val="24"/>
          <w:szCs w:val="24"/>
          <w:vertAlign w:val="subscript"/>
        </w:rPr>
        <w:t xml:space="preserve"> </w:t>
      </w:r>
      <w:r w:rsidRPr="001F5998">
        <w:rPr>
          <w:rFonts w:ascii="Times New Roman" w:eastAsiaTheme="minorHAnsi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vertAlign w:val="subscript"/>
        </w:rPr>
        <w:t xml:space="preserve"> </w:t>
      </w:r>
      <w:r w:rsidR="00297008">
        <w:rPr>
          <w:rFonts w:ascii="Times New Roman" w:eastAsiaTheme="minorHAnsi" w:hAnsi="Times New Roman"/>
          <w:sz w:val="24"/>
          <w:szCs w:val="24"/>
        </w:rPr>
        <w:t xml:space="preserve">is the force of interest corresponding to the annualized forward rate of interest </w:t>
      </w:r>
      <w:r w:rsidR="00297008" w:rsidRPr="00297008">
        <w:rPr>
          <w:rFonts w:ascii="Times New Roman" w:eastAsiaTheme="minorHAnsi" w:hAnsi="Times New Roman"/>
          <w:b/>
          <w:sz w:val="24"/>
          <w:szCs w:val="24"/>
        </w:rPr>
        <w:t xml:space="preserve">f </w:t>
      </w:r>
      <w:r w:rsidR="00297008" w:rsidRPr="00297008">
        <w:rPr>
          <w:rFonts w:ascii="Times New Roman" w:eastAsiaTheme="minorHAnsi" w:hAnsi="Times New Roman"/>
          <w:b/>
          <w:sz w:val="24"/>
          <w:szCs w:val="24"/>
          <w:vertAlign w:val="subscript"/>
        </w:rPr>
        <w:t>r,t</w:t>
      </w:r>
      <w:r w:rsidR="00297008">
        <w:rPr>
          <w:rFonts w:ascii="Times New Roman" w:eastAsiaTheme="minorHAnsi" w:hAnsi="Times New Roman"/>
          <w:b/>
          <w:sz w:val="24"/>
          <w:szCs w:val="24"/>
          <w:vertAlign w:val="subscript"/>
        </w:rPr>
        <w:t xml:space="preserve"> </w:t>
      </w:r>
      <w:r w:rsidR="00297008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297008" w:rsidRPr="00297008">
        <w:rPr>
          <w:rFonts w:ascii="Times New Roman" w:eastAsiaTheme="minorHAnsi" w:hAnsi="Times New Roman"/>
          <w:sz w:val="24"/>
          <w:szCs w:val="24"/>
        </w:rPr>
        <w:t xml:space="preserve">and </w:t>
      </w:r>
      <w:r w:rsidR="00297008" w:rsidRPr="00297008">
        <w:rPr>
          <w:rFonts w:ascii="Times New Roman" w:eastAsiaTheme="minorHAnsi" w:hAnsi="Times New Roman"/>
          <w:b/>
          <w:sz w:val="24"/>
          <w:szCs w:val="24"/>
        </w:rPr>
        <w:t>P</w:t>
      </w:r>
      <w:r w:rsidR="00297008" w:rsidRPr="00297008">
        <w:rPr>
          <w:rFonts w:ascii="Times New Roman" w:eastAsiaTheme="minorHAnsi" w:hAnsi="Times New Roman"/>
          <w:b/>
          <w:sz w:val="24"/>
          <w:szCs w:val="24"/>
          <w:vertAlign w:val="subscript"/>
        </w:rPr>
        <w:t>t</w:t>
      </w:r>
      <w:r w:rsidR="00297008">
        <w:rPr>
          <w:rFonts w:ascii="Times New Roman" w:eastAsiaTheme="minorHAnsi" w:hAnsi="Times New Roman"/>
          <w:b/>
          <w:sz w:val="24"/>
          <w:szCs w:val="24"/>
          <w:vertAlign w:val="subscript"/>
        </w:rPr>
        <w:t xml:space="preserve"> </w:t>
      </w:r>
      <w:r w:rsidR="00297008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297008" w:rsidRPr="00297008">
        <w:rPr>
          <w:rFonts w:ascii="Times New Roman" w:eastAsiaTheme="minorHAnsi" w:hAnsi="Times New Roman"/>
          <w:sz w:val="24"/>
          <w:szCs w:val="24"/>
        </w:rPr>
        <w:t>is the price of a unit zero-coupon bond of term t, show that</w:t>
      </w:r>
      <w:r w:rsidR="00297008" w:rsidRPr="00B07EC5">
        <w:rPr>
          <w:rFonts w:ascii="Times New Roman" w:eastAsiaTheme="minorHAnsi" w:hAnsi="Times New Roman"/>
          <w:sz w:val="24"/>
          <w:szCs w:val="24"/>
        </w:rPr>
        <w:t xml:space="preserve">:  </w:t>
      </w:r>
      <w:r w:rsidR="00297008" w:rsidRPr="00B07EC5">
        <w:rPr>
          <w:rFonts w:ascii="Times New Roman" w:eastAsiaTheme="minorHAnsi" w:hAnsi="Times New Roman"/>
          <w:sz w:val="32"/>
          <w:szCs w:val="32"/>
        </w:rPr>
        <w:t>f</w:t>
      </w:r>
      <w:r w:rsidR="00297008" w:rsidRPr="00B07EC5">
        <w:rPr>
          <w:rFonts w:ascii="Times New Roman" w:eastAsiaTheme="minorHAnsi" w:hAnsi="Times New Roman"/>
          <w:sz w:val="24"/>
          <w:szCs w:val="24"/>
        </w:rPr>
        <w:t xml:space="preserve"> </w:t>
      </w:r>
      <w:r w:rsidR="00297008" w:rsidRPr="00B07EC5">
        <w:rPr>
          <w:rFonts w:ascii="Times New Roman" w:eastAsiaTheme="minorHAnsi" w:hAnsi="Times New Roman"/>
          <w:sz w:val="24"/>
          <w:szCs w:val="24"/>
          <w:vertAlign w:val="subscript"/>
        </w:rPr>
        <w:t xml:space="preserve">r,t </w:t>
      </w:r>
      <w:r w:rsidR="00297008" w:rsidRPr="00B07EC5">
        <w:rPr>
          <w:rFonts w:ascii="Times New Roman" w:eastAsiaTheme="minorHAnsi" w:hAnsi="Times New Roman"/>
          <w:sz w:val="24"/>
          <w:szCs w:val="24"/>
        </w:rPr>
        <w:t xml:space="preserve"> = </w:t>
      </w:r>
      <w:r w:rsidR="00297008" w:rsidRPr="00B07EC5">
        <w:rPr>
          <w:rFonts w:ascii="Times New Roman" w:eastAsiaTheme="minorHAnsi" w:hAnsi="Times New Roman"/>
          <w:sz w:val="32"/>
          <w:szCs w:val="32"/>
        </w:rPr>
        <w:t>e</w:t>
      </w:r>
      <w:r w:rsidR="00297008" w:rsidRPr="00B07EC5">
        <w:rPr>
          <w:rFonts w:ascii="Times New Roman" w:eastAsiaTheme="minorHAnsi" w:hAnsi="Times New Roman"/>
          <w:sz w:val="36"/>
          <w:szCs w:val="36"/>
          <w:vertAlign w:val="superscript"/>
        </w:rPr>
        <w:t>F</w:t>
      </w:r>
      <w:r w:rsidR="00297008" w:rsidRPr="00B07EC5">
        <w:rPr>
          <w:rFonts w:ascii="Times New Roman" w:eastAsiaTheme="minorHAnsi" w:hAnsi="Times New Roman"/>
          <w:sz w:val="32"/>
          <w:szCs w:val="32"/>
          <w:vertAlign w:val="superscript"/>
        </w:rPr>
        <w:t xml:space="preserve">t,r </w:t>
      </w:r>
      <w:r w:rsidR="00297008" w:rsidRPr="00B07EC5">
        <w:rPr>
          <w:rFonts w:ascii="Times New Roman" w:eastAsiaTheme="minorHAnsi" w:hAnsi="Times New Roman"/>
          <w:sz w:val="32"/>
          <w:szCs w:val="32"/>
        </w:rPr>
        <w:t>– 1</w:t>
      </w:r>
    </w:p>
    <w:p w:rsidR="00BD472E" w:rsidRDefault="00297008" w:rsidP="001F5998">
      <w:pPr>
        <w:spacing w:after="0" w:line="360" w:lineRule="auto"/>
        <w:rPr>
          <w:rFonts w:ascii="Times New Roman" w:eastAsiaTheme="minorHAnsi" w:hAnsi="Times New Roman"/>
          <w:b/>
          <w:sz w:val="36"/>
          <w:szCs w:val="36"/>
          <w:vertAlign w:val="subscript"/>
        </w:rPr>
      </w:pPr>
      <w:r w:rsidRPr="00B07EC5">
        <w:rPr>
          <w:rFonts w:ascii="Times New Roman" w:eastAsiaTheme="minorHAnsi" w:hAnsi="Times New Roman"/>
          <w:sz w:val="24"/>
          <w:szCs w:val="24"/>
        </w:rPr>
        <w:t>and that</w:t>
      </w:r>
      <w:r w:rsidRPr="00B07EC5">
        <w:rPr>
          <w:rFonts w:ascii="Times New Roman" w:eastAsiaTheme="minorHAnsi" w:hAnsi="Times New Roman"/>
          <w:sz w:val="32"/>
          <w:szCs w:val="32"/>
        </w:rPr>
        <w:t xml:space="preserve"> </w:t>
      </w:r>
      <w:r w:rsidRPr="00B07EC5">
        <w:rPr>
          <w:rFonts w:ascii="Times New Roman" w:eastAsiaTheme="minorHAnsi" w:hAnsi="Times New Roman"/>
          <w:sz w:val="36"/>
          <w:szCs w:val="36"/>
        </w:rPr>
        <w:t>F</w:t>
      </w:r>
      <w:r w:rsidRPr="00B07EC5">
        <w:rPr>
          <w:rFonts w:ascii="Times New Roman" w:eastAsiaTheme="minorHAnsi" w:hAnsi="Times New Roman"/>
          <w:sz w:val="36"/>
          <w:szCs w:val="36"/>
          <w:vertAlign w:val="subscript"/>
        </w:rPr>
        <w:t>t,r =1/r log{</w:t>
      </w:r>
      <w:r w:rsidRPr="00457E1B">
        <w:rPr>
          <w:rFonts w:ascii="Times New Roman" w:eastAsiaTheme="minorHAnsi" w:hAnsi="Times New Roman"/>
          <w:sz w:val="44"/>
          <w:szCs w:val="44"/>
          <w:vertAlign w:val="subscript"/>
        </w:rPr>
        <w:t>P</w:t>
      </w:r>
      <w:r w:rsidRPr="00B07EC5">
        <w:rPr>
          <w:rFonts w:ascii="Times New Roman" w:eastAsiaTheme="minorHAnsi" w:hAnsi="Times New Roman"/>
          <w:sz w:val="36"/>
          <w:szCs w:val="36"/>
          <w:vertAlign w:val="subscript"/>
        </w:rPr>
        <w:t>t/</w:t>
      </w:r>
      <w:r w:rsidRPr="00457E1B">
        <w:rPr>
          <w:rFonts w:ascii="Times New Roman" w:eastAsiaTheme="minorHAnsi" w:hAnsi="Times New Roman"/>
          <w:sz w:val="44"/>
          <w:szCs w:val="44"/>
          <w:vertAlign w:val="subscript"/>
        </w:rPr>
        <w:t>P</w:t>
      </w:r>
      <w:r w:rsidRPr="00B07EC5">
        <w:rPr>
          <w:rFonts w:ascii="Times New Roman" w:eastAsiaTheme="minorHAnsi" w:hAnsi="Times New Roman"/>
          <w:sz w:val="36"/>
          <w:szCs w:val="36"/>
          <w:vertAlign w:val="subscript"/>
        </w:rPr>
        <w:t xml:space="preserve">t+r}  </w:t>
      </w:r>
      <w:r>
        <w:rPr>
          <w:rFonts w:ascii="Times New Roman" w:eastAsiaTheme="minorHAnsi" w:hAnsi="Times New Roman"/>
          <w:b/>
          <w:sz w:val="36"/>
          <w:szCs w:val="36"/>
          <w:vertAlign w:val="subscript"/>
        </w:rPr>
        <w:t xml:space="preserve">                                                        </w:t>
      </w:r>
      <w:r w:rsidR="006E1B34">
        <w:rPr>
          <w:rFonts w:ascii="Times New Roman" w:eastAsiaTheme="minorHAnsi" w:hAnsi="Times New Roman"/>
          <w:b/>
          <w:sz w:val="36"/>
          <w:szCs w:val="36"/>
          <w:vertAlign w:val="subscript"/>
        </w:rPr>
        <w:t xml:space="preserve">                              (</w:t>
      </w:r>
      <w:r w:rsidR="0097542C">
        <w:rPr>
          <w:rFonts w:ascii="Times New Roman" w:eastAsiaTheme="minorHAnsi" w:hAnsi="Times New Roman"/>
          <w:b/>
          <w:sz w:val="36"/>
          <w:szCs w:val="36"/>
          <w:vertAlign w:val="subscript"/>
        </w:rPr>
        <w:t>6</w:t>
      </w:r>
      <w:r>
        <w:rPr>
          <w:rFonts w:ascii="Times New Roman" w:eastAsiaTheme="minorHAnsi" w:hAnsi="Times New Roman"/>
          <w:b/>
          <w:sz w:val="36"/>
          <w:szCs w:val="36"/>
          <w:vertAlign w:val="subscript"/>
        </w:rPr>
        <w:t xml:space="preserve"> Marks)</w:t>
      </w:r>
    </w:p>
    <w:p w:rsidR="00793B83" w:rsidRDefault="00F41C85" w:rsidP="00264A27">
      <w:pPr>
        <w:spacing w:after="0" w:line="360" w:lineRule="auto"/>
        <w:rPr>
          <w:rFonts w:ascii="Times New Roman" w:eastAsiaTheme="minorHAnsi" w:hAnsi="Times New Roman"/>
          <w:b/>
          <w:sz w:val="36"/>
          <w:szCs w:val="36"/>
          <w:vertAlign w:val="subscript"/>
        </w:rPr>
      </w:pPr>
      <w:r w:rsidRPr="0097542C">
        <w:rPr>
          <w:rFonts w:ascii="Times New Roman" w:eastAsiaTheme="minorHAnsi" w:hAnsi="Times New Roman"/>
          <w:sz w:val="36"/>
          <w:szCs w:val="36"/>
          <w:vertAlign w:val="subscript"/>
        </w:rPr>
        <w:t>b)</w:t>
      </w:r>
      <w:r w:rsidR="00BD472E" w:rsidRPr="0097542C">
        <w:rPr>
          <w:rFonts w:ascii="Times New Roman" w:eastAsiaTheme="minorHAnsi" w:hAnsi="Times New Roman"/>
          <w:sz w:val="36"/>
          <w:szCs w:val="36"/>
          <w:vertAlign w:val="subscript"/>
        </w:rPr>
        <w:t xml:space="preserve">  </w:t>
      </w:r>
      <w:r w:rsidR="0097542C" w:rsidRPr="0097542C">
        <w:rPr>
          <w:rFonts w:ascii="Times New Roman" w:eastAsiaTheme="minorHAnsi" w:hAnsi="Times New Roman"/>
          <w:sz w:val="36"/>
          <w:szCs w:val="36"/>
          <w:vertAlign w:val="subscript"/>
        </w:rPr>
        <w:t xml:space="preserve">i) Briefly substantiate between Macaulay Duration  and Modified duration. Hence derive the formula relating the two types of duration.                                                              </w:t>
      </w:r>
      <w:r w:rsidR="0097542C">
        <w:rPr>
          <w:rFonts w:ascii="Times New Roman" w:eastAsiaTheme="minorHAnsi" w:hAnsi="Times New Roman"/>
          <w:sz w:val="36"/>
          <w:szCs w:val="36"/>
          <w:vertAlign w:val="subscript"/>
        </w:rPr>
        <w:t xml:space="preserve">     </w:t>
      </w:r>
      <w:r w:rsidR="00D976B2">
        <w:rPr>
          <w:rFonts w:ascii="Times New Roman" w:eastAsiaTheme="minorHAnsi" w:hAnsi="Times New Roman"/>
          <w:sz w:val="36"/>
          <w:szCs w:val="36"/>
          <w:vertAlign w:val="subscript"/>
        </w:rPr>
        <w:t xml:space="preserve">    </w:t>
      </w:r>
      <w:r w:rsidR="0097542C" w:rsidRPr="0097542C">
        <w:rPr>
          <w:rFonts w:ascii="Times New Roman" w:eastAsiaTheme="minorHAnsi" w:hAnsi="Times New Roman"/>
          <w:sz w:val="36"/>
          <w:szCs w:val="36"/>
          <w:vertAlign w:val="subscript"/>
        </w:rPr>
        <w:t xml:space="preserve"> </w:t>
      </w:r>
      <w:r w:rsidR="0097542C" w:rsidRPr="0097542C">
        <w:rPr>
          <w:rFonts w:ascii="Times New Roman" w:eastAsiaTheme="minorHAnsi" w:hAnsi="Times New Roman"/>
          <w:b/>
          <w:sz w:val="36"/>
          <w:szCs w:val="36"/>
          <w:vertAlign w:val="subscript"/>
        </w:rPr>
        <w:t xml:space="preserve">(7 Marks) </w:t>
      </w:r>
      <w:r w:rsidR="00AA0980">
        <w:rPr>
          <w:rFonts w:ascii="Times New Roman" w:eastAsiaTheme="minorHAnsi" w:hAnsi="Times New Roman"/>
          <w:b/>
          <w:sz w:val="36"/>
          <w:szCs w:val="36"/>
          <w:vertAlign w:val="subscript"/>
        </w:rPr>
        <w:tab/>
      </w:r>
    </w:p>
    <w:p w:rsidR="00793B83" w:rsidRPr="00793B83" w:rsidRDefault="00793B83" w:rsidP="00793B8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793B83">
        <w:rPr>
          <w:rFonts w:ascii="Times New Roman" w:eastAsiaTheme="minorHAnsi" w:hAnsi="Times New Roman"/>
          <w:b/>
          <w:sz w:val="24"/>
          <w:szCs w:val="24"/>
          <w:u w:val="single"/>
        </w:rPr>
        <w:lastRenderedPageBreak/>
        <w:t>SECTION B- 39 Marks-(ANSWER ANY THREE OUT OF THE FIVE QUESTIONS FROM THIS SECTION). EACH QUESTION CARRIES 13 MARKS</w:t>
      </w:r>
    </w:p>
    <w:p w:rsidR="006E1B34" w:rsidRPr="006E1B34" w:rsidRDefault="006E1B34" w:rsidP="001F5998">
      <w:pPr>
        <w:spacing w:after="0" w:line="36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>Question 3</w:t>
      </w:r>
      <w:r w:rsidRPr="001F5998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     </w:t>
      </w:r>
      <w:r w:rsidRPr="001F5998"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</w:t>
      </w:r>
      <w:r w:rsidR="00AF7FF2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1F5998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4D7070">
        <w:rPr>
          <w:rFonts w:ascii="Times New Roman" w:eastAsiaTheme="minorHAnsi" w:hAnsi="Times New Roman"/>
          <w:b/>
          <w:sz w:val="24"/>
          <w:szCs w:val="24"/>
        </w:rPr>
        <w:t xml:space="preserve">      </w:t>
      </w:r>
      <w:r w:rsidRPr="001F5998">
        <w:rPr>
          <w:rFonts w:ascii="Times New Roman" w:eastAsiaTheme="minorHAnsi" w:hAnsi="Times New Roman"/>
          <w:b/>
          <w:sz w:val="24"/>
          <w:szCs w:val="24"/>
        </w:rPr>
        <w:t xml:space="preserve">   </w:t>
      </w:r>
      <w:r>
        <w:rPr>
          <w:rFonts w:ascii="Times New Roman" w:eastAsiaTheme="minorHAnsi" w:hAnsi="Times New Roman"/>
          <w:b/>
          <w:sz w:val="24"/>
          <w:szCs w:val="24"/>
          <w:u w:val="single"/>
        </w:rPr>
        <w:t>[13</w:t>
      </w:r>
      <w:r w:rsidRPr="001F5998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Marks</w:t>
      </w:r>
    </w:p>
    <w:p w:rsidR="0003158B" w:rsidRDefault="006E1B34" w:rsidP="001F5998">
      <w:pPr>
        <w:spacing w:after="0" w:line="360" w:lineRule="auto"/>
        <w:rPr>
          <w:rFonts w:ascii="Times New Roman" w:eastAsiaTheme="minorHAnsi" w:hAnsi="Times New Roman"/>
          <w:sz w:val="36"/>
          <w:szCs w:val="36"/>
          <w:vertAlign w:val="subscript"/>
        </w:rPr>
      </w:pPr>
      <w:r>
        <w:rPr>
          <w:rFonts w:ascii="Times New Roman" w:eastAsiaTheme="minorHAnsi" w:hAnsi="Times New Roman"/>
          <w:sz w:val="36"/>
          <w:szCs w:val="36"/>
          <w:vertAlign w:val="subscript"/>
        </w:rPr>
        <w:t>a</w:t>
      </w:r>
      <w:r w:rsidR="00B07EC5">
        <w:rPr>
          <w:rFonts w:ascii="Times New Roman" w:eastAsiaTheme="minorHAnsi" w:hAnsi="Times New Roman"/>
          <w:sz w:val="36"/>
          <w:szCs w:val="36"/>
          <w:vertAlign w:val="subscript"/>
        </w:rPr>
        <w:t xml:space="preserve">). The 1, 2,3,4 </w:t>
      </w:r>
      <w:r w:rsidR="0003158B">
        <w:rPr>
          <w:rFonts w:ascii="Times New Roman" w:eastAsiaTheme="minorHAnsi" w:hAnsi="Times New Roman"/>
          <w:sz w:val="36"/>
          <w:szCs w:val="36"/>
          <w:vertAlign w:val="subscript"/>
        </w:rPr>
        <w:t xml:space="preserve"> and 7-year spot rates are4%, 3.75%, 3.6% and 3.9% per annum respectively. </w:t>
      </w:r>
    </w:p>
    <w:p w:rsidR="00B07EC5" w:rsidRDefault="0003158B" w:rsidP="001F5998">
      <w:pPr>
        <w:spacing w:after="0" w:line="360" w:lineRule="auto"/>
        <w:rPr>
          <w:rFonts w:ascii="Times New Roman" w:eastAsiaTheme="minorHAnsi" w:hAnsi="Times New Roman"/>
          <w:sz w:val="36"/>
          <w:szCs w:val="36"/>
          <w:vertAlign w:val="subscript"/>
        </w:rPr>
      </w:pPr>
      <w:r>
        <w:rPr>
          <w:rFonts w:ascii="Times New Roman" w:eastAsiaTheme="minorHAnsi" w:hAnsi="Times New Roman"/>
          <w:sz w:val="36"/>
          <w:szCs w:val="36"/>
          <w:vertAlign w:val="subscript"/>
        </w:rPr>
        <w:t xml:space="preserve"> The 3-year forward rate from time 3 is 3.8% per annum and the 3-year forward rate from time 2 is 3.7% per annum. Calculate:-</w:t>
      </w:r>
    </w:p>
    <w:p w:rsidR="0003158B" w:rsidRPr="0003158B" w:rsidRDefault="0003158B" w:rsidP="0003158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Theme="minorHAnsi" w:hAnsi="Times New Roman"/>
          <w:sz w:val="36"/>
          <w:szCs w:val="36"/>
          <w:vertAlign w:val="subscript"/>
        </w:rPr>
      </w:pPr>
      <w:r>
        <w:rPr>
          <w:rFonts w:ascii="Times New Roman" w:eastAsiaTheme="minorHAnsi" w:hAnsi="Times New Roman"/>
          <w:sz w:val="36"/>
          <w:szCs w:val="36"/>
          <w:vertAlign w:val="subscript"/>
        </w:rPr>
        <w:t xml:space="preserve">the 2-year forward rate from time 5                                   </w:t>
      </w:r>
      <w:r w:rsidR="00AF7FF2">
        <w:rPr>
          <w:rFonts w:ascii="Times New Roman" w:eastAsiaTheme="minorHAnsi" w:hAnsi="Times New Roman"/>
          <w:sz w:val="36"/>
          <w:szCs w:val="36"/>
          <w:vertAlign w:val="subscript"/>
        </w:rPr>
        <w:t xml:space="preserve">                               </w:t>
      </w:r>
      <w:r>
        <w:rPr>
          <w:rFonts w:ascii="Times New Roman" w:eastAsiaTheme="minorHAnsi" w:hAnsi="Times New Roman"/>
          <w:sz w:val="36"/>
          <w:szCs w:val="36"/>
          <w:vertAlign w:val="subscript"/>
        </w:rPr>
        <w:t xml:space="preserve">   </w:t>
      </w:r>
      <w:r w:rsidRPr="0003158B">
        <w:rPr>
          <w:rFonts w:ascii="Times New Roman" w:eastAsiaTheme="minorHAnsi" w:hAnsi="Times New Roman"/>
          <w:b/>
          <w:sz w:val="36"/>
          <w:szCs w:val="36"/>
          <w:vertAlign w:val="subscript"/>
        </w:rPr>
        <w:t>(4 Marks)</w:t>
      </w:r>
    </w:p>
    <w:p w:rsidR="0003158B" w:rsidRDefault="0003158B" w:rsidP="0003158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Theme="minorHAnsi" w:hAnsi="Times New Roman"/>
          <w:sz w:val="36"/>
          <w:szCs w:val="36"/>
          <w:vertAlign w:val="subscript"/>
        </w:rPr>
      </w:pPr>
      <w:r>
        <w:rPr>
          <w:rFonts w:ascii="Times New Roman" w:eastAsiaTheme="minorHAnsi" w:hAnsi="Times New Roman"/>
          <w:sz w:val="36"/>
          <w:szCs w:val="36"/>
          <w:vertAlign w:val="subscript"/>
        </w:rPr>
        <w:t xml:space="preserve">the present value of payments of 5 at the end of each of the  7 years                  </w:t>
      </w:r>
      <w:r w:rsidRPr="0003158B">
        <w:rPr>
          <w:rFonts w:ascii="Times New Roman" w:eastAsiaTheme="minorHAnsi" w:hAnsi="Times New Roman"/>
          <w:b/>
          <w:sz w:val="36"/>
          <w:szCs w:val="36"/>
          <w:vertAlign w:val="subscript"/>
        </w:rPr>
        <w:t>(3 Marks)</w:t>
      </w:r>
    </w:p>
    <w:p w:rsidR="001F5998" w:rsidRDefault="0003158B" w:rsidP="004777C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Theme="minorHAnsi" w:hAnsi="Times New Roman"/>
          <w:sz w:val="36"/>
          <w:szCs w:val="36"/>
          <w:vertAlign w:val="subscript"/>
        </w:rPr>
      </w:pPr>
      <w:r>
        <w:rPr>
          <w:rFonts w:ascii="Times New Roman" w:eastAsiaTheme="minorHAnsi" w:hAnsi="Times New Roman"/>
          <w:sz w:val="36"/>
          <w:szCs w:val="36"/>
          <w:vertAlign w:val="subscript"/>
        </w:rPr>
        <w:t>the accumulated value at time 6 of a payment of 100 at ti</w:t>
      </w:r>
      <w:r w:rsidR="00AF7FF2">
        <w:rPr>
          <w:rFonts w:ascii="Times New Roman" w:eastAsiaTheme="minorHAnsi" w:hAnsi="Times New Roman"/>
          <w:sz w:val="36"/>
          <w:szCs w:val="36"/>
          <w:vertAlign w:val="subscript"/>
        </w:rPr>
        <w:t xml:space="preserve">me 1                           </w:t>
      </w:r>
      <w:r w:rsidRPr="0003158B">
        <w:rPr>
          <w:rFonts w:ascii="Times New Roman" w:eastAsiaTheme="minorHAnsi" w:hAnsi="Times New Roman"/>
          <w:b/>
          <w:sz w:val="36"/>
          <w:szCs w:val="36"/>
          <w:vertAlign w:val="subscript"/>
        </w:rPr>
        <w:t>(2 Marks)</w:t>
      </w:r>
      <w:r>
        <w:rPr>
          <w:rFonts w:ascii="Times New Roman" w:eastAsiaTheme="minorHAnsi" w:hAnsi="Times New Roman"/>
          <w:sz w:val="36"/>
          <w:szCs w:val="36"/>
          <w:vertAlign w:val="subscript"/>
        </w:rPr>
        <w:t xml:space="preserve">  </w:t>
      </w:r>
    </w:p>
    <w:p w:rsidR="00900CF0" w:rsidRDefault="00900CF0" w:rsidP="00900CF0">
      <w:pPr>
        <w:spacing w:after="0" w:line="360" w:lineRule="auto"/>
        <w:rPr>
          <w:rFonts w:asciiTheme="minorHAnsi" w:eastAsiaTheme="minorEastAsia" w:cstheme="minorBidi"/>
          <w:b/>
          <w:color w:val="000000" w:themeColor="text1"/>
        </w:rPr>
      </w:pPr>
      <w:r w:rsidRPr="00900CF0">
        <w:rPr>
          <w:rFonts w:ascii="Times New Roman" w:eastAsiaTheme="minorHAnsi" w:hAnsi="Times New Roman"/>
          <w:sz w:val="36"/>
          <w:szCs w:val="36"/>
          <w:vertAlign w:val="subscript"/>
        </w:rPr>
        <w:t>b)</w:t>
      </w:r>
      <w:r>
        <w:rPr>
          <w:rFonts w:ascii="Times New Roman" w:eastAsiaTheme="minorHAnsi" w:hAnsi="Times New Roman"/>
          <w:sz w:val="36"/>
          <w:szCs w:val="36"/>
          <w:vertAlign w:val="subscript"/>
        </w:rPr>
        <w:t xml:space="preserve">. </w:t>
      </w:r>
      <w:r w:rsidRPr="00C423D3">
        <w:rPr>
          <w:rFonts w:asciiTheme="majorHAnsi" w:eastAsiaTheme="minorHAnsi" w:hAnsiTheme="majorHAnsi"/>
          <w:sz w:val="36"/>
          <w:szCs w:val="36"/>
          <w:vertAlign w:val="subscript"/>
        </w:rPr>
        <w:t>The following forward rates are expressed as rates compounded</w:t>
      </w:r>
      <w:r w:rsidR="00C423D3" w:rsidRPr="00C423D3">
        <w:rPr>
          <w:rFonts w:asciiTheme="majorHAnsi" w:eastAsiaTheme="minorHAnsi" w:hAnsiTheme="majorHAnsi"/>
          <w:sz w:val="36"/>
          <w:szCs w:val="36"/>
          <w:vertAlign w:val="subscript"/>
        </w:rPr>
        <w:t xml:space="preserve"> twice per year</w:t>
      </w:r>
      <w:r w:rsidR="00C423D3">
        <w:rPr>
          <w:rFonts w:asciiTheme="majorHAnsi" w:eastAsiaTheme="minorHAnsi" w:hAnsiTheme="majorHAnsi"/>
          <w:sz w:val="36"/>
          <w:szCs w:val="36"/>
          <w:vertAlign w:val="subscript"/>
        </w:rPr>
        <w:t>:-</w:t>
      </w:r>
    </w:p>
    <w:p w:rsidR="00417D64" w:rsidRDefault="00C423D3" w:rsidP="00900CF0">
      <w:pPr>
        <w:spacing w:after="0" w:line="360" w:lineRule="auto"/>
        <w:rPr>
          <w:rFonts w:asciiTheme="minorHAnsi" w:eastAsiaTheme="minorEastAsia" w:cstheme="minorBidi"/>
          <w:b/>
          <w:color w:val="000000" w:themeColor="text1"/>
          <w:sz w:val="28"/>
          <w:szCs w:val="28"/>
        </w:rPr>
      </w:pPr>
      <w:r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 xml:space="preserve">      </w:t>
      </w:r>
      <w:r w:rsidR="00900CF0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>f</w:t>
      </w:r>
      <w:r w:rsidR="00900CF0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  <w:vertAlign w:val="subscript"/>
        </w:rPr>
        <w:t>o</w:t>
      </w:r>
      <w:r w:rsidR="00900CF0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  <w:vertAlign w:val="superscript"/>
        </w:rPr>
        <w:t>(2)=</w:t>
      </w:r>
      <w:r w:rsidR="00900CF0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>6%,</w:t>
      </w:r>
      <w:r w:rsidR="00900CF0">
        <w:rPr>
          <w:rFonts w:asciiTheme="minorHAnsi" w:eastAsiaTheme="minorEastAsia" w:cstheme="minorBidi"/>
          <w:b/>
          <w:color w:val="000000" w:themeColor="text1"/>
        </w:rPr>
        <w:t xml:space="preserve">  </w:t>
      </w:r>
      <w:r>
        <w:rPr>
          <w:rFonts w:asciiTheme="minorHAnsi" w:eastAsiaTheme="minorEastAsia" w:cstheme="minorBidi"/>
          <w:b/>
          <w:color w:val="000000" w:themeColor="text1"/>
        </w:rPr>
        <w:t xml:space="preserve"> </w:t>
      </w:r>
      <w:r w:rsidR="00900CF0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 xml:space="preserve"> </w:t>
      </w:r>
      <w:r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 xml:space="preserve"> </w:t>
      </w:r>
      <w:r w:rsidR="00900CF0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>f</w:t>
      </w:r>
      <w:r w:rsidR="00900CF0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  <w:vertAlign w:val="subscript"/>
        </w:rPr>
        <w:t>1</w:t>
      </w:r>
      <w:r w:rsidR="00900CF0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  <w:vertAlign w:val="superscript"/>
        </w:rPr>
        <w:t>(2)</w:t>
      </w:r>
      <w:r w:rsidRPr="00C423D3">
        <w:rPr>
          <w:rFonts w:asciiTheme="minorHAnsi" w:eastAsiaTheme="minorEastAsia" w:cstheme="minorBidi"/>
          <w:b/>
          <w:color w:val="000000" w:themeColor="text1"/>
          <w:sz w:val="32"/>
          <w:szCs w:val="32"/>
        </w:rPr>
        <w:t>=</w:t>
      </w:r>
      <w:r>
        <w:rPr>
          <w:rFonts w:asciiTheme="minorHAnsi" w:eastAsiaTheme="minorEastAsia" w:cstheme="minorBidi"/>
          <w:b/>
          <w:color w:val="000000" w:themeColor="text1"/>
          <w:sz w:val="32"/>
          <w:szCs w:val="32"/>
        </w:rPr>
        <w:t xml:space="preserve"> 5%,</w:t>
      </w:r>
      <w:r w:rsidR="00900CF0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 xml:space="preserve"> </w:t>
      </w:r>
      <w:r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 xml:space="preserve"> </w:t>
      </w:r>
      <w:r w:rsidR="00900CF0"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 xml:space="preserve"> </w:t>
      </w:r>
      <w:r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 xml:space="preserve"> </w:t>
      </w:r>
      <w:r w:rsidR="00900CF0"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 xml:space="preserve"> </w:t>
      </w:r>
      <w:r w:rsidR="00900CF0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>f</w:t>
      </w:r>
      <w:r w:rsidR="00900CF0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  <w:vertAlign w:val="subscript"/>
        </w:rPr>
        <w:t>2</w:t>
      </w:r>
      <w:r w:rsidR="00900CF0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  <w:vertAlign w:val="superscript"/>
        </w:rPr>
        <w:t>(2)</w:t>
      </w:r>
      <w:r w:rsidR="00900CF0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>=</w:t>
      </w:r>
      <w:r w:rsidR="001F5998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 xml:space="preserve"> </w:t>
      </w:r>
      <w:r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>7%</w:t>
      </w:r>
      <w:r w:rsidR="001F5998" w:rsidRPr="00900CF0">
        <w:rPr>
          <w:rFonts w:asciiTheme="minorHAnsi" w:eastAsiaTheme="minorEastAsia" w:cstheme="minorBidi"/>
          <w:b/>
          <w:color w:val="000000" w:themeColor="text1"/>
          <w:sz w:val="28"/>
          <w:szCs w:val="28"/>
        </w:rPr>
        <w:t xml:space="preserve"> </w:t>
      </w:r>
    </w:p>
    <w:p w:rsidR="00C423D3" w:rsidRDefault="00C423D3" w:rsidP="00900CF0">
      <w:pPr>
        <w:spacing w:after="0" w:line="360" w:lineRule="auto"/>
        <w:rPr>
          <w:rFonts w:asciiTheme="minorHAnsi" w:eastAsiaTheme="minorEastAsia" w:cstheme="minorBidi"/>
          <w:color w:val="000000" w:themeColor="text1"/>
          <w:sz w:val="24"/>
          <w:szCs w:val="24"/>
        </w:rPr>
      </w:pPr>
      <w:r w:rsidRPr="00C423D3">
        <w:rPr>
          <w:rFonts w:ascii="Times New Roman" w:eastAsiaTheme="minorEastAsia" w:hAnsi="Times New Roman"/>
          <w:color w:val="000000" w:themeColor="text1"/>
          <w:sz w:val="24"/>
          <w:szCs w:val="24"/>
        </w:rPr>
        <w:t>Find the 1-year, 2-year and 3-year spot rates, expressed as rates compounded four times per year</w:t>
      </w:r>
      <w:r w:rsidRPr="00C423D3">
        <w:rPr>
          <w:rFonts w:asciiTheme="minorHAnsi" w:eastAsiaTheme="minorEastAsia" w:cstheme="minorBidi"/>
          <w:color w:val="000000" w:themeColor="text1"/>
          <w:sz w:val="24"/>
          <w:szCs w:val="24"/>
        </w:rPr>
        <w:t>.</w:t>
      </w:r>
    </w:p>
    <w:p w:rsidR="00417D64" w:rsidRPr="00A32975" w:rsidRDefault="00C423D3" w:rsidP="00A32975">
      <w:pPr>
        <w:spacing w:after="0" w:line="360" w:lineRule="auto"/>
        <w:rPr>
          <w:rFonts w:ascii="Times New Roman" w:eastAsiaTheme="minorHAnsi" w:hAnsi="Times New Roman"/>
          <w:b/>
          <w:sz w:val="24"/>
          <w:szCs w:val="24"/>
          <w:vertAlign w:val="subscript"/>
        </w:rPr>
      </w:pPr>
      <w:r>
        <w:rPr>
          <w:rFonts w:asciiTheme="minorHAnsi" w:eastAsiaTheme="minorEastAsia" w:cstheme="minorBidi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Pr="00C423D3">
        <w:rPr>
          <w:rFonts w:asciiTheme="minorHAnsi" w:eastAsiaTheme="minorEastAsia" w:cstheme="minorBidi"/>
          <w:b/>
          <w:color w:val="000000" w:themeColor="text1"/>
          <w:sz w:val="24"/>
          <w:szCs w:val="24"/>
        </w:rPr>
        <w:t>(4 Marks)</w:t>
      </w:r>
    </w:p>
    <w:p w:rsidR="00B00199" w:rsidRPr="00B00199" w:rsidRDefault="00417D64" w:rsidP="00B00199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>Question 4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b/>
          <w:sz w:val="24"/>
          <w:szCs w:val="24"/>
          <w:u w:val="single"/>
        </w:rPr>
        <w:t>[13 Marks]</w:t>
      </w:r>
    </w:p>
    <w:p w:rsidR="00B00199" w:rsidRPr="00B00199" w:rsidRDefault="00B00199" w:rsidP="00B0019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enturySchoolbook,Italic" w:eastAsiaTheme="minorHAnsi" w:hAnsi="CenturySchoolbook,Italic" w:cs="CenturySchoolbook,Italic"/>
          <w:b/>
          <w:iCs/>
          <w:sz w:val="24"/>
          <w:szCs w:val="24"/>
        </w:rPr>
      </w:pPr>
      <w:r w:rsidRPr="00B00199">
        <w:rPr>
          <w:rFonts w:ascii="Times New Roman" w:hAnsi="Times New Roman"/>
          <w:sz w:val="24"/>
          <w:szCs w:val="24"/>
        </w:rPr>
        <w:t>CAPITAL brokers-Eldoret Ltd approach you for advice on investment of their wealth. Two mutually exclusive investment opportunities A and B are available. On analysis you discover that each of their two investment opportunities has an expected rate of return of 19.5% and a variance of 420. Advise the investor on the way forward.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199">
        <w:rPr>
          <w:rFonts w:ascii="Times New Roman" w:hAnsi="Times New Roman"/>
          <w:sz w:val="24"/>
          <w:szCs w:val="24"/>
        </w:rPr>
        <w:t xml:space="preserve">        </w:t>
      </w:r>
      <w:r w:rsidR="007F407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F7FF2">
        <w:rPr>
          <w:rFonts w:ascii="Times New Roman" w:hAnsi="Times New Roman"/>
          <w:b/>
          <w:sz w:val="24"/>
          <w:szCs w:val="24"/>
        </w:rPr>
        <w:t>(</w:t>
      </w:r>
      <w:r w:rsidR="007F4078" w:rsidRPr="00AF7FF2">
        <w:rPr>
          <w:rFonts w:ascii="Times New Roman" w:hAnsi="Times New Roman"/>
          <w:b/>
          <w:sz w:val="24"/>
          <w:szCs w:val="24"/>
        </w:rPr>
        <w:t>3</w:t>
      </w:r>
      <w:r w:rsidRPr="00AF7FF2">
        <w:rPr>
          <w:rFonts w:ascii="Times New Roman" w:hAnsi="Times New Roman"/>
          <w:b/>
          <w:sz w:val="24"/>
          <w:szCs w:val="24"/>
        </w:rPr>
        <w:t xml:space="preserve"> Marks)                          </w:t>
      </w:r>
      <w:r w:rsidRPr="00AF7FF2">
        <w:rPr>
          <w:rFonts w:ascii="CenturySchoolbook,Italic" w:eastAsiaTheme="minorHAnsi" w:hAnsi="CenturySchoolbook,Italic" w:cs="CenturySchoolbook,Italic"/>
          <w:b/>
          <w:iCs/>
          <w:sz w:val="24"/>
          <w:szCs w:val="24"/>
        </w:rPr>
        <w:t xml:space="preserve"> </w:t>
      </w:r>
    </w:p>
    <w:p w:rsidR="00B00199" w:rsidRPr="00B00199" w:rsidRDefault="00B00199" w:rsidP="00B00199">
      <w:pPr>
        <w:autoSpaceDE w:val="0"/>
        <w:autoSpaceDN w:val="0"/>
        <w:adjustRightInd w:val="0"/>
        <w:spacing w:after="0" w:line="360" w:lineRule="auto"/>
        <w:jc w:val="both"/>
        <w:rPr>
          <w:rFonts w:ascii="CenturySchoolbook,Italic" w:eastAsiaTheme="minorHAnsi" w:hAnsi="CenturySchoolbook,Italic" w:cs="CenturySchoolbook,Italic"/>
          <w:b/>
          <w:iCs/>
          <w:sz w:val="24"/>
          <w:szCs w:val="24"/>
        </w:rPr>
      </w:pPr>
    </w:p>
    <w:p w:rsidR="00B00199" w:rsidRPr="00B00199" w:rsidRDefault="00B00199" w:rsidP="00B00199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</w:t>
      </w:r>
      <w:r w:rsidRPr="00B00199">
        <w:rPr>
          <w:rFonts w:ascii="Times New Roman" w:hAnsi="Times New Roman"/>
          <w:sz w:val="24"/>
          <w:szCs w:val="24"/>
        </w:rPr>
        <w:t xml:space="preserve"> any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199">
        <w:rPr>
          <w:rFonts w:ascii="Times New Roman" w:hAnsi="Times New Roman"/>
          <w:sz w:val="24"/>
          <w:szCs w:val="24"/>
        </w:rPr>
        <w:t xml:space="preserve">assumptions of the Capital Asset Pricing </w:t>
      </w:r>
      <w:r w:rsidR="00AF7FF2">
        <w:rPr>
          <w:rFonts w:ascii="Times New Roman" w:hAnsi="Times New Roman"/>
          <w:sz w:val="24"/>
          <w:szCs w:val="24"/>
        </w:rPr>
        <w:t xml:space="preserve">Model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7F4078">
        <w:rPr>
          <w:rFonts w:ascii="Times New Roman" w:hAnsi="Times New Roman"/>
          <w:sz w:val="24"/>
          <w:szCs w:val="24"/>
        </w:rPr>
        <w:t xml:space="preserve"> </w:t>
      </w:r>
      <w:r w:rsidRPr="00AF7FF2">
        <w:rPr>
          <w:rFonts w:ascii="Times New Roman" w:hAnsi="Times New Roman"/>
          <w:b/>
          <w:sz w:val="24"/>
          <w:szCs w:val="24"/>
        </w:rPr>
        <w:t xml:space="preserve"> (4 Marks)                                                                    </w:t>
      </w:r>
    </w:p>
    <w:p w:rsidR="00B00199" w:rsidRPr="007F4078" w:rsidRDefault="00B00199" w:rsidP="007F4078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3 weaknesses</w:t>
      </w:r>
      <w:r w:rsidRPr="00B00199">
        <w:rPr>
          <w:rFonts w:ascii="Times New Roman" w:hAnsi="Times New Roman"/>
          <w:sz w:val="24"/>
          <w:szCs w:val="24"/>
        </w:rPr>
        <w:t xml:space="preserve"> of the Capital Asse</w:t>
      </w:r>
      <w:r w:rsidR="00AF7FF2">
        <w:rPr>
          <w:rFonts w:ascii="Times New Roman" w:hAnsi="Times New Roman"/>
          <w:sz w:val="24"/>
          <w:szCs w:val="24"/>
        </w:rPr>
        <w:t xml:space="preserve">ts Pricing Model (CAPM).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00199">
        <w:rPr>
          <w:rFonts w:ascii="Times New Roman" w:hAnsi="Times New Roman"/>
          <w:sz w:val="24"/>
          <w:szCs w:val="24"/>
        </w:rPr>
        <w:t xml:space="preserve">  </w:t>
      </w:r>
      <w:r w:rsidRPr="00AF7FF2">
        <w:rPr>
          <w:rFonts w:ascii="Times New Roman" w:hAnsi="Times New Roman"/>
          <w:b/>
          <w:sz w:val="24"/>
          <w:szCs w:val="24"/>
        </w:rPr>
        <w:t>(6 Marks)</w:t>
      </w:r>
    </w:p>
    <w:p w:rsidR="007F4078" w:rsidRDefault="007F4078" w:rsidP="007F4078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A32975" w:rsidRDefault="00A32975" w:rsidP="007F4078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A32975" w:rsidRDefault="00A32975" w:rsidP="007F4078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A32975" w:rsidRDefault="00A32975" w:rsidP="007F4078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</w:p>
    <w:p w:rsidR="007F4078" w:rsidRDefault="007F4078" w:rsidP="007F4078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lastRenderedPageBreak/>
        <w:t>Question 5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</w:t>
      </w:r>
      <w:r w:rsidR="008054DF">
        <w:rPr>
          <w:rFonts w:ascii="Times New Roman" w:eastAsiaTheme="minorHAnsi" w:hAnsi="Times New Roman"/>
          <w:b/>
          <w:sz w:val="24"/>
          <w:szCs w:val="24"/>
        </w:rPr>
        <w:t xml:space="preserve"> 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eastAsiaTheme="minorHAnsi" w:hAnsi="Times New Roman"/>
          <w:b/>
          <w:sz w:val="24"/>
          <w:szCs w:val="24"/>
          <w:u w:val="single"/>
        </w:rPr>
        <w:t>[13 Marks]</w:t>
      </w:r>
    </w:p>
    <w:p w:rsidR="00703912" w:rsidRDefault="00703912" w:rsidP="0070391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insurance company is modeling its investment performance over the next 10 years by assuming that the yields obtained during the first 5 years will have a constant value of 4%, 5% or 6% per annum, each with equal probability, and that the yield during the second 5 years will be 1% lower than the yield during the first 5 years. Find the </w:t>
      </w:r>
    </w:p>
    <w:p w:rsidR="008054DF" w:rsidRDefault="00703912" w:rsidP="00703912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03912">
        <w:rPr>
          <w:rFonts w:ascii="Times New Roman" w:hAnsi="Times New Roman"/>
          <w:sz w:val="24"/>
          <w:szCs w:val="24"/>
        </w:rPr>
        <w:t>expected accumulated value at the end of 10 years of a single investment of KShs 100,000 at time 0</w:t>
      </w: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</w:t>
      </w:r>
      <w:r w:rsidR="004D7070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(</w:t>
      </w:r>
      <w:r w:rsidRPr="00703912">
        <w:rPr>
          <w:rFonts w:ascii="Times New Roman" w:hAnsi="Times New Roman"/>
          <w:b/>
          <w:sz w:val="24"/>
          <w:szCs w:val="24"/>
        </w:rPr>
        <w:t>7 Marks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7F4078" w:rsidRPr="002333E4" w:rsidRDefault="00703912" w:rsidP="002333E4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n-year spot rate S</w:t>
      </w:r>
      <w:r w:rsidRPr="00703912">
        <w:rPr>
          <w:rFonts w:ascii="Times New Roman" w:hAnsi="Times New Roman"/>
          <w:sz w:val="24"/>
          <w:szCs w:val="24"/>
          <w:vertAlign w:val="subscript"/>
        </w:rPr>
        <w:t>n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703912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given by the </w:t>
      </w:r>
      <w:r w:rsidR="00B51CB3">
        <w:rPr>
          <w:rFonts w:ascii="Times New Roman" w:hAnsi="Times New Roman"/>
          <w:sz w:val="24"/>
          <w:szCs w:val="24"/>
        </w:rPr>
        <w:t>formula</w:t>
      </w:r>
      <w:r>
        <w:rPr>
          <w:rFonts w:ascii="Times New Roman" w:hAnsi="Times New Roman"/>
          <w:sz w:val="24"/>
          <w:szCs w:val="24"/>
        </w:rPr>
        <w:t>:</w:t>
      </w:r>
      <w:r w:rsidR="002333E4">
        <w:rPr>
          <w:rFonts w:ascii="Times New Roman" w:hAnsi="Times New Roman"/>
          <w:sz w:val="24"/>
          <w:szCs w:val="24"/>
        </w:rPr>
        <w:t xml:space="preserve"> </w:t>
      </w:r>
      <w:r w:rsidRPr="002333E4">
        <w:rPr>
          <w:rFonts w:ascii="Times New Roman" w:hAnsi="Times New Roman"/>
          <w:sz w:val="24"/>
          <w:szCs w:val="24"/>
        </w:rPr>
        <w:t xml:space="preserve">  S</w:t>
      </w:r>
      <w:r w:rsidRPr="002333E4">
        <w:rPr>
          <w:rFonts w:ascii="Times New Roman" w:hAnsi="Times New Roman"/>
          <w:sz w:val="24"/>
          <w:szCs w:val="24"/>
          <w:vertAlign w:val="subscript"/>
        </w:rPr>
        <w:t>n</w:t>
      </w:r>
      <w:r w:rsidRPr="002333E4">
        <w:rPr>
          <w:rFonts w:ascii="Times New Roman" w:hAnsi="Times New Roman"/>
          <w:sz w:val="24"/>
          <w:szCs w:val="24"/>
        </w:rPr>
        <w:t>=0.050-(n/500); for n=1, 2 and 3. Calculate the implied one-forward rates at times t=1</w:t>
      </w:r>
      <w:r w:rsidR="002333E4">
        <w:rPr>
          <w:rFonts w:ascii="Times New Roman" w:hAnsi="Times New Roman"/>
          <w:sz w:val="24"/>
          <w:szCs w:val="24"/>
        </w:rPr>
        <w:t xml:space="preserve"> and t=2                      </w:t>
      </w:r>
      <w:r w:rsidR="004D7070">
        <w:rPr>
          <w:rFonts w:ascii="Times New Roman" w:hAnsi="Times New Roman"/>
          <w:sz w:val="24"/>
          <w:szCs w:val="24"/>
        </w:rPr>
        <w:t xml:space="preserve">   </w:t>
      </w:r>
      <w:r w:rsidR="002333E4">
        <w:rPr>
          <w:rFonts w:ascii="Times New Roman" w:hAnsi="Times New Roman"/>
          <w:sz w:val="24"/>
          <w:szCs w:val="24"/>
        </w:rPr>
        <w:t xml:space="preserve"> </w:t>
      </w:r>
      <w:r w:rsidR="004D7070">
        <w:rPr>
          <w:rFonts w:ascii="Times New Roman" w:hAnsi="Times New Roman"/>
          <w:sz w:val="24"/>
          <w:szCs w:val="24"/>
        </w:rPr>
        <w:t xml:space="preserve"> </w:t>
      </w:r>
      <w:r w:rsidR="002333E4">
        <w:rPr>
          <w:rFonts w:ascii="Times New Roman" w:hAnsi="Times New Roman"/>
          <w:sz w:val="24"/>
          <w:szCs w:val="24"/>
        </w:rPr>
        <w:t xml:space="preserve">   </w:t>
      </w:r>
      <w:r w:rsidR="00B51CB3" w:rsidRPr="002333E4">
        <w:rPr>
          <w:rFonts w:ascii="Times New Roman" w:hAnsi="Times New Roman"/>
          <w:b/>
          <w:sz w:val="24"/>
          <w:szCs w:val="24"/>
        </w:rPr>
        <w:t>(6 Marks)</w:t>
      </w:r>
    </w:p>
    <w:p w:rsidR="00B51CB3" w:rsidRPr="00A816DB" w:rsidRDefault="00B51CB3" w:rsidP="00B51CB3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B00199" w:rsidRPr="002333E4" w:rsidRDefault="00417D64" w:rsidP="002333E4">
      <w:pPr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>Question 6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eastAsiaTheme="minorHAnsi" w:hAnsi="Times New Roman"/>
          <w:b/>
          <w:sz w:val="24"/>
          <w:szCs w:val="24"/>
          <w:u w:val="single"/>
        </w:rPr>
        <w:t>[13 Marks]</w:t>
      </w:r>
    </w:p>
    <w:p w:rsidR="00B00199" w:rsidRPr="00B00199" w:rsidRDefault="007F4078" w:rsidP="009C1B0F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F4078">
        <w:rPr>
          <w:rFonts w:ascii="Times New Roman" w:hAnsi="Times New Roman"/>
          <w:sz w:val="24"/>
          <w:szCs w:val="24"/>
        </w:rPr>
        <w:t xml:space="preserve">a). i) According to the portfolio theory, </w:t>
      </w:r>
      <w:r w:rsidR="00AF7FF2">
        <w:rPr>
          <w:rFonts w:ascii="Times New Roman" w:hAnsi="Times New Roman"/>
          <w:sz w:val="24"/>
          <w:szCs w:val="24"/>
        </w:rPr>
        <w:t xml:space="preserve"> </w:t>
      </w:r>
      <w:r w:rsidRPr="00AF7FF2">
        <w:rPr>
          <w:rFonts w:ascii="Times New Roman" w:hAnsi="Times New Roman"/>
          <w:b/>
          <w:sz w:val="24"/>
          <w:szCs w:val="24"/>
        </w:rPr>
        <w:t>“</w:t>
      </w:r>
      <w:r w:rsidR="00B00199" w:rsidRPr="00AF7FF2">
        <w:rPr>
          <w:rFonts w:ascii="Times New Roman" w:hAnsi="Times New Roman"/>
          <w:b/>
          <w:i/>
          <w:sz w:val="24"/>
          <w:szCs w:val="24"/>
          <w:u w:val="single"/>
        </w:rPr>
        <w:t>Investors are Risk-Averse</w:t>
      </w:r>
      <w:r w:rsidRPr="00AF7FF2">
        <w:rPr>
          <w:rFonts w:ascii="Times New Roman" w:hAnsi="Times New Roman"/>
          <w:b/>
          <w:i/>
          <w:sz w:val="24"/>
          <w:szCs w:val="24"/>
          <w:u w:val="single"/>
        </w:rPr>
        <w:t>”</w:t>
      </w:r>
      <w:r w:rsidR="00B00199" w:rsidRPr="00B00199">
        <w:rPr>
          <w:rFonts w:ascii="Times New Roman" w:hAnsi="Times New Roman"/>
          <w:i/>
          <w:sz w:val="24"/>
          <w:szCs w:val="24"/>
        </w:rPr>
        <w:t xml:space="preserve"> </w:t>
      </w:r>
      <w:r w:rsidR="002333E4">
        <w:rPr>
          <w:rFonts w:ascii="Times New Roman" w:hAnsi="Times New Roman"/>
          <w:i/>
          <w:sz w:val="24"/>
          <w:szCs w:val="24"/>
        </w:rPr>
        <w:t xml:space="preserve">           </w:t>
      </w:r>
      <w:r w:rsidR="00F5102E">
        <w:rPr>
          <w:rFonts w:ascii="Times New Roman" w:hAnsi="Times New Roman"/>
          <w:i/>
          <w:sz w:val="24"/>
          <w:szCs w:val="24"/>
        </w:rPr>
        <w:t xml:space="preserve">        </w:t>
      </w:r>
      <w:r w:rsidR="004D7070">
        <w:rPr>
          <w:rFonts w:ascii="Times New Roman" w:hAnsi="Times New Roman"/>
          <w:i/>
          <w:sz w:val="24"/>
          <w:szCs w:val="24"/>
        </w:rPr>
        <w:t xml:space="preserve"> </w:t>
      </w:r>
      <w:r w:rsidR="00AF7FF2">
        <w:rPr>
          <w:rFonts w:ascii="Times New Roman" w:hAnsi="Times New Roman"/>
          <w:i/>
          <w:sz w:val="24"/>
          <w:szCs w:val="24"/>
        </w:rPr>
        <w:t xml:space="preserve"> </w:t>
      </w:r>
      <w:r w:rsidR="00F5102E">
        <w:rPr>
          <w:rFonts w:ascii="Times New Roman" w:hAnsi="Times New Roman"/>
          <w:i/>
          <w:sz w:val="24"/>
          <w:szCs w:val="24"/>
        </w:rPr>
        <w:t xml:space="preserve">  </w:t>
      </w:r>
      <w:r w:rsidR="00AF7FF2">
        <w:rPr>
          <w:rFonts w:ascii="Times New Roman" w:hAnsi="Times New Roman"/>
          <w:i/>
          <w:sz w:val="24"/>
          <w:szCs w:val="24"/>
        </w:rPr>
        <w:t xml:space="preserve"> </w:t>
      </w:r>
      <w:r w:rsidR="004D7070">
        <w:rPr>
          <w:rFonts w:ascii="Times New Roman" w:hAnsi="Times New Roman"/>
          <w:i/>
          <w:sz w:val="24"/>
          <w:szCs w:val="24"/>
        </w:rPr>
        <w:t xml:space="preserve"> </w:t>
      </w:r>
      <w:r w:rsidR="00F5102E">
        <w:rPr>
          <w:rFonts w:ascii="Times New Roman" w:hAnsi="Times New Roman"/>
          <w:i/>
          <w:sz w:val="24"/>
          <w:szCs w:val="24"/>
        </w:rPr>
        <w:t xml:space="preserve"> </w:t>
      </w:r>
      <w:r w:rsidR="00B00199" w:rsidRPr="00B00199">
        <w:rPr>
          <w:rFonts w:ascii="Times New Roman" w:hAnsi="Times New Roman"/>
          <w:i/>
          <w:sz w:val="24"/>
          <w:szCs w:val="24"/>
        </w:rPr>
        <w:t xml:space="preserve"> </w:t>
      </w:r>
      <w:r w:rsidR="002333E4" w:rsidRPr="00F5102E">
        <w:rPr>
          <w:rFonts w:ascii="Times New Roman" w:hAnsi="Times New Roman"/>
          <w:b/>
          <w:sz w:val="24"/>
          <w:szCs w:val="24"/>
        </w:rPr>
        <w:t>(2 Marks)</w:t>
      </w:r>
      <w:r w:rsidR="002333E4" w:rsidRPr="00B00199">
        <w:rPr>
          <w:rFonts w:ascii="Times New Roman" w:hAnsi="Times New Roman"/>
          <w:sz w:val="24"/>
          <w:szCs w:val="24"/>
        </w:rPr>
        <w:t xml:space="preserve">  </w:t>
      </w:r>
      <w:r w:rsidR="00B00199" w:rsidRPr="00B0019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Pr="007F4078">
        <w:rPr>
          <w:rFonts w:ascii="Times New Roman" w:hAnsi="Times New Roman"/>
          <w:b/>
          <w:sz w:val="24"/>
          <w:szCs w:val="24"/>
        </w:rPr>
        <w:t xml:space="preserve">     </w:t>
      </w:r>
      <w:r w:rsidR="00B00199" w:rsidRPr="00B0019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00199" w:rsidRPr="002333E4" w:rsidRDefault="00B00199" w:rsidP="002333E4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00199">
        <w:rPr>
          <w:rFonts w:ascii="Times New Roman" w:hAnsi="Times New Roman"/>
          <w:i/>
          <w:sz w:val="24"/>
          <w:szCs w:val="24"/>
        </w:rPr>
        <w:t xml:space="preserve">        </w:t>
      </w:r>
      <w:r w:rsidRPr="00B00199">
        <w:rPr>
          <w:rFonts w:ascii="Times New Roman" w:hAnsi="Times New Roman"/>
          <w:sz w:val="24"/>
          <w:szCs w:val="24"/>
        </w:rPr>
        <w:t>ii)</w:t>
      </w:r>
      <w:r w:rsidRPr="00B00199">
        <w:rPr>
          <w:rFonts w:ascii="Times New Roman" w:hAnsi="Times New Roman"/>
          <w:i/>
          <w:sz w:val="24"/>
          <w:szCs w:val="24"/>
        </w:rPr>
        <w:t xml:space="preserve"> </w:t>
      </w:r>
      <w:r w:rsidRPr="00B00199">
        <w:rPr>
          <w:rFonts w:ascii="Times New Roman" w:hAnsi="Times New Roman"/>
          <w:sz w:val="24"/>
          <w:szCs w:val="24"/>
        </w:rPr>
        <w:t xml:space="preserve">Briefly explain the two assumptions of the Portfolio Theory.  </w:t>
      </w:r>
      <w:r w:rsidR="007F4078" w:rsidRPr="007F4078">
        <w:rPr>
          <w:rFonts w:ascii="Times New Roman" w:hAnsi="Times New Roman"/>
          <w:sz w:val="24"/>
          <w:szCs w:val="24"/>
        </w:rPr>
        <w:t xml:space="preserve"> </w:t>
      </w:r>
      <w:r w:rsidRPr="00B00199">
        <w:rPr>
          <w:rFonts w:ascii="Times New Roman" w:hAnsi="Times New Roman"/>
          <w:sz w:val="24"/>
          <w:szCs w:val="24"/>
        </w:rPr>
        <w:t xml:space="preserve"> </w:t>
      </w:r>
      <w:r w:rsidR="007F4078" w:rsidRPr="007F4078">
        <w:rPr>
          <w:rFonts w:ascii="Times New Roman" w:hAnsi="Times New Roman"/>
          <w:sz w:val="24"/>
          <w:szCs w:val="24"/>
        </w:rPr>
        <w:t xml:space="preserve"> </w:t>
      </w:r>
      <w:r w:rsidRPr="00B00199">
        <w:rPr>
          <w:rFonts w:ascii="Times New Roman" w:hAnsi="Times New Roman"/>
          <w:sz w:val="24"/>
          <w:szCs w:val="24"/>
        </w:rPr>
        <w:t xml:space="preserve">  </w:t>
      </w:r>
      <w:r w:rsidR="007F4078">
        <w:rPr>
          <w:rFonts w:ascii="Times New Roman" w:hAnsi="Times New Roman"/>
          <w:sz w:val="24"/>
          <w:szCs w:val="24"/>
        </w:rPr>
        <w:t xml:space="preserve">                </w:t>
      </w:r>
      <w:r w:rsidR="004D7070">
        <w:rPr>
          <w:rFonts w:ascii="Times New Roman" w:hAnsi="Times New Roman"/>
          <w:sz w:val="24"/>
          <w:szCs w:val="24"/>
        </w:rPr>
        <w:t xml:space="preserve"> </w:t>
      </w:r>
      <w:r w:rsidR="007F4078">
        <w:rPr>
          <w:rFonts w:ascii="Times New Roman" w:hAnsi="Times New Roman"/>
          <w:sz w:val="24"/>
          <w:szCs w:val="24"/>
        </w:rPr>
        <w:t xml:space="preserve">  </w:t>
      </w:r>
      <w:r w:rsidR="004D7070">
        <w:rPr>
          <w:rFonts w:ascii="Times New Roman" w:hAnsi="Times New Roman"/>
          <w:sz w:val="24"/>
          <w:szCs w:val="24"/>
        </w:rPr>
        <w:t xml:space="preserve"> </w:t>
      </w:r>
      <w:r w:rsidR="007F4078">
        <w:rPr>
          <w:rFonts w:ascii="Times New Roman" w:hAnsi="Times New Roman"/>
          <w:sz w:val="24"/>
          <w:szCs w:val="24"/>
        </w:rPr>
        <w:t xml:space="preserve">  </w:t>
      </w:r>
      <w:r w:rsidRPr="00F5102E">
        <w:rPr>
          <w:rFonts w:ascii="Times New Roman" w:hAnsi="Times New Roman"/>
          <w:b/>
          <w:sz w:val="24"/>
          <w:szCs w:val="24"/>
        </w:rPr>
        <w:t xml:space="preserve">(4 Marks) </w:t>
      </w:r>
      <w:r w:rsidRPr="00F5102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5102E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B00199" w:rsidRPr="00B00199" w:rsidRDefault="009C1B0F" w:rsidP="009C1B0F">
      <w:pPr>
        <w:spacing w:after="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b). </w:t>
      </w:r>
      <w:r w:rsidR="00B00199" w:rsidRPr="00B00199">
        <w:rPr>
          <w:rFonts w:ascii="Times New Roman" w:hAnsi="Times New Roman"/>
          <w:sz w:val="24"/>
          <w:szCs w:val="24"/>
        </w:rPr>
        <w:t xml:space="preserve">Explain the features and mode of operation of </w:t>
      </w:r>
      <w:r w:rsidR="00B00199" w:rsidRPr="00B00199">
        <w:rPr>
          <w:rFonts w:ascii="Times New Roman" w:hAnsi="Times New Roman"/>
        </w:rPr>
        <w:t xml:space="preserve">the </w:t>
      </w:r>
      <w:r w:rsidR="00B00199" w:rsidRPr="00B00199">
        <w:rPr>
          <w:rFonts w:ascii="Times New Roman" w:hAnsi="Times New Roman"/>
          <w:b/>
        </w:rPr>
        <w:t>A</w:t>
      </w:r>
      <w:r w:rsidR="00B00199" w:rsidRPr="00B00199">
        <w:rPr>
          <w:rFonts w:ascii="Times New Roman" w:hAnsi="Times New Roman"/>
        </w:rPr>
        <w:t xml:space="preserve">rbitrage </w:t>
      </w:r>
      <w:r w:rsidR="00B00199" w:rsidRPr="00B00199">
        <w:rPr>
          <w:rFonts w:ascii="Times New Roman" w:hAnsi="Times New Roman"/>
          <w:b/>
        </w:rPr>
        <w:t>P</w:t>
      </w:r>
      <w:r w:rsidR="00B00199" w:rsidRPr="00B00199">
        <w:rPr>
          <w:rFonts w:ascii="Times New Roman" w:hAnsi="Times New Roman"/>
        </w:rPr>
        <w:t xml:space="preserve">ricing </w:t>
      </w:r>
      <w:r w:rsidR="00B00199" w:rsidRPr="00B00199">
        <w:rPr>
          <w:rFonts w:ascii="Times New Roman" w:hAnsi="Times New Roman"/>
          <w:b/>
        </w:rPr>
        <w:t>M</w:t>
      </w:r>
      <w:r w:rsidR="00B00199" w:rsidRPr="00B00199">
        <w:rPr>
          <w:rFonts w:ascii="Times New Roman" w:hAnsi="Times New Roman"/>
        </w:rPr>
        <w:t>odel</w:t>
      </w:r>
      <w:r w:rsidR="007F4078">
        <w:rPr>
          <w:rFonts w:ascii="Times New Roman" w:hAnsi="Times New Roman"/>
        </w:rPr>
        <w:t xml:space="preserve">    </w:t>
      </w:r>
      <w:r w:rsidR="00F5102E">
        <w:rPr>
          <w:rFonts w:ascii="Times New Roman" w:hAnsi="Times New Roman"/>
        </w:rPr>
        <w:t xml:space="preserve"> </w:t>
      </w:r>
      <w:r w:rsidR="007F4078" w:rsidRPr="007F4078">
        <w:rPr>
          <w:rFonts w:ascii="Times New Roman" w:hAnsi="Times New Roman"/>
        </w:rPr>
        <w:t xml:space="preserve"> </w:t>
      </w:r>
      <w:r w:rsidR="007F4078">
        <w:rPr>
          <w:rFonts w:ascii="Times New Roman" w:hAnsi="Times New Roman"/>
        </w:rPr>
        <w:t xml:space="preserve"> </w:t>
      </w:r>
      <w:r w:rsidR="00F5102E">
        <w:rPr>
          <w:rFonts w:ascii="Times New Roman" w:hAnsi="Times New Roman"/>
        </w:rPr>
        <w:t xml:space="preserve">   </w:t>
      </w:r>
      <w:r w:rsidR="004D7070">
        <w:rPr>
          <w:rFonts w:ascii="Times New Roman" w:hAnsi="Times New Roman"/>
        </w:rPr>
        <w:t xml:space="preserve"> </w:t>
      </w:r>
      <w:r w:rsidR="00F5102E">
        <w:rPr>
          <w:rFonts w:ascii="Times New Roman" w:hAnsi="Times New Roman"/>
        </w:rPr>
        <w:t xml:space="preserve">  </w:t>
      </w:r>
      <w:r w:rsidR="004D7070">
        <w:rPr>
          <w:rFonts w:ascii="Times New Roman" w:hAnsi="Times New Roman"/>
        </w:rPr>
        <w:t xml:space="preserve"> </w:t>
      </w:r>
      <w:r w:rsidR="00F5102E">
        <w:rPr>
          <w:rFonts w:ascii="Times New Roman" w:hAnsi="Times New Roman"/>
        </w:rPr>
        <w:t xml:space="preserve"> </w:t>
      </w:r>
      <w:r w:rsidR="007F4078" w:rsidRPr="00F5102E">
        <w:rPr>
          <w:rFonts w:ascii="Times New Roman" w:hAnsi="Times New Roman"/>
          <w:b/>
        </w:rPr>
        <w:t>(4</w:t>
      </w:r>
      <w:r w:rsidR="00B00199" w:rsidRPr="00F5102E">
        <w:rPr>
          <w:rFonts w:ascii="Times New Roman" w:hAnsi="Times New Roman"/>
          <w:b/>
        </w:rPr>
        <w:t xml:space="preserve">Marks)             </w:t>
      </w:r>
    </w:p>
    <w:p w:rsidR="002333E4" w:rsidRPr="002333E4" w:rsidRDefault="009C1B0F" w:rsidP="009C1B0F">
      <w:pPr>
        <w:spacing w:after="0" w:line="48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c).</w:t>
      </w:r>
      <w:r w:rsidR="00B00199" w:rsidRPr="002333E4">
        <w:rPr>
          <w:rFonts w:ascii="Times New Roman" w:hAnsi="Times New Roman"/>
        </w:rPr>
        <w:t xml:space="preserve"> Suppose the possible outcomes of two Assets  X and Y under different economic stat</w:t>
      </w:r>
      <w:r w:rsidR="002333E4">
        <w:rPr>
          <w:rFonts w:ascii="Times New Roman" w:hAnsi="Times New Roman"/>
        </w:rPr>
        <w:t>es A, B, C, D E are as follows: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09"/>
        <w:gridCol w:w="2350"/>
        <w:gridCol w:w="2097"/>
        <w:gridCol w:w="2100"/>
      </w:tblGrid>
      <w:tr w:rsidR="00B00199" w:rsidRPr="00D010CA" w:rsidTr="002333E4">
        <w:trPr>
          <w:trHeight w:val="422"/>
        </w:trPr>
        <w:tc>
          <w:tcPr>
            <w:tcW w:w="2310" w:type="dxa"/>
            <w:vMerge w:val="restart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3E4">
              <w:rPr>
                <w:rFonts w:ascii="Times New Roman" w:hAnsi="Times New Roman"/>
                <w:b/>
                <w:sz w:val="20"/>
                <w:szCs w:val="20"/>
              </w:rPr>
              <w:t>State of ECOMOMY</w:t>
            </w:r>
          </w:p>
        </w:tc>
        <w:tc>
          <w:tcPr>
            <w:tcW w:w="2350" w:type="dxa"/>
            <w:vMerge w:val="restart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3E4">
              <w:rPr>
                <w:rFonts w:ascii="Times New Roman" w:hAnsi="Times New Roman"/>
                <w:b/>
                <w:sz w:val="20"/>
                <w:szCs w:val="20"/>
              </w:rPr>
              <w:t>PROBABILITY</w:t>
            </w:r>
          </w:p>
        </w:tc>
        <w:tc>
          <w:tcPr>
            <w:tcW w:w="4196" w:type="dxa"/>
            <w:gridSpan w:val="2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333E4">
              <w:rPr>
                <w:rFonts w:ascii="Times New Roman" w:hAnsi="Times New Roman"/>
                <w:b/>
                <w:sz w:val="20"/>
                <w:szCs w:val="20"/>
              </w:rPr>
              <w:t xml:space="preserve">              Return (%)</w:t>
            </w:r>
          </w:p>
        </w:tc>
      </w:tr>
      <w:tr w:rsidR="00B00199" w:rsidRPr="00D010CA" w:rsidTr="002333E4">
        <w:trPr>
          <w:trHeight w:val="233"/>
        </w:trPr>
        <w:tc>
          <w:tcPr>
            <w:tcW w:w="2310" w:type="dxa"/>
            <w:vMerge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50" w:type="dxa"/>
            <w:vMerge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33E4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  <w:tc>
          <w:tcPr>
            <w:tcW w:w="2101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333E4">
              <w:rPr>
                <w:rFonts w:ascii="Times New Roman" w:hAnsi="Times New Roman"/>
                <w:b/>
                <w:sz w:val="18"/>
                <w:szCs w:val="18"/>
              </w:rPr>
              <w:t>Y</w:t>
            </w:r>
          </w:p>
        </w:tc>
      </w:tr>
      <w:tr w:rsidR="00B00199" w:rsidRPr="00D010CA" w:rsidTr="002333E4">
        <w:trPr>
          <w:trHeight w:val="440"/>
        </w:trPr>
        <w:tc>
          <w:tcPr>
            <w:tcW w:w="2310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A</w:t>
            </w:r>
          </w:p>
        </w:tc>
        <w:tc>
          <w:tcPr>
            <w:tcW w:w="2350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0.10</w:t>
            </w:r>
          </w:p>
        </w:tc>
        <w:tc>
          <w:tcPr>
            <w:tcW w:w="2098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-8</w:t>
            </w:r>
          </w:p>
        </w:tc>
        <w:tc>
          <w:tcPr>
            <w:tcW w:w="2098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14</w:t>
            </w:r>
          </w:p>
        </w:tc>
      </w:tr>
      <w:tr w:rsidR="00B00199" w:rsidRPr="00D010CA" w:rsidTr="00A55C35">
        <w:tc>
          <w:tcPr>
            <w:tcW w:w="2310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B</w:t>
            </w:r>
          </w:p>
        </w:tc>
        <w:tc>
          <w:tcPr>
            <w:tcW w:w="2350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0.20</w:t>
            </w:r>
          </w:p>
        </w:tc>
        <w:tc>
          <w:tcPr>
            <w:tcW w:w="2098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10</w:t>
            </w:r>
          </w:p>
        </w:tc>
        <w:tc>
          <w:tcPr>
            <w:tcW w:w="2098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-4</w:t>
            </w:r>
          </w:p>
        </w:tc>
      </w:tr>
      <w:tr w:rsidR="00B00199" w:rsidRPr="00D010CA" w:rsidTr="002333E4">
        <w:trPr>
          <w:trHeight w:val="305"/>
        </w:trPr>
        <w:tc>
          <w:tcPr>
            <w:tcW w:w="2310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C</w:t>
            </w:r>
          </w:p>
        </w:tc>
        <w:tc>
          <w:tcPr>
            <w:tcW w:w="2350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0.40</w:t>
            </w:r>
          </w:p>
        </w:tc>
        <w:tc>
          <w:tcPr>
            <w:tcW w:w="2098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8</w:t>
            </w:r>
          </w:p>
        </w:tc>
        <w:tc>
          <w:tcPr>
            <w:tcW w:w="2098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6</w:t>
            </w:r>
          </w:p>
        </w:tc>
      </w:tr>
      <w:tr w:rsidR="00B00199" w:rsidRPr="00D010CA" w:rsidTr="002333E4">
        <w:trPr>
          <w:trHeight w:val="278"/>
        </w:trPr>
        <w:tc>
          <w:tcPr>
            <w:tcW w:w="2310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D</w:t>
            </w:r>
          </w:p>
        </w:tc>
        <w:tc>
          <w:tcPr>
            <w:tcW w:w="2350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0.20</w:t>
            </w:r>
          </w:p>
        </w:tc>
        <w:tc>
          <w:tcPr>
            <w:tcW w:w="2098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5</w:t>
            </w:r>
          </w:p>
        </w:tc>
        <w:tc>
          <w:tcPr>
            <w:tcW w:w="2098" w:type="dxa"/>
          </w:tcPr>
          <w:p w:rsidR="00B00199" w:rsidRPr="002333E4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</w:rPr>
            </w:pPr>
            <w:r w:rsidRPr="002333E4">
              <w:rPr>
                <w:rFonts w:ascii="Times New Roman" w:hAnsi="Times New Roman"/>
              </w:rPr>
              <w:t>15</w:t>
            </w:r>
          </w:p>
        </w:tc>
      </w:tr>
      <w:tr w:rsidR="00B00199" w:rsidRPr="00D010CA" w:rsidTr="002333E4">
        <w:trPr>
          <w:trHeight w:val="260"/>
        </w:trPr>
        <w:tc>
          <w:tcPr>
            <w:tcW w:w="2310" w:type="dxa"/>
          </w:tcPr>
          <w:p w:rsidR="00B00199" w:rsidRPr="00D010CA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CA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50" w:type="dxa"/>
          </w:tcPr>
          <w:p w:rsidR="00B00199" w:rsidRPr="00D010CA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CA"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2098" w:type="dxa"/>
          </w:tcPr>
          <w:p w:rsidR="00B00199" w:rsidRPr="00D010CA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CA"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  <w:tc>
          <w:tcPr>
            <w:tcW w:w="2098" w:type="dxa"/>
          </w:tcPr>
          <w:p w:rsidR="00B00199" w:rsidRPr="00D010CA" w:rsidRDefault="00B00199" w:rsidP="00B00199">
            <w:pPr>
              <w:spacing w:line="48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0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B00199" w:rsidRPr="00D010CA" w:rsidRDefault="00D010CA" w:rsidP="00D010CA">
      <w:pPr>
        <w:tabs>
          <w:tab w:val="left" w:pos="83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010CA">
        <w:rPr>
          <w:rFonts w:ascii="Times New Roman" w:hAnsi="Times New Roman"/>
          <w:sz w:val="24"/>
          <w:szCs w:val="24"/>
        </w:rPr>
        <w:tab/>
      </w:r>
    </w:p>
    <w:p w:rsidR="00B00199" w:rsidRPr="00D010CA" w:rsidRDefault="00B00199" w:rsidP="00B00199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010CA">
        <w:rPr>
          <w:rFonts w:ascii="Times New Roman" w:hAnsi="Times New Roman"/>
          <w:sz w:val="24"/>
          <w:szCs w:val="24"/>
        </w:rPr>
        <w:t xml:space="preserve">Give an expression or formula for computing the expected rate of return of an individual asset.                                                         </w:t>
      </w:r>
      <w:r w:rsidR="00D010CA">
        <w:rPr>
          <w:rFonts w:ascii="Times New Roman" w:hAnsi="Times New Roman"/>
          <w:sz w:val="24"/>
          <w:szCs w:val="24"/>
        </w:rPr>
        <w:t xml:space="preserve">                         </w:t>
      </w:r>
      <w:r w:rsidR="00F5102E">
        <w:rPr>
          <w:rFonts w:ascii="Times New Roman" w:hAnsi="Times New Roman"/>
          <w:sz w:val="24"/>
          <w:szCs w:val="24"/>
        </w:rPr>
        <w:t xml:space="preserve"> </w:t>
      </w:r>
      <w:r w:rsidR="00D010CA">
        <w:rPr>
          <w:rFonts w:ascii="Times New Roman" w:hAnsi="Times New Roman"/>
          <w:sz w:val="24"/>
          <w:szCs w:val="24"/>
        </w:rPr>
        <w:t xml:space="preserve">       </w:t>
      </w:r>
      <w:r w:rsidRPr="00D010CA">
        <w:rPr>
          <w:rFonts w:ascii="Times New Roman" w:hAnsi="Times New Roman"/>
          <w:sz w:val="24"/>
          <w:szCs w:val="24"/>
        </w:rPr>
        <w:t xml:space="preserve">    </w:t>
      </w:r>
      <w:r w:rsidRPr="00D010CA">
        <w:rPr>
          <w:rFonts w:ascii="Times New Roman" w:hAnsi="Times New Roman"/>
          <w:b/>
          <w:sz w:val="24"/>
          <w:szCs w:val="24"/>
        </w:rPr>
        <w:t xml:space="preserve"> (2 Marks</w:t>
      </w:r>
      <w:r w:rsidR="00D010CA">
        <w:rPr>
          <w:rFonts w:ascii="Times New Roman" w:hAnsi="Times New Roman"/>
          <w:b/>
          <w:sz w:val="24"/>
          <w:szCs w:val="24"/>
        </w:rPr>
        <w:t>)</w:t>
      </w:r>
    </w:p>
    <w:p w:rsidR="002333E4" w:rsidRDefault="00B00199" w:rsidP="00A3297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010CA">
        <w:rPr>
          <w:rFonts w:ascii="Times New Roman" w:hAnsi="Times New Roman"/>
          <w:sz w:val="24"/>
          <w:szCs w:val="24"/>
        </w:rPr>
        <w:t xml:space="preserve">Hence compute the expected rate of return of asset X.         </w:t>
      </w:r>
      <w:r w:rsidR="00D010CA">
        <w:rPr>
          <w:rFonts w:ascii="Times New Roman" w:hAnsi="Times New Roman"/>
          <w:sz w:val="24"/>
          <w:szCs w:val="24"/>
        </w:rPr>
        <w:t xml:space="preserve">                </w:t>
      </w:r>
      <w:r w:rsidR="004D7070">
        <w:rPr>
          <w:rFonts w:ascii="Times New Roman" w:hAnsi="Times New Roman"/>
          <w:sz w:val="24"/>
          <w:szCs w:val="24"/>
        </w:rPr>
        <w:t xml:space="preserve"> </w:t>
      </w:r>
      <w:r w:rsidR="00D010CA">
        <w:rPr>
          <w:rFonts w:ascii="Times New Roman" w:hAnsi="Times New Roman"/>
          <w:sz w:val="24"/>
          <w:szCs w:val="24"/>
        </w:rPr>
        <w:t xml:space="preserve">   </w:t>
      </w:r>
      <w:r w:rsidRPr="00D010CA">
        <w:rPr>
          <w:rFonts w:ascii="Times New Roman" w:hAnsi="Times New Roman"/>
          <w:sz w:val="24"/>
          <w:szCs w:val="24"/>
        </w:rPr>
        <w:t xml:space="preserve">       </w:t>
      </w:r>
      <w:r w:rsidRPr="00D010CA">
        <w:rPr>
          <w:rFonts w:ascii="Times New Roman" w:hAnsi="Times New Roman"/>
          <w:b/>
          <w:sz w:val="24"/>
          <w:szCs w:val="24"/>
        </w:rPr>
        <w:t>(1 Mark)</w:t>
      </w:r>
    </w:p>
    <w:p w:rsidR="00A32975" w:rsidRPr="00A32975" w:rsidRDefault="00A32975" w:rsidP="00A32975">
      <w:pPr>
        <w:spacing w:after="0" w:line="360" w:lineRule="auto"/>
        <w:ind w:left="108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17D64" w:rsidRPr="001B03C0" w:rsidRDefault="00417D64" w:rsidP="001B03C0">
      <w:pPr>
        <w:spacing w:line="360" w:lineRule="auto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lastRenderedPageBreak/>
        <w:t>Question 7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A816DB">
        <w:rPr>
          <w:rFonts w:ascii="Times New Roman" w:eastAsiaTheme="minorHAnsi" w:hAnsi="Times New Roman"/>
          <w:b/>
          <w:sz w:val="24"/>
          <w:szCs w:val="24"/>
        </w:rPr>
        <w:t xml:space="preserve">                    </w:t>
      </w:r>
      <w:r w:rsidR="004D7070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A816DB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7F4078">
        <w:rPr>
          <w:rFonts w:ascii="Times New Roman" w:eastAsiaTheme="minorHAnsi" w:hAnsi="Times New Roman"/>
          <w:b/>
          <w:sz w:val="24"/>
          <w:szCs w:val="24"/>
          <w:u w:val="single"/>
        </w:rPr>
        <w:t>[13 Marks]</w:t>
      </w:r>
    </w:p>
    <w:p w:rsidR="001B03C0" w:rsidRDefault="007F4078" w:rsidP="001B03C0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B03C0">
        <w:rPr>
          <w:rFonts w:ascii="Times New Roman" w:hAnsi="Times New Roman"/>
          <w:sz w:val="24"/>
          <w:szCs w:val="24"/>
        </w:rPr>
        <w:t xml:space="preserve">a). Suppose an investor decides to invest 50% of his wealth in asset X and 50% in asset Y. Compute this investors’ expected rate of return on a portfolio consisting of both X and Y.  </w:t>
      </w:r>
    </w:p>
    <w:p w:rsidR="007F4078" w:rsidRPr="001B03C0" w:rsidRDefault="001B03C0" w:rsidP="001B03C0">
      <w:pPr>
        <w:spacing w:after="0" w:line="36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7F4078" w:rsidRPr="001B03C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A816DB">
        <w:rPr>
          <w:rFonts w:ascii="Times New Roman" w:hAnsi="Times New Roman"/>
          <w:sz w:val="24"/>
          <w:szCs w:val="24"/>
        </w:rPr>
        <w:t xml:space="preserve"> </w:t>
      </w:r>
      <w:r w:rsidR="004D7070">
        <w:rPr>
          <w:rFonts w:ascii="Times New Roman" w:hAnsi="Times New Roman"/>
          <w:sz w:val="24"/>
          <w:szCs w:val="24"/>
        </w:rPr>
        <w:t xml:space="preserve">  </w:t>
      </w:r>
      <w:r w:rsidR="00A816D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A32975">
        <w:rPr>
          <w:rFonts w:ascii="Times New Roman" w:hAnsi="Times New Roman"/>
          <w:b/>
          <w:sz w:val="24"/>
          <w:szCs w:val="24"/>
        </w:rPr>
        <w:t>(2</w:t>
      </w:r>
      <w:r w:rsidR="007F4078" w:rsidRPr="001B03C0">
        <w:rPr>
          <w:rFonts w:ascii="Times New Roman" w:hAnsi="Times New Roman"/>
          <w:b/>
          <w:sz w:val="24"/>
          <w:szCs w:val="24"/>
        </w:rPr>
        <w:t xml:space="preserve"> Marks)</w:t>
      </w:r>
      <w:r w:rsidR="007F4078" w:rsidRPr="001B03C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 </w:t>
      </w:r>
    </w:p>
    <w:p w:rsidR="001B03C0" w:rsidRPr="001B03C0" w:rsidRDefault="001B03C0" w:rsidP="001B03C0">
      <w:pPr>
        <w:spacing w:after="0" w:line="48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1B03C0">
        <w:rPr>
          <w:rFonts w:ascii="Times New Roman" w:eastAsiaTheme="minorHAnsi" w:hAnsi="Times New Roman"/>
          <w:sz w:val="24"/>
          <w:szCs w:val="24"/>
        </w:rPr>
        <w:t>b) By adopting a particular investment strategy, a company expects that on average the annual yield on its funds will be 8%. However, the investment policy is one of comparatively high risk and the standard deviation of the annual yield is expected to be 7%.</w:t>
      </w:r>
      <w:r w:rsidR="00F15FC4">
        <w:rPr>
          <w:rFonts w:ascii="Times New Roman" w:eastAsiaTheme="minorHAnsi" w:hAnsi="Times New Roman"/>
          <w:sz w:val="24"/>
          <w:szCs w:val="24"/>
        </w:rPr>
        <w:t xml:space="preserve"> </w:t>
      </w:r>
      <w:r w:rsidRPr="001B03C0">
        <w:rPr>
          <w:rFonts w:ascii="Times New Roman" w:eastAsiaTheme="minorHAnsi" w:hAnsi="Times New Roman"/>
          <w:sz w:val="24"/>
          <w:szCs w:val="24"/>
        </w:rPr>
        <w:t>Assuming the yields in different years to be independently distributed:</w:t>
      </w:r>
    </w:p>
    <w:p w:rsidR="001B03C0" w:rsidRDefault="00F15FC4" w:rsidP="001B03C0">
      <w:pPr>
        <w:spacing w:after="0" w:line="48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(I</w:t>
      </w:r>
      <w:r w:rsidR="001B03C0" w:rsidRPr="001B03C0">
        <w:rPr>
          <w:rFonts w:ascii="Times New Roman" w:eastAsiaTheme="minorHAnsi" w:hAnsi="Times New Roman"/>
          <w:sz w:val="24"/>
          <w:szCs w:val="24"/>
        </w:rPr>
        <w:t xml:space="preserve">). </w:t>
      </w:r>
      <w:r>
        <w:rPr>
          <w:rFonts w:ascii="Times New Roman" w:eastAsiaTheme="minorHAnsi" w:hAnsi="Times New Roman"/>
          <w:sz w:val="24"/>
          <w:szCs w:val="24"/>
        </w:rPr>
        <w:t>Find the expected value and standard deviation of the accumulated amount after 15 years of:-</w:t>
      </w:r>
    </w:p>
    <w:p w:rsidR="00F15FC4" w:rsidRDefault="00F15FC4" w:rsidP="001B03C0">
      <w:pPr>
        <w:spacing w:after="0" w:line="48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i) A single premium of KShs. 1,000                                                                  </w:t>
      </w:r>
      <w:r w:rsidR="001F7A32">
        <w:rPr>
          <w:rFonts w:ascii="Times New Roman" w:eastAsiaTheme="minorHAnsi" w:hAnsi="Times New Roman"/>
          <w:sz w:val="24"/>
          <w:szCs w:val="24"/>
        </w:rPr>
        <w:t xml:space="preserve">     </w:t>
      </w:r>
      <w:r>
        <w:rPr>
          <w:rFonts w:ascii="Times New Roman" w:eastAsiaTheme="minorHAnsi" w:hAnsi="Times New Roman"/>
          <w:sz w:val="24"/>
          <w:szCs w:val="24"/>
        </w:rPr>
        <w:t xml:space="preserve">         </w:t>
      </w:r>
      <w:r w:rsidRPr="00F15FC4">
        <w:rPr>
          <w:rFonts w:ascii="Times New Roman" w:eastAsiaTheme="minorHAnsi" w:hAnsi="Times New Roman"/>
          <w:b/>
          <w:sz w:val="24"/>
          <w:szCs w:val="24"/>
        </w:rPr>
        <w:t xml:space="preserve"> (4 Marks)</w:t>
      </w:r>
    </w:p>
    <w:p w:rsidR="00F15FC4" w:rsidRDefault="00F15FC4" w:rsidP="001B03C0">
      <w:pPr>
        <w:spacing w:after="0" w:line="480" w:lineRule="auto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F15FC4">
        <w:rPr>
          <w:rFonts w:ascii="Times New Roman" w:eastAsiaTheme="minorHAnsi" w:hAnsi="Times New Roman"/>
          <w:sz w:val="24"/>
          <w:szCs w:val="24"/>
        </w:rPr>
        <w:t xml:space="preserve">ii) A series of 15 annual premiums each of KShs. 1,000    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 </w:t>
      </w:r>
      <w:r w:rsidRPr="00F15FC4">
        <w:rPr>
          <w:rFonts w:ascii="Times New Roman" w:eastAsiaTheme="minorHAnsi" w:hAnsi="Times New Roman"/>
          <w:sz w:val="24"/>
          <w:szCs w:val="24"/>
        </w:rPr>
        <w:t xml:space="preserve">          </w:t>
      </w:r>
      <w:r w:rsidR="001F7A32">
        <w:rPr>
          <w:rFonts w:ascii="Times New Roman" w:eastAsiaTheme="minorHAnsi" w:hAnsi="Times New Roman"/>
          <w:sz w:val="24"/>
          <w:szCs w:val="24"/>
        </w:rPr>
        <w:t xml:space="preserve">  </w:t>
      </w:r>
      <w:r w:rsidRPr="00F15FC4">
        <w:rPr>
          <w:rFonts w:ascii="Times New Roman" w:eastAsiaTheme="minorHAnsi" w:hAnsi="Times New Roman"/>
          <w:sz w:val="24"/>
          <w:szCs w:val="24"/>
        </w:rPr>
        <w:t xml:space="preserve">          </w:t>
      </w:r>
      <w:r w:rsidR="001F7A32">
        <w:rPr>
          <w:rFonts w:ascii="Times New Roman" w:eastAsiaTheme="minorHAnsi" w:hAnsi="Times New Roman"/>
          <w:sz w:val="24"/>
          <w:szCs w:val="24"/>
        </w:rPr>
        <w:t xml:space="preserve">   </w:t>
      </w:r>
      <w:r w:rsidR="00A32975">
        <w:rPr>
          <w:rFonts w:ascii="Times New Roman" w:eastAsiaTheme="minorHAnsi" w:hAnsi="Times New Roman"/>
          <w:b/>
          <w:sz w:val="24"/>
          <w:szCs w:val="24"/>
        </w:rPr>
        <w:t xml:space="preserve">  (3</w:t>
      </w:r>
      <w:r>
        <w:rPr>
          <w:rFonts w:ascii="Times New Roman" w:eastAsiaTheme="minorHAnsi" w:hAnsi="Times New Roman"/>
          <w:b/>
          <w:sz w:val="24"/>
          <w:szCs w:val="24"/>
        </w:rPr>
        <w:t xml:space="preserve"> Marks)</w:t>
      </w:r>
    </w:p>
    <w:p w:rsidR="001F7A32" w:rsidRDefault="001F7A32" w:rsidP="001B03C0">
      <w:pPr>
        <w:spacing w:after="0" w:line="48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Assuming further that each year 1+I has a log-normal distribution,</w:t>
      </w:r>
    </w:p>
    <w:p w:rsidR="001F7A32" w:rsidRDefault="001F7A32" w:rsidP="001B03C0">
      <w:pPr>
        <w:spacing w:after="0" w:line="48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(II). Calculate the probability that a single premium accumulation will be less than 60% of its expected value.                                                                                                          </w:t>
      </w:r>
      <w:r w:rsidR="004D7070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      </w:t>
      </w:r>
      <w:r w:rsidRPr="001F7A32">
        <w:rPr>
          <w:rFonts w:ascii="Times New Roman" w:eastAsiaTheme="minorHAnsi" w:hAnsi="Times New Roman"/>
          <w:b/>
          <w:sz w:val="24"/>
          <w:szCs w:val="24"/>
        </w:rPr>
        <w:t xml:space="preserve"> (4 Marks)</w:t>
      </w:r>
    </w:p>
    <w:p w:rsidR="00417D64" w:rsidRPr="006C0A37" w:rsidRDefault="00417D64" w:rsidP="006C0A3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417D64" w:rsidRPr="006C0A37" w:rsidSect="00A55C3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A99" w:rsidRDefault="00874A99" w:rsidP="006C0A37">
      <w:pPr>
        <w:spacing w:after="0" w:line="240" w:lineRule="auto"/>
      </w:pPr>
      <w:r>
        <w:separator/>
      </w:r>
    </w:p>
  </w:endnote>
  <w:endnote w:type="continuationSeparator" w:id="0">
    <w:p w:rsidR="00874A99" w:rsidRDefault="00874A99" w:rsidP="006C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Schoolbook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40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703912" w:rsidRPr="003A7D7C" w:rsidRDefault="00703912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3A7D7C">
          <w:rPr>
            <w:rFonts w:ascii="Times New Roman" w:hAnsi="Times New Roman"/>
            <w:sz w:val="24"/>
            <w:szCs w:val="24"/>
          </w:rPr>
          <w:fldChar w:fldCharType="begin"/>
        </w:r>
        <w:r w:rsidRPr="003A7D7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A7D7C">
          <w:rPr>
            <w:rFonts w:ascii="Times New Roman" w:hAnsi="Times New Roman"/>
            <w:sz w:val="24"/>
            <w:szCs w:val="24"/>
          </w:rPr>
          <w:fldChar w:fldCharType="separate"/>
        </w:r>
        <w:r w:rsidR="002F2185">
          <w:rPr>
            <w:rFonts w:ascii="Times New Roman" w:hAnsi="Times New Roman"/>
            <w:noProof/>
            <w:sz w:val="24"/>
            <w:szCs w:val="24"/>
          </w:rPr>
          <w:t>4</w:t>
        </w:r>
        <w:r w:rsidRPr="003A7D7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03912" w:rsidRDefault="007039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A99" w:rsidRDefault="00874A99" w:rsidP="006C0A37">
      <w:pPr>
        <w:spacing w:after="0" w:line="240" w:lineRule="auto"/>
      </w:pPr>
      <w:r>
        <w:separator/>
      </w:r>
    </w:p>
  </w:footnote>
  <w:footnote w:type="continuationSeparator" w:id="0">
    <w:p w:rsidR="00874A99" w:rsidRDefault="00874A99" w:rsidP="006C0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912" w:rsidRPr="00643E67" w:rsidRDefault="00703912" w:rsidP="00A55C35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</w:p>
  <w:p w:rsidR="00703912" w:rsidRDefault="00703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510C9"/>
    <w:multiLevelType w:val="hybridMultilevel"/>
    <w:tmpl w:val="E57452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E52C2"/>
    <w:multiLevelType w:val="hybridMultilevel"/>
    <w:tmpl w:val="6FBE4940"/>
    <w:lvl w:ilvl="0" w:tplc="818C7E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01157"/>
    <w:multiLevelType w:val="hybridMultilevel"/>
    <w:tmpl w:val="430A5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35E5C"/>
    <w:multiLevelType w:val="hybridMultilevel"/>
    <w:tmpl w:val="C088D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71167"/>
    <w:multiLevelType w:val="hybridMultilevel"/>
    <w:tmpl w:val="F89E6862"/>
    <w:lvl w:ilvl="0" w:tplc="C83AE4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87759"/>
    <w:multiLevelType w:val="hybridMultilevel"/>
    <w:tmpl w:val="9E9C4A84"/>
    <w:lvl w:ilvl="0" w:tplc="C83AE4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82964"/>
    <w:multiLevelType w:val="hybridMultilevel"/>
    <w:tmpl w:val="DE282FD2"/>
    <w:lvl w:ilvl="0" w:tplc="C83AE4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37"/>
    <w:rsid w:val="0003158B"/>
    <w:rsid w:val="001B03C0"/>
    <w:rsid w:val="001B664B"/>
    <w:rsid w:val="001E68B4"/>
    <w:rsid w:val="001F5998"/>
    <w:rsid w:val="001F799B"/>
    <w:rsid w:val="001F7A32"/>
    <w:rsid w:val="0021111C"/>
    <w:rsid w:val="002333E4"/>
    <w:rsid w:val="00264A27"/>
    <w:rsid w:val="00293EF1"/>
    <w:rsid w:val="00297008"/>
    <w:rsid w:val="002F2185"/>
    <w:rsid w:val="00333CE9"/>
    <w:rsid w:val="00417D64"/>
    <w:rsid w:val="00454D69"/>
    <w:rsid w:val="00457E1B"/>
    <w:rsid w:val="004777CF"/>
    <w:rsid w:val="004933BC"/>
    <w:rsid w:val="004D42F7"/>
    <w:rsid w:val="004D7070"/>
    <w:rsid w:val="004E6266"/>
    <w:rsid w:val="005B55A6"/>
    <w:rsid w:val="00686F44"/>
    <w:rsid w:val="006C0A37"/>
    <w:rsid w:val="006E1B34"/>
    <w:rsid w:val="006F7B02"/>
    <w:rsid w:val="00703912"/>
    <w:rsid w:val="00733095"/>
    <w:rsid w:val="00793B83"/>
    <w:rsid w:val="00794E29"/>
    <w:rsid w:val="007B71CA"/>
    <w:rsid w:val="007C659B"/>
    <w:rsid w:val="007E7CF8"/>
    <w:rsid w:val="007F4078"/>
    <w:rsid w:val="007F586C"/>
    <w:rsid w:val="008016A8"/>
    <w:rsid w:val="008054DF"/>
    <w:rsid w:val="00874A99"/>
    <w:rsid w:val="008C17E3"/>
    <w:rsid w:val="00900CF0"/>
    <w:rsid w:val="00961708"/>
    <w:rsid w:val="0097542C"/>
    <w:rsid w:val="009C1B0F"/>
    <w:rsid w:val="009D4216"/>
    <w:rsid w:val="00A32975"/>
    <w:rsid w:val="00A3504B"/>
    <w:rsid w:val="00A55C35"/>
    <w:rsid w:val="00A816DB"/>
    <w:rsid w:val="00AA0227"/>
    <w:rsid w:val="00AA0980"/>
    <w:rsid w:val="00AE4E7D"/>
    <w:rsid w:val="00AF7FF2"/>
    <w:rsid w:val="00B00199"/>
    <w:rsid w:val="00B07EC5"/>
    <w:rsid w:val="00B251F7"/>
    <w:rsid w:val="00B367BE"/>
    <w:rsid w:val="00B51CB3"/>
    <w:rsid w:val="00BA0AEA"/>
    <w:rsid w:val="00BB313D"/>
    <w:rsid w:val="00BD472E"/>
    <w:rsid w:val="00C00A52"/>
    <w:rsid w:val="00C423D3"/>
    <w:rsid w:val="00C57D00"/>
    <w:rsid w:val="00C80B55"/>
    <w:rsid w:val="00D010CA"/>
    <w:rsid w:val="00D02C2E"/>
    <w:rsid w:val="00D7610D"/>
    <w:rsid w:val="00D81D34"/>
    <w:rsid w:val="00D90FFB"/>
    <w:rsid w:val="00D976B2"/>
    <w:rsid w:val="00DF1E85"/>
    <w:rsid w:val="00E074C5"/>
    <w:rsid w:val="00EC351B"/>
    <w:rsid w:val="00F15FC4"/>
    <w:rsid w:val="00F41C85"/>
    <w:rsid w:val="00F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496F53-9AA6-4FE9-829C-ABEBD587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A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C0A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A37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00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3E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3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8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Kilonzo</dc:creator>
  <cp:lastModifiedBy>Wilson Guantai</cp:lastModifiedBy>
  <cp:revision>2</cp:revision>
  <dcterms:created xsi:type="dcterms:W3CDTF">2016-12-16T11:17:00Z</dcterms:created>
  <dcterms:modified xsi:type="dcterms:W3CDTF">2016-12-16T11:17:00Z</dcterms:modified>
</cp:coreProperties>
</file>