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BB" w:rsidRPr="004D5D96" w:rsidRDefault="006A62BB" w:rsidP="006A62B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0780" cy="949325"/>
            <wp:effectExtent l="19050" t="0" r="1270" b="0"/>
            <wp:docPr id="1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BB" w:rsidRDefault="006A62BB" w:rsidP="006A62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6A62BB" w:rsidRDefault="006A62BB" w:rsidP="006A62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6A62BB" w:rsidRDefault="006A62BB" w:rsidP="006A62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</w:t>
      </w:r>
      <w:r>
        <w:rPr>
          <w:rFonts w:ascii="Times New Roman" w:hAnsi="Times New Roman"/>
          <w:b/>
        </w:rPr>
        <w:t xml:space="preserve"> (BIOLOGICAL SCIENCES)</w:t>
      </w:r>
    </w:p>
    <w:p w:rsidR="006A62BB" w:rsidRDefault="006A62BB" w:rsidP="006A62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6A62BB" w:rsidRDefault="006A62BB" w:rsidP="006A62BB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6A62BB" w:rsidRPr="00C54139" w:rsidRDefault="006A62BB" w:rsidP="006A62B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4139">
        <w:rPr>
          <w:rFonts w:ascii="Times New Roman" w:hAnsi="Times New Roman"/>
          <w:b/>
          <w:sz w:val="24"/>
          <w:szCs w:val="24"/>
        </w:rPr>
        <w:t>COURSE CODE: SBI</w:t>
      </w:r>
      <w:r w:rsidR="00C54139" w:rsidRPr="00C54139">
        <w:rPr>
          <w:rFonts w:ascii="Times New Roman" w:hAnsi="Times New Roman"/>
          <w:b/>
          <w:sz w:val="24"/>
          <w:szCs w:val="24"/>
        </w:rPr>
        <w:t xml:space="preserve"> </w:t>
      </w:r>
      <w:r w:rsidRPr="00C54139">
        <w:rPr>
          <w:rFonts w:ascii="Times New Roman" w:hAnsi="Times New Roman"/>
          <w:b/>
          <w:sz w:val="24"/>
          <w:szCs w:val="24"/>
        </w:rPr>
        <w:t>331</w:t>
      </w:r>
      <w:r w:rsidR="00F66F3C" w:rsidRPr="00C54139">
        <w:rPr>
          <w:rFonts w:ascii="Times New Roman" w:hAnsi="Times New Roman"/>
          <w:b/>
          <w:sz w:val="24"/>
          <w:szCs w:val="24"/>
        </w:rPr>
        <w:t>5</w:t>
      </w:r>
    </w:p>
    <w:p w:rsidR="006A62BB" w:rsidRDefault="006A62BB" w:rsidP="006A62B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Pr="006A62BB">
        <w:rPr>
          <w:rFonts w:ascii="Times New Roman" w:hAnsi="Times New Roman"/>
          <w:b/>
          <w:sz w:val="24"/>
          <w:szCs w:val="24"/>
        </w:rPr>
        <w:t xml:space="preserve">IMMUNOLOGY </w:t>
      </w:r>
    </w:p>
    <w:p w:rsidR="00C54139" w:rsidRDefault="00C54139" w:rsidP="00C5413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CHEM LAB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(BIO)</w:t>
      </w:r>
    </w:p>
    <w:p w:rsidR="00C54139" w:rsidRDefault="00C54139" w:rsidP="00C5413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27</w:t>
      </w:r>
      <w:r>
        <w:rPr>
          <w:rFonts w:ascii="Times New Roman" w:hAnsi="Times New Roman"/>
          <w:b/>
          <w:sz w:val="24"/>
          <w:szCs w:val="24"/>
        </w:rPr>
        <w:t>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2.00 – 4.00 PM</w:t>
      </w:r>
    </w:p>
    <w:p w:rsidR="00C54139" w:rsidRDefault="00C54139" w:rsidP="00C54139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6A62BB" w:rsidRDefault="006A62BB" w:rsidP="006A62B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6A62BB" w:rsidRDefault="006A62BB" w:rsidP="006A62BB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6A62BB" w:rsidRDefault="006A62BB" w:rsidP="006A62BB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6A62BB" w:rsidRDefault="006A62BB" w:rsidP="006A62BB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6A62BB" w:rsidRDefault="006A62BB" w:rsidP="006A62BB">
      <w:pPr>
        <w:jc w:val="both"/>
        <w:rPr>
          <w:rFonts w:ascii="Times New Roman" w:hAnsi="Times New Roman"/>
          <w:sz w:val="24"/>
          <w:szCs w:val="24"/>
        </w:rPr>
      </w:pPr>
    </w:p>
    <w:p w:rsidR="00C54139" w:rsidRDefault="00C54139" w:rsidP="006A62BB">
      <w:pPr>
        <w:jc w:val="both"/>
        <w:rPr>
          <w:rFonts w:ascii="Times New Roman" w:hAnsi="Times New Roman"/>
          <w:sz w:val="24"/>
          <w:szCs w:val="24"/>
        </w:rPr>
      </w:pPr>
    </w:p>
    <w:p w:rsidR="0099216B" w:rsidRPr="00933608" w:rsidRDefault="0099216B">
      <w:pPr>
        <w:rPr>
          <w:rFonts w:ascii="Times New Roman" w:hAnsi="Times New Roman" w:cs="Times New Roman"/>
          <w:sz w:val="28"/>
          <w:szCs w:val="28"/>
        </w:rPr>
      </w:pPr>
    </w:p>
    <w:p w:rsidR="00A94284" w:rsidRDefault="00A94284" w:rsidP="00933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16B" w:rsidRPr="00A94284" w:rsidRDefault="00A94284" w:rsidP="009336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2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ANSWER ALL QUESTIONS (30 MARKS)</w:t>
      </w:r>
    </w:p>
    <w:p w:rsidR="00933608" w:rsidRDefault="005D15F3" w:rsidP="00933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and </w:t>
      </w:r>
      <w:r w:rsidR="00DD7479">
        <w:rPr>
          <w:rFonts w:ascii="Times New Roman" w:hAnsi="Times New Roman" w:cs="Times New Roman"/>
          <w:sz w:val="28"/>
          <w:szCs w:val="28"/>
        </w:rPr>
        <w:t>explain th</w:t>
      </w:r>
      <w:r>
        <w:rPr>
          <w:rFonts w:ascii="Times New Roman" w:hAnsi="Times New Roman" w:cs="Times New Roman"/>
          <w:sz w:val="28"/>
          <w:szCs w:val="28"/>
        </w:rPr>
        <w:t>r</w:t>
      </w:r>
      <w:r w:rsidR="00DD747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e</w:t>
      </w:r>
      <w:r w:rsidR="00DD7479">
        <w:rPr>
          <w:rFonts w:ascii="Times New Roman" w:hAnsi="Times New Roman" w:cs="Times New Roman"/>
          <w:sz w:val="28"/>
          <w:szCs w:val="28"/>
        </w:rPr>
        <w:t xml:space="preserve"> features of </w:t>
      </w:r>
      <w:r w:rsidR="000C0114">
        <w:rPr>
          <w:rFonts w:ascii="Times New Roman" w:hAnsi="Times New Roman" w:cs="Times New Roman"/>
          <w:sz w:val="28"/>
          <w:szCs w:val="28"/>
        </w:rPr>
        <w:t>adaptive immunity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 xml:space="preserve"> 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DD7479" w:rsidRDefault="00DD7479" w:rsidP="00933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the sequence of events leading to migration of leucocytes to sites of infection</w:t>
      </w:r>
      <w:r w:rsidR="00A94284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DD7479" w:rsidRDefault="008D3D44" w:rsidP="00933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</w:t>
      </w:r>
      <w:r w:rsidR="00DD7479">
        <w:rPr>
          <w:rFonts w:ascii="Times New Roman" w:hAnsi="Times New Roman" w:cs="Times New Roman"/>
          <w:sz w:val="28"/>
          <w:szCs w:val="28"/>
        </w:rPr>
        <w:t xml:space="preserve"> the role of neutrophils </w:t>
      </w:r>
      <w:r>
        <w:rPr>
          <w:rFonts w:ascii="Times New Roman" w:hAnsi="Times New Roman" w:cs="Times New Roman"/>
          <w:sz w:val="28"/>
          <w:szCs w:val="28"/>
        </w:rPr>
        <w:t>in killing of microbes</w:t>
      </w:r>
      <w:r w:rsidR="00A94284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933608" w:rsidRPr="00933608" w:rsidRDefault="000C0114" w:rsidP="00933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Draw </w:t>
      </w:r>
      <w:r w:rsidR="005D15F3">
        <w:rPr>
          <w:rFonts w:ascii="Times New Roman" w:hAnsi="Times New Roman" w:cs="Times New Roman"/>
          <w:sz w:val="28"/>
          <w:szCs w:val="28"/>
        </w:rPr>
        <w:t xml:space="preserve">the structure </w:t>
      </w:r>
      <w:r>
        <w:rPr>
          <w:rFonts w:ascii="Times New Roman" w:hAnsi="Times New Roman" w:cs="Times New Roman"/>
          <w:sz w:val="28"/>
          <w:szCs w:val="28"/>
        </w:rPr>
        <w:t>and give the function of the lymph node</w:t>
      </w:r>
      <w:r w:rsidR="00A94284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A94284" w:rsidRDefault="005D15F3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the m</w:t>
      </w:r>
      <w:r w:rsidR="00155C71">
        <w:rPr>
          <w:rFonts w:ascii="Times New Roman" w:hAnsi="Times New Roman" w:cs="Times New Roman"/>
          <w:sz w:val="28"/>
          <w:szCs w:val="28"/>
        </w:rPr>
        <w:t>echanism of killing of tumor cells by cytotoxic T cells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6B" w:rsidRPr="00933608" w:rsidRDefault="00A94284" w:rsidP="00A94284">
      <w:pPr>
        <w:pStyle w:val="ListParagraph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marks)</w:t>
      </w:r>
    </w:p>
    <w:p w:rsidR="0099216B" w:rsidRDefault="004340AF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examples to explain the following properties of cytokines</w:t>
      </w:r>
      <w:r w:rsidR="00A94284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4340AF" w:rsidRDefault="004340AF" w:rsidP="004340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Pleiotropy</w:t>
      </w:r>
      <w:proofErr w:type="spellEnd"/>
      <w:r w:rsidR="00F66F3C">
        <w:rPr>
          <w:rFonts w:ascii="Times New Roman" w:hAnsi="Times New Roman" w:cs="Times New Roman"/>
          <w:sz w:val="28"/>
          <w:szCs w:val="28"/>
        </w:rPr>
        <w:t>.</w:t>
      </w:r>
    </w:p>
    <w:p w:rsidR="004340AF" w:rsidRDefault="004340AF" w:rsidP="004340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Redundancy</w:t>
      </w:r>
      <w:r w:rsidR="00F66F3C">
        <w:rPr>
          <w:rFonts w:ascii="Times New Roman" w:hAnsi="Times New Roman" w:cs="Times New Roman"/>
          <w:sz w:val="28"/>
          <w:szCs w:val="28"/>
        </w:rPr>
        <w:t>.</w:t>
      </w:r>
    </w:p>
    <w:p w:rsidR="004340AF" w:rsidRPr="00933608" w:rsidRDefault="00F66F3C" w:rsidP="004340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340AF">
        <w:rPr>
          <w:rFonts w:ascii="Times New Roman" w:hAnsi="Times New Roman" w:cs="Times New Roman"/>
          <w:sz w:val="28"/>
          <w:szCs w:val="28"/>
        </w:rPr>
        <w:t>ynergy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16B" w:rsidRPr="00933608" w:rsidRDefault="008D3D44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two</w:t>
      </w:r>
      <w:r w:rsidR="000C0114">
        <w:rPr>
          <w:rFonts w:ascii="Times New Roman" w:hAnsi="Times New Roman" w:cs="Times New Roman"/>
          <w:sz w:val="28"/>
          <w:szCs w:val="28"/>
        </w:rPr>
        <w:t xml:space="preserve"> approaches to </w:t>
      </w:r>
      <w:r w:rsidR="005D15F3">
        <w:rPr>
          <w:rFonts w:ascii="Times New Roman" w:hAnsi="Times New Roman" w:cs="Times New Roman"/>
          <w:sz w:val="28"/>
          <w:szCs w:val="28"/>
        </w:rPr>
        <w:t>designing</w:t>
      </w:r>
      <w:r w:rsidR="000C0114">
        <w:rPr>
          <w:rFonts w:ascii="Times New Roman" w:hAnsi="Times New Roman" w:cs="Times New Roman"/>
          <w:sz w:val="28"/>
          <w:szCs w:val="28"/>
        </w:rPr>
        <w:t>vaccines</w:t>
      </w:r>
      <w:r>
        <w:rPr>
          <w:rFonts w:ascii="Times New Roman" w:hAnsi="Times New Roman" w:cs="Times New Roman"/>
          <w:sz w:val="28"/>
          <w:szCs w:val="28"/>
        </w:rPr>
        <w:t xml:space="preserve">, and for each, give their nature of protection and </w:t>
      </w:r>
      <w:r w:rsidR="00F66F3C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 example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A94284" w:rsidRDefault="005D15F3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the structure </w:t>
      </w:r>
      <w:r w:rsidR="00F66F3C">
        <w:rPr>
          <w:rFonts w:ascii="Times New Roman" w:hAnsi="Times New Roman" w:cs="Times New Roman"/>
          <w:sz w:val="28"/>
          <w:szCs w:val="28"/>
        </w:rPr>
        <w:t>of immunoglobulin (</w:t>
      </w:r>
      <w:proofErr w:type="spellStart"/>
      <w:r w:rsidR="00F66F3C">
        <w:rPr>
          <w:rFonts w:ascii="Times New Roman" w:hAnsi="Times New Roman" w:cs="Times New Roman"/>
          <w:sz w:val="28"/>
          <w:szCs w:val="28"/>
        </w:rPr>
        <w:t>Ig</w:t>
      </w:r>
      <w:proofErr w:type="spellEnd"/>
      <w:proofErr w:type="gramStart"/>
      <w:r w:rsidR="00F66F3C">
        <w:rPr>
          <w:rFonts w:ascii="Times New Roman" w:hAnsi="Times New Roman" w:cs="Times New Roman"/>
          <w:sz w:val="28"/>
          <w:szCs w:val="28"/>
        </w:rPr>
        <w:t>)A</w:t>
      </w:r>
      <w:proofErr w:type="gramEnd"/>
      <w:r w:rsidR="00F66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outline </w:t>
      </w:r>
      <w:r w:rsidR="00F66F3C">
        <w:rPr>
          <w:rFonts w:ascii="Times New Roman" w:hAnsi="Times New Roman" w:cs="Times New Roman"/>
          <w:sz w:val="28"/>
          <w:szCs w:val="28"/>
        </w:rPr>
        <w:t>its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114">
        <w:rPr>
          <w:rFonts w:ascii="Times New Roman" w:hAnsi="Times New Roman" w:cs="Times New Roman"/>
          <w:sz w:val="28"/>
          <w:szCs w:val="28"/>
        </w:rPr>
        <w:t>function</w:t>
      </w:r>
      <w:r>
        <w:rPr>
          <w:rFonts w:ascii="Times New Roman" w:hAnsi="Times New Roman" w:cs="Times New Roman"/>
          <w:sz w:val="28"/>
          <w:szCs w:val="28"/>
        </w:rPr>
        <w:t>s</w:t>
      </w:r>
      <w:r w:rsidR="003B17A0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4BE" w:rsidRPr="00933608" w:rsidRDefault="00A94284" w:rsidP="00A94284">
      <w:pPr>
        <w:pStyle w:val="ListParagraph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marks)</w:t>
      </w:r>
    </w:p>
    <w:p w:rsidR="003B17A0" w:rsidRPr="00933608" w:rsidRDefault="005D15F3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the principle of ABO blood grouping system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BC54BE" w:rsidRDefault="00F66F3C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0AF">
        <w:rPr>
          <w:rFonts w:ascii="Times New Roman" w:hAnsi="Times New Roman" w:cs="Times New Roman"/>
          <w:sz w:val="28"/>
          <w:szCs w:val="28"/>
        </w:rPr>
        <w:t>Explain any three (3) bacterial immune evasion mechanisms.</w:t>
      </w:r>
      <w:r w:rsidR="00A94284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C54139" w:rsidRDefault="00C54139" w:rsidP="00C54139">
      <w:pPr>
        <w:rPr>
          <w:rFonts w:ascii="Times New Roman" w:hAnsi="Times New Roman" w:cs="Times New Roman"/>
          <w:sz w:val="28"/>
          <w:szCs w:val="28"/>
        </w:rPr>
      </w:pPr>
    </w:p>
    <w:p w:rsidR="00C54139" w:rsidRPr="00C54139" w:rsidRDefault="00C54139" w:rsidP="00C54139">
      <w:pPr>
        <w:rPr>
          <w:rFonts w:ascii="Times New Roman" w:hAnsi="Times New Roman" w:cs="Times New Roman"/>
          <w:sz w:val="28"/>
          <w:szCs w:val="28"/>
        </w:rPr>
      </w:pPr>
    </w:p>
    <w:p w:rsidR="00BC54BE" w:rsidRPr="00A94284" w:rsidRDefault="00A94284" w:rsidP="0093360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284">
        <w:rPr>
          <w:rFonts w:ascii="Times New Roman" w:hAnsi="Times New Roman" w:cs="Times New Roman"/>
          <w:b/>
          <w:sz w:val="28"/>
          <w:szCs w:val="28"/>
          <w:u w:val="single"/>
        </w:rPr>
        <w:t>SECTION B: ANSWER ANY TWO QUESTIONS (40 MARKS)</w:t>
      </w:r>
    </w:p>
    <w:p w:rsidR="00BC54BE" w:rsidRPr="00933608" w:rsidRDefault="003B17A0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 xml:space="preserve">Describe the </w:t>
      </w:r>
      <w:r w:rsidR="008D3D44">
        <w:rPr>
          <w:rFonts w:ascii="Times New Roman" w:hAnsi="Times New Roman" w:cs="Times New Roman"/>
          <w:sz w:val="28"/>
          <w:szCs w:val="28"/>
        </w:rPr>
        <w:t xml:space="preserve">steps involved in </w:t>
      </w:r>
      <w:r w:rsidR="004340AF">
        <w:rPr>
          <w:rFonts w:ascii="Times New Roman" w:hAnsi="Times New Roman" w:cs="Times New Roman"/>
          <w:sz w:val="28"/>
          <w:szCs w:val="28"/>
        </w:rPr>
        <w:t>processing and presentation</w:t>
      </w:r>
      <w:r w:rsidR="008D3D44">
        <w:rPr>
          <w:rFonts w:ascii="Times New Roman" w:hAnsi="Times New Roman" w:cs="Times New Roman"/>
          <w:sz w:val="28"/>
          <w:szCs w:val="28"/>
        </w:rPr>
        <w:t xml:space="preserve"> by antigen presenting cells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3B17A0" w:rsidRPr="00933608" w:rsidRDefault="00064AFB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Discuss</w:t>
      </w:r>
      <w:r w:rsidR="008D3D44">
        <w:rPr>
          <w:rFonts w:ascii="Times New Roman" w:hAnsi="Times New Roman" w:cs="Times New Roman"/>
          <w:sz w:val="28"/>
          <w:szCs w:val="28"/>
        </w:rPr>
        <w:t>the activation and effector function of T helper cells</w:t>
      </w:r>
      <w:r w:rsidR="00BF30BB">
        <w:rPr>
          <w:rFonts w:ascii="Times New Roman" w:hAnsi="Times New Roman" w:cs="Times New Roman"/>
          <w:sz w:val="28"/>
          <w:szCs w:val="28"/>
        </w:rPr>
        <w:t xml:space="preserve">. </w:t>
      </w:r>
      <w:r w:rsidR="00A94284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2848F3" w:rsidRPr="00933608" w:rsidRDefault="002848F3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Describe</w:t>
      </w:r>
      <w:r w:rsidR="00C541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55C71">
        <w:rPr>
          <w:rFonts w:ascii="Times New Roman" w:hAnsi="Times New Roman" w:cs="Times New Roman"/>
          <w:sz w:val="28"/>
          <w:szCs w:val="28"/>
        </w:rPr>
        <w:t>pathways of complement activation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</w:r>
      <w:r w:rsidR="00A94284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2848F3" w:rsidRPr="00933608" w:rsidRDefault="008D3D44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Discuss the </w:t>
      </w:r>
      <w:r w:rsidR="00056013">
        <w:rPr>
          <w:rFonts w:ascii="Times New Roman" w:hAnsi="Times New Roman" w:cs="Times New Roman"/>
          <w:sz w:val="28"/>
          <w:szCs w:val="28"/>
        </w:rPr>
        <w:t>mechanism underlying hypersensitivity responses.</w:t>
      </w:r>
      <w:r w:rsidR="00A94284">
        <w:rPr>
          <w:rFonts w:ascii="Times New Roman" w:hAnsi="Times New Roman" w:cs="Times New Roman"/>
          <w:sz w:val="28"/>
          <w:szCs w:val="28"/>
        </w:rPr>
        <w:tab/>
        <w:t>(20 marks)</w:t>
      </w:r>
    </w:p>
    <w:sectPr w:rsidR="002848F3" w:rsidRPr="00933608" w:rsidSect="00B1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77F4"/>
    <w:multiLevelType w:val="hybridMultilevel"/>
    <w:tmpl w:val="7D92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5CD6"/>
    <w:multiLevelType w:val="hybridMultilevel"/>
    <w:tmpl w:val="FD986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0813"/>
    <w:rsid w:val="00056013"/>
    <w:rsid w:val="00064AFB"/>
    <w:rsid w:val="000711E3"/>
    <w:rsid w:val="00082EBA"/>
    <w:rsid w:val="000C0114"/>
    <w:rsid w:val="00155C71"/>
    <w:rsid w:val="001D053B"/>
    <w:rsid w:val="001E1037"/>
    <w:rsid w:val="002848F3"/>
    <w:rsid w:val="003B17A0"/>
    <w:rsid w:val="003B30BA"/>
    <w:rsid w:val="004340AF"/>
    <w:rsid w:val="005D15F3"/>
    <w:rsid w:val="006A62BB"/>
    <w:rsid w:val="008D3D44"/>
    <w:rsid w:val="00933608"/>
    <w:rsid w:val="0099216B"/>
    <w:rsid w:val="00A40813"/>
    <w:rsid w:val="00A8197F"/>
    <w:rsid w:val="00A94284"/>
    <w:rsid w:val="00AB5BAD"/>
    <w:rsid w:val="00B14CD5"/>
    <w:rsid w:val="00B714C9"/>
    <w:rsid w:val="00BC11A0"/>
    <w:rsid w:val="00BC54BE"/>
    <w:rsid w:val="00BF30BB"/>
    <w:rsid w:val="00C54139"/>
    <w:rsid w:val="00C71712"/>
    <w:rsid w:val="00CA6CE7"/>
    <w:rsid w:val="00CE6694"/>
    <w:rsid w:val="00DD7479"/>
    <w:rsid w:val="00E44DB9"/>
    <w:rsid w:val="00EA2AEF"/>
    <w:rsid w:val="00F6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04225-E9C4-4AEA-9764-B1E82B4F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</cp:revision>
  <cp:lastPrinted>2016-04-01T08:32:00Z</cp:lastPrinted>
  <dcterms:created xsi:type="dcterms:W3CDTF">2016-02-26T11:51:00Z</dcterms:created>
  <dcterms:modified xsi:type="dcterms:W3CDTF">2016-04-01T08:33:00Z</dcterms:modified>
</cp:coreProperties>
</file>