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:…………………………………………………………………………………...…………</w:t>
      </w:r>
      <w:proofErr w:type="gramEnd"/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:…………………………………………………………………………………………..</w:t>
      </w:r>
      <w:proofErr w:type="gramEnd"/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A.D.M NO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442/1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2E01B8" w:rsidRDefault="002E01B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TERM  2-2014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A255D3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1A6" w:rsidRDefault="00AF11A6" w:rsidP="00AF11A6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9A0E38" w:rsidRDefault="002E01B8" w:rsidP="00A255D3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FORM  3</w:t>
      </w:r>
      <w:proofErr w:type="gramEnd"/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A0E38" w:rsidRPr="00660DD0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0DD0">
        <w:rPr>
          <w:rFonts w:ascii="Times New Roman" w:hAnsi="Times New Roman" w:cs="Times New Roman"/>
          <w:b/>
          <w:bCs/>
          <w:sz w:val="24"/>
          <w:szCs w:val="24"/>
        </w:rPr>
        <w:t>SECTION A (30MKS)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State four factors which determines the farming systems adapted by farmers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four reasons for sub in maize 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Name two types of inventories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negative of HIV/AIDS to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State four effect of soil erosion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four deficiency symptoms of nitrogen in plants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Highlight two effect of land title deed to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State two methods of controlling headsmat in maize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Give two forms of large scale farming practiced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two ways in which parent rode influences soil characteristics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Give four farming practices carried out to achieve minimum tillage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State two characteristics of plantation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Give three classes of weeds under growth cycle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four post-harvesting practices on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List four advantages of mulching in Agriculture 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 three benefits of using certified seeds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State four importance of air in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State four factors used in classification of inorganic fertilizer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one cause of hard pan in soil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073DE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 (20MKS)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proofErr w:type="gramStart"/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proofErr w:type="gramEnd"/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questions</w:t>
      </w:r>
    </w:p>
    <w:p w:rsidR="009A0E38" w:rsidRPr="00073DE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0E38" w:rsidRDefault="00467D9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467D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14.25pt;margin-top:1.05pt;width:427.5pt;height:225.75pt;z-index:-251658752;visibility:visible">
            <v:imagedata r:id="rId5" o:title=""/>
          </v:shape>
        </w:pic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labeled A and B illustrate storage structures study the diagram carefully and </w:t>
      </w:r>
    </w:p>
    <w:p w:rsidR="009A0E38" w:rsidRDefault="009A0E38" w:rsidP="00073DE8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 that follows.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structures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A0E38" w:rsidRDefault="009A0E38" w:rsidP="005242C8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5242C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5242C8">
        <w:rPr>
          <w:rFonts w:ascii="Times New Roman" w:hAnsi="Times New Roman" w:cs="Times New Roman"/>
          <w:sz w:val="24"/>
          <w:szCs w:val="24"/>
        </w:rPr>
        <w:t>State four structural differences between (A and B)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State four maintenance practices carried out on stradine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2E01B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467D98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Picture 2" o:spid="_x0000_i1025" type="#_x0000_t75" style="width:105.75pt;height:189.75pt;visibility:visible">
            <v:imagedata r:id="rId6" o:title=""/>
          </v:shape>
        </w:pic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 the practice illustrated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>Name material us</w:t>
      </w:r>
      <w:r>
        <w:rPr>
          <w:rFonts w:ascii="Times New Roman" w:hAnsi="Times New Roman" w:cs="Times New Roman"/>
          <w:sz w:val="24"/>
          <w:szCs w:val="24"/>
        </w:rPr>
        <w:t>ed in N and M and then 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>(2mks)</w:t>
      </w: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Pr="005242C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5242C8">
        <w:rPr>
          <w:rFonts w:ascii="Times New Roman" w:hAnsi="Times New Roman" w:cs="Times New Roman"/>
          <w:sz w:val="24"/>
          <w:szCs w:val="24"/>
        </w:rPr>
        <w:t>List down four problems faced by a farmer who does not carry out the practice</w:t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illustrates a method of propagating some of the common field crop. </w:t>
      </w:r>
    </w:p>
    <w:p w:rsidR="009A0E38" w:rsidRDefault="009A0E38" w:rsidP="00073DE8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diagram and answer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2E01B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467D98">
        <w:rPr>
          <w:rFonts w:ascii="Times New Roman" w:hAnsi="Times New Roman" w:cs="Times New Roman"/>
          <w:noProof/>
          <w:sz w:val="24"/>
          <w:szCs w:val="24"/>
        </w:rPr>
        <w:pict>
          <v:shape id="Picture 3" o:spid="_x0000_i1026" type="#_x0000_t75" style="width:262.5pt;height:138pt;visibility:visible">
            <v:imagedata r:id="rId7" o:title=""/>
          </v:shape>
        </w:pict>
      </w: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 the method illustrated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field crop which can be propagated using above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conditions to be ensured at point V to ensure full rooting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073DE8" w:rsidRDefault="009A0E38" w:rsidP="005242C8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40MKS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Discuss the production of bean under the following sub-headings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Selecting and treatment of planting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Planting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Field management practices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Harvesting of bean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State five advantages and disadvantages of overhead irrigation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factors used in choosing irrigation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Pr="005242C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What are the uses of water in livestock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What factors determine the number of secondary cultivation during 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Give reasons why minimum tillage may be carried 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Explain the activities carried out in tertiary cultivation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What are the factors that determine the depth of ploughing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3mks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sectPr w:rsidR="009A0E38" w:rsidSect="009639A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9D8"/>
    <w:multiLevelType w:val="hybridMultilevel"/>
    <w:tmpl w:val="36C6CAA6"/>
    <w:lvl w:ilvl="0" w:tplc="E03023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A3A8D"/>
    <w:multiLevelType w:val="hybridMultilevel"/>
    <w:tmpl w:val="AC584AF4"/>
    <w:lvl w:ilvl="0" w:tplc="FE50E9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9AF"/>
    <w:rsid w:val="00073DE8"/>
    <w:rsid w:val="000B0BCB"/>
    <w:rsid w:val="001C678D"/>
    <w:rsid w:val="002803B3"/>
    <w:rsid w:val="002E01B8"/>
    <w:rsid w:val="003429ED"/>
    <w:rsid w:val="003F7EB1"/>
    <w:rsid w:val="00467D98"/>
    <w:rsid w:val="005242C8"/>
    <w:rsid w:val="006469C6"/>
    <w:rsid w:val="00660DD0"/>
    <w:rsid w:val="008A273B"/>
    <w:rsid w:val="008B7534"/>
    <w:rsid w:val="008C4CEE"/>
    <w:rsid w:val="00916334"/>
    <w:rsid w:val="009639AF"/>
    <w:rsid w:val="009A0E38"/>
    <w:rsid w:val="00A255D3"/>
    <w:rsid w:val="00AF11A6"/>
    <w:rsid w:val="00C902A3"/>
    <w:rsid w:val="00CF4773"/>
    <w:rsid w:val="00D465EC"/>
    <w:rsid w:val="00DB55AC"/>
    <w:rsid w:val="00E2055B"/>
    <w:rsid w:val="00FB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AF11A6"/>
    <w:pPr>
      <w:keepNext/>
      <w:spacing w:before="0" w:after="0"/>
      <w:jc w:val="center"/>
      <w:outlineLvl w:val="1"/>
    </w:pPr>
    <w:rPr>
      <w:rFonts w:eastAsia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42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B11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B11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9"/>
    <w:semiHidden/>
    <w:rsid w:val="00AF11A6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501</Words>
  <Characters>2861</Characters>
  <Application>Microsoft Office Word</Application>
  <DocSecurity>0</DocSecurity>
  <Lines>23</Lines>
  <Paragraphs>6</Paragraphs>
  <ScaleCrop>false</ScaleCrop>
  <Company>Education Plus Agencies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KOKO</cp:lastModifiedBy>
  <cp:revision>9</cp:revision>
  <dcterms:created xsi:type="dcterms:W3CDTF">2013-03-22T00:42:00Z</dcterms:created>
  <dcterms:modified xsi:type="dcterms:W3CDTF">2014-07-22T19:14:00Z</dcterms:modified>
</cp:coreProperties>
</file>