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20" w:rsidRDefault="00B77320">
      <w:pPr>
        <w:rPr>
          <w:b/>
          <w:sz w:val="28"/>
          <w:szCs w:val="28"/>
        </w:rPr>
      </w:pPr>
    </w:p>
    <w:p w:rsidR="00E66DCB" w:rsidRPr="00E66DCB" w:rsidRDefault="00E66DCB">
      <w:pPr>
        <w:rPr>
          <w:sz w:val="28"/>
          <w:szCs w:val="28"/>
        </w:rPr>
      </w:pPr>
      <w:r w:rsidRPr="00E66DCB">
        <w:rPr>
          <w:sz w:val="28"/>
          <w:szCs w:val="28"/>
        </w:rPr>
        <w:t>HISTORY AND GOVERNMENT</w:t>
      </w:r>
    </w:p>
    <w:p w:rsidR="00E66DCB" w:rsidRPr="00E66DCB" w:rsidRDefault="00E66DCB">
      <w:pPr>
        <w:rPr>
          <w:sz w:val="28"/>
          <w:szCs w:val="28"/>
        </w:rPr>
      </w:pPr>
      <w:r w:rsidRPr="00E66DCB">
        <w:rPr>
          <w:sz w:val="28"/>
          <w:szCs w:val="28"/>
        </w:rPr>
        <w:t>END YEAR EXAMINATIONS</w:t>
      </w:r>
    </w:p>
    <w:p w:rsidR="00E66DCB" w:rsidRPr="00E66DCB" w:rsidRDefault="00E66DCB">
      <w:pPr>
        <w:rPr>
          <w:sz w:val="28"/>
          <w:szCs w:val="28"/>
        </w:rPr>
      </w:pPr>
      <w:r w:rsidRPr="00E66DCB">
        <w:rPr>
          <w:sz w:val="28"/>
          <w:szCs w:val="28"/>
        </w:rPr>
        <w:t>OCTOBER 2014</w:t>
      </w:r>
    </w:p>
    <w:p w:rsidR="00E66DCB" w:rsidRPr="00E66DCB" w:rsidRDefault="00E66DCB">
      <w:pPr>
        <w:rPr>
          <w:sz w:val="28"/>
          <w:szCs w:val="28"/>
        </w:rPr>
      </w:pPr>
      <w:r w:rsidRPr="00E66DCB">
        <w:rPr>
          <w:sz w:val="28"/>
          <w:szCs w:val="28"/>
        </w:rPr>
        <w:t>FORM 1</w:t>
      </w:r>
    </w:p>
    <w:p w:rsidR="00E66DCB" w:rsidRDefault="00E66DCB">
      <w:pPr>
        <w:rPr>
          <w:sz w:val="28"/>
          <w:szCs w:val="28"/>
        </w:rPr>
      </w:pPr>
      <w:r w:rsidRPr="00E66DCB">
        <w:rPr>
          <w:sz w:val="28"/>
          <w:szCs w:val="28"/>
        </w:rPr>
        <w:t>TIME:  2 ½ HOURS</w:t>
      </w: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66DCB" w:rsidTr="00E66DCB"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A</w:t>
            </w: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E66DCB" w:rsidTr="00E66DCB"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E66DCB" w:rsidRDefault="00E66DCB">
            <w:pPr>
              <w:rPr>
                <w:sz w:val="28"/>
                <w:szCs w:val="28"/>
              </w:rPr>
            </w:pPr>
          </w:p>
        </w:tc>
      </w:tr>
    </w:tbl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>
      <w:pPr>
        <w:rPr>
          <w:sz w:val="28"/>
          <w:szCs w:val="28"/>
        </w:rPr>
      </w:pPr>
    </w:p>
    <w:p w:rsidR="00E66DCB" w:rsidRDefault="00E66DCB" w:rsidP="00571E8E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In what two ways the Kenyan communities interacted during the pre-colonial period.</w:t>
      </w:r>
    </w:p>
    <w:p w:rsidR="00E66DCB" w:rsidRDefault="00E66DCB" w:rsidP="00571E8E">
      <w:pPr>
        <w:pStyle w:val="ListParagraph"/>
        <w:spacing w:line="360" w:lineRule="auto"/>
        <w:ind w:left="7920" w:firstLine="720"/>
      </w:pPr>
      <w:r>
        <w:t>(2mks)</w:t>
      </w:r>
    </w:p>
    <w:p w:rsidR="00E66DCB" w:rsidRDefault="00E66DCB" w:rsidP="00571E8E">
      <w:pPr>
        <w:pStyle w:val="ListParagraph"/>
        <w:numPr>
          <w:ilvl w:val="0"/>
          <w:numId w:val="1"/>
        </w:numPr>
        <w:spacing w:line="360" w:lineRule="auto"/>
      </w:pPr>
      <w:r>
        <w:t>Identify three factors that led the spread of Islam along the Kenyan Coast by 16</w:t>
      </w:r>
      <w:r w:rsidRPr="00E66DCB">
        <w:rPr>
          <w:vertAlign w:val="superscript"/>
        </w:rPr>
        <w:t>th</w:t>
      </w:r>
      <w:r>
        <w:t xml:space="preserve"> C.</w:t>
      </w:r>
      <w:r>
        <w:tab/>
        <w:t>(3mks)</w:t>
      </w:r>
    </w:p>
    <w:p w:rsidR="00E66DCB" w:rsidRDefault="00E66DCB" w:rsidP="00571E8E">
      <w:pPr>
        <w:pStyle w:val="ListParagraph"/>
        <w:numPr>
          <w:ilvl w:val="0"/>
          <w:numId w:val="1"/>
        </w:numPr>
        <w:spacing w:line="360" w:lineRule="auto"/>
      </w:pPr>
      <w:r>
        <w:t>Name two   Kenyan communities which are classified as plain Nilotes.</w:t>
      </w:r>
      <w:r>
        <w:tab/>
      </w:r>
      <w:r>
        <w:tab/>
      </w:r>
      <w:r>
        <w:tab/>
        <w:t>(2mks)</w:t>
      </w:r>
    </w:p>
    <w:p w:rsidR="00E66DCB" w:rsidRDefault="00E66DCB" w:rsidP="00571E8E">
      <w:pPr>
        <w:pStyle w:val="ListParagraph"/>
        <w:numPr>
          <w:ilvl w:val="0"/>
          <w:numId w:val="1"/>
        </w:numPr>
        <w:spacing w:line="360" w:lineRule="auto"/>
      </w:pPr>
      <w:r>
        <w:t>Identify two species of early man whose remains were discovered in Kenya.</w:t>
      </w:r>
      <w:r>
        <w:tab/>
      </w:r>
      <w:r>
        <w:tab/>
        <w:t>(2mks)</w:t>
      </w:r>
    </w:p>
    <w:p w:rsidR="0060190D" w:rsidRDefault="0060190D" w:rsidP="00571E8E">
      <w:pPr>
        <w:pStyle w:val="ListParagraph"/>
        <w:numPr>
          <w:ilvl w:val="0"/>
          <w:numId w:val="1"/>
        </w:numPr>
        <w:spacing w:line="360" w:lineRule="auto"/>
      </w:pPr>
      <w:r>
        <w:t>Identify the main reasons why Miji Kenda lived in Kenya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60190D" w:rsidRDefault="0060190D" w:rsidP="00571E8E">
      <w:pPr>
        <w:pStyle w:val="ListParagraph"/>
        <w:numPr>
          <w:ilvl w:val="0"/>
          <w:numId w:val="1"/>
        </w:numPr>
        <w:spacing w:line="360" w:lineRule="auto"/>
      </w:pPr>
      <w:r>
        <w:t>State two ways in which Kenyan constitution promotes national unity.</w:t>
      </w:r>
      <w:r>
        <w:tab/>
      </w:r>
      <w:r>
        <w:tab/>
      </w:r>
      <w:r>
        <w:tab/>
        <w:t>(2mks)</w:t>
      </w:r>
    </w:p>
    <w:p w:rsidR="00B20077" w:rsidRDefault="00B20077" w:rsidP="00571E8E">
      <w:pPr>
        <w:pStyle w:val="ListParagraph"/>
        <w:numPr>
          <w:ilvl w:val="0"/>
          <w:numId w:val="1"/>
        </w:numPr>
        <w:spacing w:line="360" w:lineRule="auto"/>
      </w:pPr>
      <w:r>
        <w:t>Why did the Seyyid Said transfer his capital from Muscat to Zanzibar in 1840?</w:t>
      </w:r>
      <w:r>
        <w:tab/>
      </w:r>
      <w:r>
        <w:tab/>
        <w:t>(4mks)</w:t>
      </w:r>
    </w:p>
    <w:p w:rsidR="00A60E70" w:rsidRDefault="00A60E70" w:rsidP="00571E8E">
      <w:pPr>
        <w:pStyle w:val="ListParagraph"/>
        <w:numPr>
          <w:ilvl w:val="0"/>
          <w:numId w:val="1"/>
        </w:numPr>
        <w:spacing w:line="360" w:lineRule="auto"/>
      </w:pPr>
      <w:r>
        <w:t>State two inspects that may lead to emergence of divisions amongst people.</w:t>
      </w:r>
      <w:r>
        <w:tab/>
      </w:r>
      <w:r>
        <w:tab/>
        <w:t>(2mks)</w:t>
      </w:r>
    </w:p>
    <w:p w:rsidR="004B4EBD" w:rsidRDefault="004B4EBD" w:rsidP="00571E8E">
      <w:pPr>
        <w:pStyle w:val="ListParagraph"/>
        <w:numPr>
          <w:ilvl w:val="0"/>
          <w:numId w:val="1"/>
        </w:numPr>
        <w:spacing w:line="360" w:lineRule="auto"/>
      </w:pPr>
      <w:r>
        <w:t>Under what two circumstances can a court law restrict one’s freedom of movement.</w:t>
      </w:r>
      <w:r>
        <w:tab/>
        <w:t>(2mks)</w:t>
      </w:r>
    </w:p>
    <w:p w:rsidR="004B4EBD" w:rsidRDefault="004B4EBD" w:rsidP="00571E8E">
      <w:pPr>
        <w:pStyle w:val="ListParagraph"/>
        <w:numPr>
          <w:ilvl w:val="0"/>
          <w:numId w:val="1"/>
        </w:numPr>
        <w:spacing w:line="360" w:lineRule="auto"/>
      </w:pPr>
      <w:r>
        <w:t>Name the basics unit of the political organization among most Kenyan communities in the pre-colonial period.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B4EBD" w:rsidRDefault="004B4EBD" w:rsidP="00571E8E">
      <w:pPr>
        <w:pStyle w:val="ListParagraph"/>
        <w:numPr>
          <w:ilvl w:val="0"/>
          <w:numId w:val="1"/>
        </w:numPr>
        <w:spacing w:line="360" w:lineRule="auto"/>
      </w:pPr>
      <w:r>
        <w:t>Identify two social causes of disunity in Kenya today.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3A5F02" w:rsidRDefault="003A5F02" w:rsidP="00571E8E">
      <w:pPr>
        <w:pStyle w:val="ListParagraph"/>
        <w:numPr>
          <w:ilvl w:val="0"/>
          <w:numId w:val="1"/>
        </w:numPr>
        <w:spacing w:line="360" w:lineRule="auto"/>
      </w:pPr>
      <w:r>
        <w:t xml:space="preserve">Identify three reasons which led to the decline of </w:t>
      </w:r>
      <w:r w:rsidR="00B67FC6">
        <w:t>the long distance trade.</w:t>
      </w:r>
      <w:r w:rsidR="00B67FC6">
        <w:tab/>
      </w:r>
      <w:r w:rsidR="00B67FC6">
        <w:tab/>
        <w:t>(3mks)</w:t>
      </w:r>
    </w:p>
    <w:p w:rsidR="00B67FC6" w:rsidRDefault="00B67FC6" w:rsidP="00571E8E">
      <w:pPr>
        <w:pStyle w:val="ListParagraph"/>
        <w:numPr>
          <w:ilvl w:val="0"/>
          <w:numId w:val="1"/>
        </w:numPr>
        <w:spacing w:line="360" w:lineRule="auto"/>
      </w:pPr>
      <w:r>
        <w:t>Identify five values of good citizenship.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B67FC6" w:rsidRDefault="00B67FC6" w:rsidP="00571E8E">
      <w:pPr>
        <w:pStyle w:val="ListParagraph"/>
        <w:numPr>
          <w:ilvl w:val="0"/>
          <w:numId w:val="1"/>
        </w:numPr>
        <w:spacing w:line="360" w:lineRule="auto"/>
      </w:pPr>
      <w:r>
        <w:t>Identify three limitations of using archaeology as a source of history of Kenya.</w:t>
      </w:r>
      <w:r>
        <w:tab/>
      </w:r>
      <w:r>
        <w:tab/>
        <w:t>(3mks)</w:t>
      </w:r>
    </w:p>
    <w:p w:rsidR="00B67FC6" w:rsidRDefault="00B67FC6" w:rsidP="00571E8E">
      <w:pPr>
        <w:pStyle w:val="ListParagraph"/>
        <w:numPr>
          <w:ilvl w:val="0"/>
          <w:numId w:val="1"/>
        </w:numPr>
        <w:spacing w:line="360" w:lineRule="auto"/>
      </w:pPr>
      <w:r>
        <w:t xml:space="preserve">Name two items of trade which were obtained by the Romans in the Kenyan Coast by </w:t>
      </w:r>
    </w:p>
    <w:p w:rsidR="00B67FC6" w:rsidRDefault="00B67FC6" w:rsidP="00571E8E">
      <w:pPr>
        <w:pStyle w:val="ListParagraph"/>
        <w:spacing w:line="360" w:lineRule="auto"/>
      </w:pPr>
      <w:r>
        <w:t>1500 A.D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67FC6" w:rsidRDefault="00B67FC6" w:rsidP="00571E8E">
      <w:pPr>
        <w:pStyle w:val="ListParagraph"/>
        <w:numPr>
          <w:ilvl w:val="0"/>
          <w:numId w:val="1"/>
        </w:numPr>
        <w:spacing w:line="360" w:lineRule="auto"/>
      </w:pPr>
      <w:r>
        <w:t xml:space="preserve">State two reasons why the Portuguese attempt to spread Christianity at the East African </w:t>
      </w:r>
    </w:p>
    <w:p w:rsidR="00B67FC6" w:rsidRDefault="00B67FC6" w:rsidP="00571E8E">
      <w:pPr>
        <w:pStyle w:val="ListParagraph"/>
        <w:spacing w:line="360" w:lineRule="auto"/>
      </w:pPr>
      <w:r>
        <w:t>Coast failed.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67FC6" w:rsidRDefault="00B67FC6" w:rsidP="00571E8E">
      <w:pPr>
        <w:pStyle w:val="ListParagraph"/>
        <w:numPr>
          <w:ilvl w:val="0"/>
          <w:numId w:val="1"/>
        </w:numPr>
        <w:spacing w:line="360" w:lineRule="auto"/>
      </w:pPr>
      <w:r>
        <w:t>Give the importance of national integration.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CD08D7" w:rsidRDefault="00CD08D7" w:rsidP="00CD08D7"/>
    <w:p w:rsidR="00CD08D7" w:rsidRPr="00E76D75" w:rsidRDefault="00CD08D7" w:rsidP="00CD08D7">
      <w:pPr>
        <w:rPr>
          <w:b/>
          <w:u w:val="single"/>
        </w:rPr>
      </w:pPr>
      <w:r w:rsidRPr="00E76D75">
        <w:rPr>
          <w:b/>
          <w:u w:val="single"/>
        </w:rPr>
        <w:t>SECTION  B</w:t>
      </w:r>
      <w:r w:rsidRPr="00E76D75">
        <w:rPr>
          <w:b/>
          <w:u w:val="single"/>
        </w:rPr>
        <w:tab/>
        <w:t>(60 MARKS)</w:t>
      </w:r>
    </w:p>
    <w:p w:rsidR="00CD08D7" w:rsidRDefault="00CD08D7" w:rsidP="00CD08D7"/>
    <w:p w:rsidR="00CD08D7" w:rsidRDefault="00023CA8" w:rsidP="00023CA8">
      <w:pPr>
        <w:pStyle w:val="ListParagraph"/>
        <w:numPr>
          <w:ilvl w:val="0"/>
          <w:numId w:val="1"/>
        </w:numPr>
      </w:pPr>
      <w:r>
        <w:t>a) State five reasons for the success of early agriculture in Egypt.</w:t>
      </w:r>
      <w:r>
        <w:tab/>
      </w:r>
      <w:r>
        <w:tab/>
      </w:r>
      <w:r>
        <w:tab/>
      </w:r>
      <w:r>
        <w:tab/>
        <w:t>(5mks)</w:t>
      </w:r>
    </w:p>
    <w:p w:rsidR="00023CA8" w:rsidRDefault="00023CA8" w:rsidP="00023CA8">
      <w:pPr>
        <w:pStyle w:val="ListParagraph"/>
      </w:pPr>
      <w:r>
        <w:t>b) Explain five effects of early agriculture on the life of man.</w:t>
      </w:r>
      <w:r>
        <w:tab/>
      </w:r>
      <w:r>
        <w:tab/>
      </w:r>
      <w:r>
        <w:tab/>
      </w:r>
      <w:r>
        <w:tab/>
        <w:t>(10mks)</w:t>
      </w:r>
    </w:p>
    <w:p w:rsidR="00023CA8" w:rsidRDefault="00023CA8" w:rsidP="00023CA8">
      <w:r>
        <w:t xml:space="preserve">        19. a) State five examples of Eastern Bantus in Kenya.</w:t>
      </w:r>
      <w:r>
        <w:tab/>
      </w:r>
      <w:r>
        <w:tab/>
      </w:r>
      <w:r>
        <w:tab/>
      </w:r>
      <w:r>
        <w:tab/>
      </w:r>
      <w:r>
        <w:tab/>
        <w:t>5mks)</w:t>
      </w:r>
    </w:p>
    <w:p w:rsidR="00023CA8" w:rsidRDefault="00023CA8" w:rsidP="00023CA8">
      <w:pPr>
        <w:ind w:firstLine="720"/>
      </w:pPr>
      <w:r>
        <w:t>b) Describe the social organization of the Maasai.</w:t>
      </w:r>
      <w:r>
        <w:tab/>
      </w:r>
      <w:r>
        <w:tab/>
      </w:r>
      <w:r>
        <w:tab/>
      </w:r>
      <w:r>
        <w:tab/>
      </w:r>
      <w:r>
        <w:tab/>
        <w:t>(10mks)</w:t>
      </w:r>
    </w:p>
    <w:p w:rsidR="00023CA8" w:rsidRDefault="00023CA8" w:rsidP="00023CA8">
      <w:r>
        <w:t xml:space="preserve">        20. a) State five reasons why the Portuguese built Fort Jesus.</w:t>
      </w:r>
      <w:r>
        <w:tab/>
      </w:r>
      <w:r>
        <w:tab/>
      </w:r>
      <w:r>
        <w:tab/>
      </w:r>
      <w:r>
        <w:tab/>
        <w:t>(5mks)</w:t>
      </w:r>
    </w:p>
    <w:p w:rsidR="00754542" w:rsidRDefault="00754542" w:rsidP="00023CA8">
      <w:r>
        <w:tab/>
        <w:t>b)Explain five reasons why Britain championed the abolition of slave trade.</w:t>
      </w:r>
      <w:r>
        <w:tab/>
      </w:r>
      <w:r>
        <w:tab/>
        <w:t>(10mks)</w:t>
      </w:r>
    </w:p>
    <w:p w:rsidR="00741330" w:rsidRDefault="00741330" w:rsidP="00741330">
      <w:r>
        <w:lastRenderedPageBreak/>
        <w:t xml:space="preserve">         21. a) State five levels of conflict.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:rsidR="00741330" w:rsidRDefault="00741330" w:rsidP="00741330">
      <w:r>
        <w:tab/>
        <w:t>b)Explain five effects of slave trade on the African</w:t>
      </w:r>
      <w:r w:rsidR="00E76D75">
        <w:tab/>
      </w:r>
      <w:r w:rsidR="00E76D75">
        <w:tab/>
      </w:r>
      <w:r w:rsidR="00E76D75">
        <w:tab/>
      </w:r>
      <w:r w:rsidR="00E76D75">
        <w:tab/>
      </w:r>
      <w:r w:rsidR="00E76D75">
        <w:tab/>
        <w:t>(10mks)</w:t>
      </w:r>
    </w:p>
    <w:p w:rsidR="00023CA8" w:rsidRPr="00E66DCB" w:rsidRDefault="00023CA8" w:rsidP="00023CA8">
      <w:pPr>
        <w:ind w:firstLine="720"/>
      </w:pPr>
    </w:p>
    <w:sectPr w:rsidR="00023CA8" w:rsidRPr="00E66DCB" w:rsidSect="00C3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31C63"/>
    <w:multiLevelType w:val="hybridMultilevel"/>
    <w:tmpl w:val="CF60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DCB"/>
    <w:rsid w:val="00023CA8"/>
    <w:rsid w:val="003A5F02"/>
    <w:rsid w:val="004B4EBD"/>
    <w:rsid w:val="00571E8E"/>
    <w:rsid w:val="0060190D"/>
    <w:rsid w:val="00741330"/>
    <w:rsid w:val="00754542"/>
    <w:rsid w:val="00977A79"/>
    <w:rsid w:val="00A60E70"/>
    <w:rsid w:val="00B20077"/>
    <w:rsid w:val="00B67FC6"/>
    <w:rsid w:val="00B77320"/>
    <w:rsid w:val="00BE63D9"/>
    <w:rsid w:val="00C35D91"/>
    <w:rsid w:val="00CD08D7"/>
    <w:rsid w:val="00DB5D76"/>
    <w:rsid w:val="00E66DCB"/>
    <w:rsid w:val="00E7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15</cp:revision>
  <dcterms:created xsi:type="dcterms:W3CDTF">2014-10-09T11:42:00Z</dcterms:created>
  <dcterms:modified xsi:type="dcterms:W3CDTF">2014-10-23T08:36:00Z</dcterms:modified>
</cp:coreProperties>
</file>