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ADA" w:rsidRPr="009B2471" w:rsidRDefault="00301ADA" w:rsidP="00301ADA">
      <w:pPr>
        <w:jc w:val="center"/>
        <w:rPr>
          <w:rFonts w:ascii="Times New Roman" w:hAnsi="Times New Roman" w:cs="Times New Roman"/>
          <w:sz w:val="24"/>
          <w:szCs w:val="24"/>
        </w:rPr>
      </w:pPr>
      <w:r w:rsidRPr="009B2471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1152525" cy="1076325"/>
            <wp:effectExtent l="19050" t="0" r="9525" b="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ADA" w:rsidRPr="009B2471" w:rsidRDefault="00301ADA" w:rsidP="00301A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471">
        <w:rPr>
          <w:rFonts w:ascii="Times New Roman" w:hAnsi="Times New Roman" w:cs="Times New Roman"/>
          <w:b/>
          <w:sz w:val="24"/>
          <w:szCs w:val="24"/>
        </w:rPr>
        <w:t>W1-2-60-1-6</w:t>
      </w:r>
    </w:p>
    <w:p w:rsidR="00BD17C3" w:rsidRPr="009B2471" w:rsidRDefault="00301ADA" w:rsidP="00301A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471">
        <w:rPr>
          <w:rFonts w:ascii="Times New Roman" w:hAnsi="Times New Roman" w:cs="Times New Roman"/>
          <w:b/>
          <w:sz w:val="24"/>
          <w:szCs w:val="24"/>
        </w:rPr>
        <w:t>JOMO KENYATTA UNIVERSITY</w:t>
      </w:r>
    </w:p>
    <w:p w:rsidR="00BD17C3" w:rsidRPr="009B2471" w:rsidRDefault="00301ADA" w:rsidP="00301A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471">
        <w:rPr>
          <w:rFonts w:ascii="Times New Roman" w:hAnsi="Times New Roman" w:cs="Times New Roman"/>
          <w:b/>
          <w:sz w:val="24"/>
          <w:szCs w:val="24"/>
        </w:rPr>
        <w:t xml:space="preserve"> OF</w:t>
      </w:r>
    </w:p>
    <w:p w:rsidR="00301ADA" w:rsidRPr="009B2471" w:rsidRDefault="00301ADA" w:rsidP="00301A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471">
        <w:rPr>
          <w:rFonts w:ascii="Times New Roman" w:hAnsi="Times New Roman" w:cs="Times New Roman"/>
          <w:b/>
          <w:sz w:val="24"/>
          <w:szCs w:val="24"/>
        </w:rPr>
        <w:t xml:space="preserve"> AGRICULTURE AND TECHNOLOGY</w:t>
      </w:r>
    </w:p>
    <w:p w:rsidR="00301ADA" w:rsidRPr="009B2471" w:rsidRDefault="00BD17C3" w:rsidP="00301A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471">
        <w:rPr>
          <w:rFonts w:ascii="Times New Roman" w:hAnsi="Times New Roman" w:cs="Times New Roman"/>
          <w:b/>
          <w:sz w:val="24"/>
          <w:szCs w:val="24"/>
        </w:rPr>
        <w:t>UNIVERSITY EXAMINATIONS 2015/2016</w:t>
      </w:r>
    </w:p>
    <w:p w:rsidR="00301ADA" w:rsidRPr="009B2471" w:rsidRDefault="00C06A09" w:rsidP="00301A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471">
        <w:rPr>
          <w:rFonts w:ascii="Times New Roman" w:hAnsi="Times New Roman" w:cs="Times New Roman"/>
          <w:b/>
          <w:sz w:val="24"/>
          <w:szCs w:val="24"/>
        </w:rPr>
        <w:t>YEAR 1</w:t>
      </w:r>
      <w:r w:rsidR="00301ADA" w:rsidRPr="009B2471">
        <w:rPr>
          <w:rFonts w:ascii="Times New Roman" w:hAnsi="Times New Roman" w:cs="Times New Roman"/>
          <w:b/>
          <w:sz w:val="24"/>
          <w:szCs w:val="24"/>
        </w:rPr>
        <w:t xml:space="preserve"> SE</w:t>
      </w:r>
      <w:r w:rsidR="00C21EC9" w:rsidRPr="009B2471">
        <w:rPr>
          <w:rFonts w:ascii="Times New Roman" w:hAnsi="Times New Roman" w:cs="Times New Roman"/>
          <w:b/>
          <w:sz w:val="24"/>
          <w:szCs w:val="24"/>
        </w:rPr>
        <w:t xml:space="preserve">MESTER </w:t>
      </w:r>
      <w:r w:rsidR="00BD17C3" w:rsidRPr="009B2471">
        <w:rPr>
          <w:rFonts w:ascii="Times New Roman" w:hAnsi="Times New Roman" w:cs="Times New Roman"/>
          <w:b/>
          <w:sz w:val="24"/>
          <w:szCs w:val="24"/>
        </w:rPr>
        <w:t>I</w:t>
      </w:r>
      <w:r w:rsidR="00301ADA" w:rsidRPr="009B2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471">
        <w:rPr>
          <w:rFonts w:ascii="Times New Roman" w:hAnsi="Times New Roman" w:cs="Times New Roman"/>
          <w:b/>
          <w:sz w:val="24"/>
          <w:szCs w:val="24"/>
        </w:rPr>
        <w:t xml:space="preserve">SPECIAL/SUPPLEMENTARY </w:t>
      </w:r>
      <w:r w:rsidR="00301ADA" w:rsidRPr="009B2471">
        <w:rPr>
          <w:rFonts w:ascii="Times New Roman" w:hAnsi="Times New Roman" w:cs="Times New Roman"/>
          <w:b/>
          <w:sz w:val="24"/>
          <w:szCs w:val="24"/>
        </w:rPr>
        <w:t>EXAMINATION FOR THE DEGREE OF BACHELOR OF BUSINESS INFORMATION TECHNOLOGY</w:t>
      </w:r>
    </w:p>
    <w:p w:rsidR="00301ADA" w:rsidRPr="009B2471" w:rsidRDefault="00C06A09" w:rsidP="00301A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471">
        <w:rPr>
          <w:rFonts w:ascii="Times New Roman" w:hAnsi="Times New Roman" w:cs="Times New Roman"/>
          <w:b/>
          <w:sz w:val="24"/>
          <w:szCs w:val="24"/>
        </w:rPr>
        <w:t>BBT 2208</w:t>
      </w:r>
      <w:r w:rsidR="00301ADA" w:rsidRPr="009B247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B2471">
        <w:rPr>
          <w:rFonts w:ascii="Times New Roman" w:hAnsi="Times New Roman" w:cs="Times New Roman"/>
          <w:b/>
          <w:sz w:val="24"/>
          <w:szCs w:val="24"/>
        </w:rPr>
        <w:t xml:space="preserve">AUDITING OF INFORMATION SYSTEMS </w:t>
      </w:r>
      <w:r w:rsidR="00C21EC9" w:rsidRPr="009B2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E85" w:rsidRPr="009B24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1ADA" w:rsidRPr="009B2471" w:rsidRDefault="009B2471" w:rsidP="00301ADA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August</w:t>
      </w:r>
      <w:r w:rsidR="00BD17C3" w:rsidRPr="009B2471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301ADA" w:rsidRPr="009B2471">
        <w:rPr>
          <w:rFonts w:ascii="Times New Roman" w:hAnsi="Times New Roman" w:cs="Times New Roman"/>
          <w:b/>
          <w:sz w:val="24"/>
          <w:szCs w:val="24"/>
        </w:rPr>
        <w:tab/>
      </w:r>
      <w:r w:rsidR="00301ADA" w:rsidRPr="009B2471">
        <w:rPr>
          <w:rFonts w:ascii="Times New Roman" w:hAnsi="Times New Roman" w:cs="Times New Roman"/>
          <w:b/>
          <w:sz w:val="24"/>
          <w:szCs w:val="24"/>
        </w:rPr>
        <w:tab/>
      </w:r>
      <w:r w:rsidR="00301ADA" w:rsidRPr="009B2471">
        <w:rPr>
          <w:rFonts w:ascii="Times New Roman" w:hAnsi="Times New Roman" w:cs="Times New Roman"/>
          <w:b/>
          <w:sz w:val="24"/>
          <w:szCs w:val="24"/>
        </w:rPr>
        <w:tab/>
      </w:r>
      <w:r w:rsidR="00301ADA" w:rsidRPr="009B2471">
        <w:rPr>
          <w:rFonts w:ascii="Times New Roman" w:hAnsi="Times New Roman" w:cs="Times New Roman"/>
          <w:b/>
          <w:sz w:val="24"/>
          <w:szCs w:val="24"/>
        </w:rPr>
        <w:tab/>
      </w:r>
      <w:r w:rsidR="00301ADA" w:rsidRPr="009B2471">
        <w:rPr>
          <w:rFonts w:ascii="Times New Roman" w:hAnsi="Times New Roman" w:cs="Times New Roman"/>
          <w:b/>
          <w:sz w:val="24"/>
          <w:szCs w:val="24"/>
        </w:rPr>
        <w:tab/>
      </w:r>
      <w:r w:rsidR="00301ADA" w:rsidRPr="009B2471">
        <w:rPr>
          <w:rFonts w:ascii="Times New Roman" w:hAnsi="Times New Roman" w:cs="Times New Roman"/>
          <w:b/>
          <w:sz w:val="24"/>
          <w:szCs w:val="24"/>
        </w:rPr>
        <w:tab/>
      </w:r>
      <w:r w:rsidR="00301ADA" w:rsidRPr="009B247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301ADA" w:rsidRPr="009B2471">
        <w:rPr>
          <w:rFonts w:ascii="Times New Roman" w:hAnsi="Times New Roman" w:cs="Times New Roman"/>
          <w:b/>
          <w:sz w:val="24"/>
          <w:szCs w:val="24"/>
        </w:rPr>
        <w:tab/>
        <w:t>TIME: 2 HOURS</w:t>
      </w:r>
    </w:p>
    <w:p w:rsidR="00301ADA" w:rsidRPr="009B2471" w:rsidRDefault="00301ADA" w:rsidP="00301ADA">
      <w:pPr>
        <w:rPr>
          <w:rFonts w:ascii="Times New Roman" w:hAnsi="Times New Roman" w:cs="Times New Roman"/>
          <w:b/>
          <w:sz w:val="24"/>
          <w:szCs w:val="24"/>
        </w:rPr>
      </w:pPr>
      <w:r w:rsidRPr="009B2471">
        <w:rPr>
          <w:rFonts w:ascii="Times New Roman" w:hAnsi="Times New Roman" w:cs="Times New Roman"/>
          <w:b/>
          <w:sz w:val="24"/>
          <w:szCs w:val="24"/>
        </w:rPr>
        <w:t>INSTRUCTIONS:</w:t>
      </w:r>
      <w:r w:rsidR="00BD17C3" w:rsidRPr="009B2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2471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 w:rsidR="001C198E" w:rsidRPr="009B2471">
        <w:rPr>
          <w:rFonts w:ascii="Times New Roman" w:hAnsi="Times New Roman" w:cs="Times New Roman"/>
          <w:b/>
          <w:sz w:val="24"/>
          <w:szCs w:val="24"/>
        </w:rPr>
        <w:t>question ONE and any other TWO questions</w:t>
      </w:r>
    </w:p>
    <w:p w:rsidR="002418F7" w:rsidRPr="009B2471" w:rsidRDefault="002418F7" w:rsidP="00301ADA">
      <w:pPr>
        <w:rPr>
          <w:rFonts w:ascii="Times New Roman" w:hAnsi="Times New Roman" w:cs="Times New Roman"/>
          <w:b/>
          <w:sz w:val="24"/>
          <w:szCs w:val="24"/>
        </w:rPr>
      </w:pPr>
      <w:r w:rsidRPr="009B2471">
        <w:rPr>
          <w:rFonts w:ascii="Times New Roman" w:hAnsi="Times New Roman" w:cs="Times New Roman"/>
          <w:b/>
          <w:sz w:val="24"/>
          <w:szCs w:val="24"/>
        </w:rPr>
        <w:t>QUESTION ONE</w:t>
      </w:r>
    </w:p>
    <w:p w:rsidR="009B2471" w:rsidRDefault="009B2471" w:rsidP="00550CF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State what is meant by a test of control.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C06A09" w:rsidRPr="009B2471" w:rsidRDefault="009B2471" w:rsidP="009B247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two examples of tests that would be undertaken during audit of a </w:t>
      </w:r>
      <w:r>
        <w:rPr>
          <w:rFonts w:ascii="Times New Roman" w:hAnsi="Times New Roman" w:cs="Times New Roman"/>
          <w:sz w:val="24"/>
          <w:szCs w:val="24"/>
        </w:rPr>
        <w:tab/>
        <w:t>company.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  <w:r>
        <w:rPr>
          <w:rFonts w:ascii="Times New Roman" w:hAnsi="Times New Roman" w:cs="Times New Roman"/>
          <w:sz w:val="24"/>
          <w:szCs w:val="24"/>
        </w:rPr>
        <w:tab/>
      </w:r>
      <w:r w:rsidR="00C06A09" w:rsidRPr="009B2471">
        <w:rPr>
          <w:rFonts w:ascii="Times New Roman" w:hAnsi="Times New Roman" w:cs="Times New Roman"/>
          <w:sz w:val="24"/>
          <w:szCs w:val="24"/>
        </w:rPr>
        <w:tab/>
      </w:r>
    </w:p>
    <w:p w:rsidR="009B2471" w:rsidRDefault="009B2471" w:rsidP="00550CF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Explain what is meant by the term ‘substantive test’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9B2471" w:rsidRDefault="009B2471" w:rsidP="009B247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  <w:t>Give examples of substantive test that you would 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C06A09" w:rsidRPr="009B2471" w:rsidRDefault="00C06A09" w:rsidP="009B24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6A09" w:rsidRPr="009B2471" w:rsidRDefault="009B2471" w:rsidP="00550CF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your understanding of the following documents available in an enterprise by outlining their features and their respective sources and compliance levels</w:t>
      </w:r>
      <w:r w:rsidR="00C06A09" w:rsidRPr="009B2471">
        <w:rPr>
          <w:rFonts w:ascii="Times New Roman" w:hAnsi="Times New Roman" w:cs="Times New Roman"/>
          <w:sz w:val="24"/>
          <w:szCs w:val="24"/>
        </w:rPr>
        <w:t>;</w:t>
      </w:r>
    </w:p>
    <w:p w:rsidR="00C06A09" w:rsidRDefault="009B2471" w:rsidP="00C06A0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Procedure </w:t>
      </w:r>
    </w:p>
    <w:p w:rsidR="009B2471" w:rsidRDefault="009B2471" w:rsidP="00C06A0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Standards </w:t>
      </w:r>
    </w:p>
    <w:p w:rsidR="009B2471" w:rsidRDefault="009B2471" w:rsidP="00C06A0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Policies </w:t>
      </w:r>
    </w:p>
    <w:p w:rsidR="009B2471" w:rsidRDefault="009B2471" w:rsidP="00C06A0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Guideline </w:t>
      </w:r>
    </w:p>
    <w:p w:rsidR="009B2471" w:rsidRPr="009B2471" w:rsidRDefault="009B2471" w:rsidP="00C06A0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GAS </w:t>
      </w:r>
      <w:r w:rsidR="003A18DB">
        <w:rPr>
          <w:rFonts w:ascii="Times New Roman" w:hAnsi="Times New Roman" w:cs="Times New Roman"/>
          <w:sz w:val="24"/>
          <w:szCs w:val="24"/>
        </w:rPr>
        <w:t xml:space="preserve">(general Audit </w:t>
      </w:r>
      <w:proofErr w:type="spellStart"/>
      <w:r w:rsidR="003A18DB">
        <w:rPr>
          <w:rFonts w:ascii="Times New Roman" w:hAnsi="Times New Roman" w:cs="Times New Roman"/>
          <w:sz w:val="24"/>
          <w:szCs w:val="24"/>
        </w:rPr>
        <w:t>Softwares</w:t>
      </w:r>
      <w:proofErr w:type="spellEnd"/>
      <w:r w:rsidR="003A18DB">
        <w:rPr>
          <w:rFonts w:ascii="Times New Roman" w:hAnsi="Times New Roman" w:cs="Times New Roman"/>
          <w:sz w:val="24"/>
          <w:szCs w:val="24"/>
        </w:rPr>
        <w:t>)</w:t>
      </w:r>
      <w:r w:rsidR="003A18DB">
        <w:rPr>
          <w:rFonts w:ascii="Times New Roman" w:hAnsi="Times New Roman" w:cs="Times New Roman"/>
          <w:sz w:val="24"/>
          <w:szCs w:val="24"/>
        </w:rPr>
        <w:tab/>
      </w:r>
      <w:r w:rsidR="003A18DB">
        <w:rPr>
          <w:rFonts w:ascii="Times New Roman" w:hAnsi="Times New Roman" w:cs="Times New Roman"/>
          <w:sz w:val="24"/>
          <w:szCs w:val="24"/>
        </w:rPr>
        <w:tab/>
      </w:r>
      <w:r w:rsidR="003A18DB">
        <w:rPr>
          <w:rFonts w:ascii="Times New Roman" w:hAnsi="Times New Roman" w:cs="Times New Roman"/>
          <w:sz w:val="24"/>
          <w:szCs w:val="24"/>
        </w:rPr>
        <w:tab/>
      </w:r>
      <w:r w:rsidR="003A18DB">
        <w:rPr>
          <w:rFonts w:ascii="Times New Roman" w:hAnsi="Times New Roman" w:cs="Times New Roman"/>
          <w:sz w:val="24"/>
          <w:szCs w:val="24"/>
        </w:rPr>
        <w:tab/>
      </w:r>
      <w:r w:rsidR="003A18DB">
        <w:rPr>
          <w:rFonts w:ascii="Times New Roman" w:hAnsi="Times New Roman" w:cs="Times New Roman"/>
          <w:sz w:val="24"/>
          <w:szCs w:val="24"/>
        </w:rPr>
        <w:tab/>
        <w:t>(2</w:t>
      </w:r>
      <w:r>
        <w:rPr>
          <w:rFonts w:ascii="Times New Roman" w:hAnsi="Times New Roman" w:cs="Times New Roman"/>
          <w:sz w:val="24"/>
          <w:szCs w:val="24"/>
        </w:rPr>
        <w:t>0marks)</w:t>
      </w:r>
    </w:p>
    <w:p w:rsidR="007F1CC0" w:rsidRPr="009B2471" w:rsidRDefault="007F1CC0" w:rsidP="007F1CC0">
      <w:pPr>
        <w:rPr>
          <w:rFonts w:ascii="Times New Roman" w:hAnsi="Times New Roman" w:cs="Times New Roman"/>
          <w:b/>
          <w:sz w:val="24"/>
          <w:szCs w:val="24"/>
        </w:rPr>
      </w:pPr>
      <w:r w:rsidRPr="009B2471"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E2304E" w:rsidRDefault="00C06A09" w:rsidP="007F1CC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B2471">
        <w:rPr>
          <w:rFonts w:ascii="Times New Roman" w:hAnsi="Times New Roman" w:cs="Times New Roman"/>
          <w:sz w:val="24"/>
          <w:szCs w:val="24"/>
        </w:rPr>
        <w:t xml:space="preserve">Describe </w:t>
      </w:r>
      <w:r w:rsidR="009B2471">
        <w:rPr>
          <w:rFonts w:ascii="Times New Roman" w:hAnsi="Times New Roman" w:cs="Times New Roman"/>
          <w:sz w:val="24"/>
          <w:szCs w:val="24"/>
        </w:rPr>
        <w:t xml:space="preserve">the following terms exhaustively </w:t>
      </w:r>
    </w:p>
    <w:p w:rsidR="009B2471" w:rsidRDefault="009B2471" w:rsidP="009B247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Audit software (CAS)</w:t>
      </w:r>
    </w:p>
    <w:p w:rsidR="009B2471" w:rsidRDefault="009B2471" w:rsidP="009B247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Embedded Audit modules </w:t>
      </w:r>
    </w:p>
    <w:p w:rsidR="009B2471" w:rsidRDefault="009B2471" w:rsidP="009B247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Audit around the computer </w:t>
      </w:r>
    </w:p>
    <w:p w:rsidR="009B2471" w:rsidRPr="009B2471" w:rsidRDefault="009B2471" w:rsidP="009B247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Audit through the computer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(12marks)</w:t>
      </w:r>
    </w:p>
    <w:p w:rsidR="009B2471" w:rsidRDefault="009B2471" w:rsidP="007F1CC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what you understand by the term fraud in an organization </w:t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C06A09" w:rsidRPr="009B2471" w:rsidRDefault="009B2471" w:rsidP="009B247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  <w:t xml:space="preserve">List any three parties responsible for fraud detection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(3marks)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72A1" w:rsidRPr="009B2471" w:rsidRDefault="009B2471" w:rsidP="007F1CC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role of computer audit specialist (CAS) in IS/IT audit exercise</w:t>
      </w:r>
      <w:r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BD17C3" w:rsidRPr="009B2471" w:rsidRDefault="00BD17C3" w:rsidP="00BD17C3">
      <w:pPr>
        <w:rPr>
          <w:rFonts w:ascii="Times New Roman" w:hAnsi="Times New Roman" w:cs="Times New Roman"/>
          <w:sz w:val="24"/>
          <w:szCs w:val="24"/>
        </w:rPr>
      </w:pPr>
    </w:p>
    <w:p w:rsidR="007F1CC0" w:rsidRPr="009B2471" w:rsidRDefault="007F1CC0" w:rsidP="007F1CC0">
      <w:pPr>
        <w:rPr>
          <w:rFonts w:ascii="Times New Roman" w:hAnsi="Times New Roman" w:cs="Times New Roman"/>
          <w:b/>
          <w:sz w:val="24"/>
          <w:szCs w:val="24"/>
        </w:rPr>
      </w:pPr>
      <w:r w:rsidRPr="009B2471">
        <w:rPr>
          <w:rFonts w:ascii="Times New Roman" w:hAnsi="Times New Roman" w:cs="Times New Roman"/>
          <w:b/>
          <w:sz w:val="24"/>
          <w:szCs w:val="24"/>
        </w:rPr>
        <w:t>QUESTION THREE</w:t>
      </w:r>
    </w:p>
    <w:p w:rsidR="009B2471" w:rsidRDefault="009B2471" w:rsidP="007F1CC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Capability Maturity Model (CMM) is a method for evaluating and measuring the maturity of business process in organizations. Describe the four scale levels of one the model.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(8marks)</w:t>
      </w:r>
    </w:p>
    <w:p w:rsidR="006C5EC1" w:rsidRDefault="006C5EC1" w:rsidP="007F1CC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key steps in the establishment of IT Governance structure.</w:t>
      </w:r>
      <w:r>
        <w:rPr>
          <w:rFonts w:ascii="Times New Roman" w:hAnsi="Times New Roman" w:cs="Times New Roman"/>
          <w:sz w:val="24"/>
          <w:szCs w:val="24"/>
        </w:rPr>
        <w:tab/>
        <w:t>(8marks)</w:t>
      </w:r>
    </w:p>
    <w:p w:rsidR="006C5EC1" w:rsidRDefault="006C5EC1" w:rsidP="007F1CC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roles of an internal auditor in an organization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3572A1" w:rsidRPr="009B2471" w:rsidRDefault="003572A1" w:rsidP="003572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770C" w:rsidRPr="009B2471" w:rsidRDefault="00B1770C" w:rsidP="00B1770C">
      <w:pPr>
        <w:rPr>
          <w:rFonts w:ascii="Times New Roman" w:hAnsi="Times New Roman" w:cs="Times New Roman"/>
          <w:b/>
          <w:sz w:val="24"/>
          <w:szCs w:val="24"/>
        </w:rPr>
      </w:pPr>
      <w:r w:rsidRPr="009B2471">
        <w:rPr>
          <w:rFonts w:ascii="Times New Roman" w:hAnsi="Times New Roman" w:cs="Times New Roman"/>
          <w:b/>
          <w:sz w:val="24"/>
          <w:szCs w:val="24"/>
        </w:rPr>
        <w:t>QUESTION FOUR</w:t>
      </w:r>
    </w:p>
    <w:p w:rsidR="00D54EEF" w:rsidRDefault="006C5EC1" w:rsidP="00B1770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compliance testing and substantive testing?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6C5EC1" w:rsidRDefault="006C5EC1" w:rsidP="00B1770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the following acronyms mean to the expectation of level of service during recovery </w:t>
      </w:r>
    </w:p>
    <w:p w:rsidR="006C5EC1" w:rsidRDefault="006C5EC1" w:rsidP="006C5EC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RTO </w:t>
      </w:r>
    </w:p>
    <w:p w:rsidR="006C5EC1" w:rsidRDefault="006C5EC1" w:rsidP="006C5EC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SDO </w:t>
      </w:r>
    </w:p>
    <w:p w:rsidR="006C5EC1" w:rsidRDefault="006C5EC1" w:rsidP="006C5EC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RPO </w:t>
      </w:r>
    </w:p>
    <w:p w:rsidR="006C5EC1" w:rsidRDefault="003A18DB" w:rsidP="006C5EC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</w:t>
      </w:r>
      <w:bookmarkStart w:id="0" w:name="_GoBack"/>
      <w:bookmarkEnd w:id="0"/>
      <w:r w:rsidR="006C5EC1">
        <w:rPr>
          <w:rFonts w:ascii="Times New Roman" w:hAnsi="Times New Roman" w:cs="Times New Roman"/>
          <w:sz w:val="24"/>
          <w:szCs w:val="24"/>
        </w:rPr>
        <w:t>marks)</w:t>
      </w:r>
    </w:p>
    <w:p w:rsidR="006C5EC1" w:rsidRDefault="006C5EC1" w:rsidP="006C5EC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key challenges in It governance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6C5EC1" w:rsidRDefault="006C5EC1" w:rsidP="006C5EC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four methods for audit evidence collection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6C5EC1" w:rsidRPr="006C5EC1" w:rsidRDefault="006C5EC1" w:rsidP="006C5EC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any four advantages of any of the method listed in (d)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6C5EC1" w:rsidRDefault="00B1770C" w:rsidP="006C5EC1">
      <w:pPr>
        <w:rPr>
          <w:rFonts w:ascii="Times New Roman" w:hAnsi="Times New Roman" w:cs="Times New Roman"/>
          <w:b/>
          <w:sz w:val="24"/>
          <w:szCs w:val="24"/>
        </w:rPr>
      </w:pPr>
      <w:r w:rsidRPr="009B2471"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6C5EC1" w:rsidRPr="006C5EC1" w:rsidRDefault="006C5EC1" w:rsidP="006C5E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ten practice areas in the business continuity model according to DRILL and Business continuity institute (BCI) it is the job of the business continuity/disaster recovery planner to determine whether the focus will be disaster recovery for the building or business continuity for revenue. This type of planning uses a very specialized version of project management. Describe five practice areas.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(20marks)</w:t>
      </w:r>
    </w:p>
    <w:sectPr w:rsidR="006C5EC1" w:rsidRPr="006C5EC1" w:rsidSect="00D80EB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347" w:rsidRDefault="00655347" w:rsidP="00BD17C3">
      <w:pPr>
        <w:spacing w:after="0" w:line="240" w:lineRule="auto"/>
      </w:pPr>
      <w:r>
        <w:separator/>
      </w:r>
    </w:p>
  </w:endnote>
  <w:endnote w:type="continuationSeparator" w:id="0">
    <w:p w:rsidR="00655347" w:rsidRDefault="00655347" w:rsidP="00BD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193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D17C3" w:rsidRDefault="00BD17C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8DB" w:rsidRPr="003A18D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D17C3" w:rsidRDefault="00BD17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347" w:rsidRDefault="00655347" w:rsidP="00BD17C3">
      <w:pPr>
        <w:spacing w:after="0" w:line="240" w:lineRule="auto"/>
      </w:pPr>
      <w:r>
        <w:separator/>
      </w:r>
    </w:p>
  </w:footnote>
  <w:footnote w:type="continuationSeparator" w:id="0">
    <w:p w:rsidR="00655347" w:rsidRDefault="00655347" w:rsidP="00BD1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2752"/>
    <w:multiLevelType w:val="hybridMultilevel"/>
    <w:tmpl w:val="E7D0C5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720F8"/>
    <w:multiLevelType w:val="hybridMultilevel"/>
    <w:tmpl w:val="13D06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565A4"/>
    <w:multiLevelType w:val="hybridMultilevel"/>
    <w:tmpl w:val="060688B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6F1918"/>
    <w:multiLevelType w:val="hybridMultilevel"/>
    <w:tmpl w:val="C276DB8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85325F"/>
    <w:multiLevelType w:val="hybridMultilevel"/>
    <w:tmpl w:val="5950D224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781874"/>
    <w:multiLevelType w:val="hybridMultilevel"/>
    <w:tmpl w:val="3FDEA0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31625"/>
    <w:multiLevelType w:val="hybridMultilevel"/>
    <w:tmpl w:val="834449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D6DF0"/>
    <w:multiLevelType w:val="hybridMultilevel"/>
    <w:tmpl w:val="DE9C92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01B13"/>
    <w:multiLevelType w:val="hybridMultilevel"/>
    <w:tmpl w:val="B67E7E7E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865F63"/>
    <w:multiLevelType w:val="hybridMultilevel"/>
    <w:tmpl w:val="C7CA30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20256"/>
    <w:multiLevelType w:val="hybridMultilevel"/>
    <w:tmpl w:val="773806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C78F7"/>
    <w:multiLevelType w:val="hybridMultilevel"/>
    <w:tmpl w:val="D66A38B4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1E573F"/>
    <w:multiLevelType w:val="hybridMultilevel"/>
    <w:tmpl w:val="B0C4FD0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F074C6"/>
    <w:multiLevelType w:val="hybridMultilevel"/>
    <w:tmpl w:val="33F0E1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D2835"/>
    <w:multiLevelType w:val="hybridMultilevel"/>
    <w:tmpl w:val="59A6CB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23141"/>
    <w:multiLevelType w:val="hybridMultilevel"/>
    <w:tmpl w:val="6E0051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629FD"/>
    <w:multiLevelType w:val="hybridMultilevel"/>
    <w:tmpl w:val="24D0ADC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1433A2"/>
    <w:multiLevelType w:val="hybridMultilevel"/>
    <w:tmpl w:val="38FED5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88740E"/>
    <w:multiLevelType w:val="hybridMultilevel"/>
    <w:tmpl w:val="2D7677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85269"/>
    <w:multiLevelType w:val="hybridMultilevel"/>
    <w:tmpl w:val="8AB83B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23CC2"/>
    <w:multiLevelType w:val="hybridMultilevel"/>
    <w:tmpl w:val="4FB4269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6D25A24"/>
    <w:multiLevelType w:val="hybridMultilevel"/>
    <w:tmpl w:val="D8FAA49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97444D4"/>
    <w:multiLevelType w:val="hybridMultilevel"/>
    <w:tmpl w:val="6D305972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9C60E0C"/>
    <w:multiLevelType w:val="hybridMultilevel"/>
    <w:tmpl w:val="34A4F340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1B28AB"/>
    <w:multiLevelType w:val="hybridMultilevel"/>
    <w:tmpl w:val="A386CCF8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7"/>
  </w:num>
  <w:num w:numId="3">
    <w:abstractNumId w:val="18"/>
  </w:num>
  <w:num w:numId="4">
    <w:abstractNumId w:val="10"/>
  </w:num>
  <w:num w:numId="5">
    <w:abstractNumId w:val="20"/>
  </w:num>
  <w:num w:numId="6">
    <w:abstractNumId w:val="12"/>
  </w:num>
  <w:num w:numId="7">
    <w:abstractNumId w:val="0"/>
  </w:num>
  <w:num w:numId="8">
    <w:abstractNumId w:val="21"/>
  </w:num>
  <w:num w:numId="9">
    <w:abstractNumId w:val="1"/>
  </w:num>
  <w:num w:numId="10">
    <w:abstractNumId w:val="5"/>
  </w:num>
  <w:num w:numId="11">
    <w:abstractNumId w:val="16"/>
  </w:num>
  <w:num w:numId="12">
    <w:abstractNumId w:val="19"/>
  </w:num>
  <w:num w:numId="13">
    <w:abstractNumId w:val="2"/>
  </w:num>
  <w:num w:numId="14">
    <w:abstractNumId w:val="6"/>
  </w:num>
  <w:num w:numId="15">
    <w:abstractNumId w:val="7"/>
  </w:num>
  <w:num w:numId="16">
    <w:abstractNumId w:val="13"/>
  </w:num>
  <w:num w:numId="17">
    <w:abstractNumId w:val="9"/>
  </w:num>
  <w:num w:numId="18">
    <w:abstractNumId w:val="3"/>
  </w:num>
  <w:num w:numId="19">
    <w:abstractNumId w:val="14"/>
  </w:num>
  <w:num w:numId="20">
    <w:abstractNumId w:val="8"/>
  </w:num>
  <w:num w:numId="21">
    <w:abstractNumId w:val="11"/>
  </w:num>
  <w:num w:numId="22">
    <w:abstractNumId w:val="22"/>
  </w:num>
  <w:num w:numId="23">
    <w:abstractNumId w:val="23"/>
  </w:num>
  <w:num w:numId="24">
    <w:abstractNumId w:val="2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DA"/>
    <w:rsid w:val="00011DFF"/>
    <w:rsid w:val="000248DA"/>
    <w:rsid w:val="00027050"/>
    <w:rsid w:val="00090FD4"/>
    <w:rsid w:val="00192940"/>
    <w:rsid w:val="001A0D87"/>
    <w:rsid w:val="001C198E"/>
    <w:rsid w:val="001E0763"/>
    <w:rsid w:val="002169BA"/>
    <w:rsid w:val="00224DC4"/>
    <w:rsid w:val="002418F7"/>
    <w:rsid w:val="002A4A0E"/>
    <w:rsid w:val="002B2D6B"/>
    <w:rsid w:val="002F1E76"/>
    <w:rsid w:val="00301ADA"/>
    <w:rsid w:val="003572A1"/>
    <w:rsid w:val="003A18DB"/>
    <w:rsid w:val="003A4B0E"/>
    <w:rsid w:val="004357FC"/>
    <w:rsid w:val="00454E85"/>
    <w:rsid w:val="00487B42"/>
    <w:rsid w:val="004A2964"/>
    <w:rsid w:val="00513B9B"/>
    <w:rsid w:val="00531CD6"/>
    <w:rsid w:val="00550CF6"/>
    <w:rsid w:val="00552863"/>
    <w:rsid w:val="0063764D"/>
    <w:rsid w:val="00655347"/>
    <w:rsid w:val="00686B3C"/>
    <w:rsid w:val="006B35F1"/>
    <w:rsid w:val="006C5EC1"/>
    <w:rsid w:val="006F2B3E"/>
    <w:rsid w:val="0075551F"/>
    <w:rsid w:val="007718D7"/>
    <w:rsid w:val="00775EA0"/>
    <w:rsid w:val="0077745F"/>
    <w:rsid w:val="007B070E"/>
    <w:rsid w:val="007F1CC0"/>
    <w:rsid w:val="008840CC"/>
    <w:rsid w:val="00946DFB"/>
    <w:rsid w:val="0095509B"/>
    <w:rsid w:val="0097488D"/>
    <w:rsid w:val="009A560C"/>
    <w:rsid w:val="009B2471"/>
    <w:rsid w:val="009E3668"/>
    <w:rsid w:val="009F1457"/>
    <w:rsid w:val="009F51FE"/>
    <w:rsid w:val="00A979A9"/>
    <w:rsid w:val="00AB2F16"/>
    <w:rsid w:val="00AB43E7"/>
    <w:rsid w:val="00AC138D"/>
    <w:rsid w:val="00B1770C"/>
    <w:rsid w:val="00BD17C3"/>
    <w:rsid w:val="00C06A09"/>
    <w:rsid w:val="00C21EC9"/>
    <w:rsid w:val="00CA76E6"/>
    <w:rsid w:val="00CF1809"/>
    <w:rsid w:val="00D4315D"/>
    <w:rsid w:val="00D54EEF"/>
    <w:rsid w:val="00D80EB3"/>
    <w:rsid w:val="00DA74D0"/>
    <w:rsid w:val="00DB400D"/>
    <w:rsid w:val="00E2304E"/>
    <w:rsid w:val="00F33170"/>
    <w:rsid w:val="00F529EC"/>
    <w:rsid w:val="00F94E4A"/>
    <w:rsid w:val="00FD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57AA1C-A12E-463C-A3E3-CFEB3864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ADA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ADA"/>
    <w:rPr>
      <w:rFonts w:ascii="Tahoma" w:hAnsi="Tahoma" w:cs="Tahoma"/>
      <w:color w:val="auto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8F7"/>
    <w:pPr>
      <w:ind w:left="720"/>
      <w:contextualSpacing/>
    </w:pPr>
  </w:style>
  <w:style w:type="table" w:styleId="TableGrid">
    <w:name w:val="Table Grid"/>
    <w:basedOn w:val="TableNormal"/>
    <w:uiPriority w:val="59"/>
    <w:rsid w:val="00216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1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7C3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1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7C3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5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2016-07-13T09:13:00Z</cp:lastPrinted>
  <dcterms:created xsi:type="dcterms:W3CDTF">2016-07-07T09:53:00Z</dcterms:created>
  <dcterms:modified xsi:type="dcterms:W3CDTF">2016-07-13T09:13:00Z</dcterms:modified>
</cp:coreProperties>
</file>