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8E" w:rsidRPr="00FB43F9" w:rsidRDefault="002E7632" w:rsidP="00FB43F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43F9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FB43F9" w:rsidRDefault="00FB43F9" w:rsidP="00FB4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632" w:rsidRPr="002E7632" w:rsidRDefault="002E7632" w:rsidP="00FB4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632">
        <w:rPr>
          <w:rFonts w:ascii="Times New Roman" w:hAnsi="Times New Roman" w:cs="Times New Roman"/>
          <w:b/>
          <w:sz w:val="24"/>
          <w:szCs w:val="24"/>
        </w:rPr>
        <w:t>FORM 1</w:t>
      </w:r>
    </w:p>
    <w:p w:rsidR="002E7632" w:rsidRPr="002E7632" w:rsidRDefault="002E7632" w:rsidP="00FB4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632">
        <w:rPr>
          <w:rFonts w:ascii="Times New Roman" w:hAnsi="Times New Roman" w:cs="Times New Roman"/>
          <w:b/>
          <w:sz w:val="24"/>
          <w:szCs w:val="24"/>
        </w:rPr>
        <w:t>CHRISTIAN RELIGIOUS EDUCATION</w:t>
      </w:r>
    </w:p>
    <w:p w:rsidR="002E7632" w:rsidRPr="002E7632" w:rsidRDefault="002E7632" w:rsidP="00FB4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632">
        <w:rPr>
          <w:rFonts w:ascii="Times New Roman" w:hAnsi="Times New Roman" w:cs="Times New Roman"/>
          <w:b/>
          <w:sz w:val="24"/>
          <w:szCs w:val="24"/>
        </w:rPr>
        <w:t>END OF TERM EXAM-</w:t>
      </w:r>
      <w:r w:rsidR="0003675B">
        <w:rPr>
          <w:rFonts w:ascii="Times New Roman" w:hAnsi="Times New Roman" w:cs="Times New Roman"/>
          <w:b/>
          <w:sz w:val="24"/>
          <w:szCs w:val="24"/>
        </w:rPr>
        <w:t>MAY/JUNE</w:t>
      </w:r>
      <w:r w:rsidRPr="002E7632"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2E7632" w:rsidRPr="002E7632" w:rsidRDefault="002E7632" w:rsidP="00FB4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632">
        <w:rPr>
          <w:rFonts w:ascii="Times New Roman" w:hAnsi="Times New Roman" w:cs="Times New Roman"/>
          <w:b/>
          <w:sz w:val="24"/>
          <w:szCs w:val="24"/>
        </w:rPr>
        <w:t>TIME: 2HRS</w:t>
      </w:r>
    </w:p>
    <w:p w:rsidR="002E7632" w:rsidRPr="002E7632" w:rsidRDefault="002E7632">
      <w:pPr>
        <w:rPr>
          <w:rFonts w:ascii="Times New Roman" w:hAnsi="Times New Roman" w:cs="Times New Roman"/>
          <w:b/>
          <w:sz w:val="24"/>
          <w:szCs w:val="24"/>
        </w:rPr>
      </w:pPr>
    </w:p>
    <w:p w:rsidR="002E7632" w:rsidRPr="002E7632" w:rsidRDefault="002E7632">
      <w:pPr>
        <w:rPr>
          <w:rFonts w:ascii="Times New Roman" w:hAnsi="Times New Roman" w:cs="Times New Roman"/>
          <w:b/>
          <w:sz w:val="24"/>
          <w:szCs w:val="24"/>
        </w:rPr>
      </w:pPr>
      <w:r w:rsidRPr="002E7632">
        <w:rPr>
          <w:rFonts w:ascii="Times New Roman" w:hAnsi="Times New Roman" w:cs="Times New Roman"/>
          <w:b/>
          <w:sz w:val="24"/>
          <w:szCs w:val="24"/>
        </w:rPr>
        <w:t>NAME…………………………………………..CLASS………ADMIN NO………..</w:t>
      </w: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all the Questions in the spaces provided</w:t>
      </w: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FB43F9" w:rsidRDefault="00FB43F9">
      <w:pPr>
        <w:rPr>
          <w:rFonts w:ascii="Times New Roman" w:hAnsi="Times New Roman" w:cs="Times New Roman"/>
          <w:sz w:val="24"/>
          <w:szCs w:val="24"/>
        </w:rPr>
      </w:pPr>
    </w:p>
    <w:p w:rsidR="00FB43F9" w:rsidRDefault="00FB43F9">
      <w:pPr>
        <w:rPr>
          <w:rFonts w:ascii="Times New Roman" w:hAnsi="Times New Roman" w:cs="Times New Roman"/>
          <w:sz w:val="24"/>
          <w:szCs w:val="24"/>
        </w:rPr>
      </w:pPr>
    </w:p>
    <w:p w:rsidR="002E7632" w:rsidRDefault="007474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9.6pt;margin-top:19.6pt;width:177.45pt;height:249.5pt;z-index:251658240">
            <v:textbox>
              <w:txbxContent>
                <w:p w:rsidR="00FB43F9" w:rsidRDefault="00FB43F9">
                  <w:pPr>
                    <w:rPr>
                      <w:sz w:val="96"/>
                      <w:szCs w:val="96"/>
                    </w:rPr>
                  </w:pPr>
                </w:p>
                <w:p w:rsidR="00FB43F9" w:rsidRDefault="00FB43F9">
                  <w:pPr>
                    <w:rPr>
                      <w:sz w:val="96"/>
                      <w:szCs w:val="96"/>
                    </w:rPr>
                  </w:pPr>
                </w:p>
                <w:p w:rsidR="00FB43F9" w:rsidRPr="00FB43F9" w:rsidRDefault="00FB43F9">
                  <w:pPr>
                    <w:rPr>
                      <w:sz w:val="120"/>
                      <w:szCs w:val="120"/>
                    </w:rPr>
                  </w:pPr>
                  <w:r>
                    <w:rPr>
                      <w:sz w:val="96"/>
                      <w:szCs w:val="96"/>
                    </w:rPr>
                    <w:t xml:space="preserve">         </w:t>
                  </w:r>
                  <w:r w:rsidRPr="00FB43F9">
                    <w:rPr>
                      <w:sz w:val="120"/>
                      <w:szCs w:val="120"/>
                    </w:rPr>
                    <w:t>%</w:t>
                  </w:r>
                </w:p>
              </w:txbxContent>
            </v:textbox>
          </v:shape>
        </w:pict>
      </w: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2E7632" w:rsidRDefault="002E7632">
      <w:pPr>
        <w:rPr>
          <w:rFonts w:ascii="Times New Roman" w:hAnsi="Times New Roman" w:cs="Times New Roman"/>
          <w:sz w:val="24"/>
          <w:szCs w:val="24"/>
        </w:rPr>
      </w:pPr>
    </w:p>
    <w:p w:rsidR="00FB43F9" w:rsidRDefault="00FB43F9">
      <w:pPr>
        <w:rPr>
          <w:rFonts w:ascii="Times New Roman" w:hAnsi="Times New Roman" w:cs="Times New Roman"/>
          <w:sz w:val="24"/>
          <w:szCs w:val="24"/>
        </w:rPr>
      </w:pPr>
    </w:p>
    <w:p w:rsidR="00FB43F9" w:rsidRDefault="00FB43F9">
      <w:pPr>
        <w:rPr>
          <w:rFonts w:ascii="Times New Roman" w:hAnsi="Times New Roman" w:cs="Times New Roman"/>
          <w:sz w:val="24"/>
          <w:szCs w:val="24"/>
        </w:rPr>
      </w:pPr>
    </w:p>
    <w:p w:rsidR="00FB43F9" w:rsidRDefault="00FB43F9">
      <w:pPr>
        <w:rPr>
          <w:rFonts w:ascii="Times New Roman" w:hAnsi="Times New Roman" w:cs="Times New Roman"/>
          <w:sz w:val="24"/>
          <w:szCs w:val="24"/>
        </w:rPr>
      </w:pPr>
    </w:p>
    <w:p w:rsidR="00FB43F9" w:rsidRDefault="00FB43F9">
      <w:pPr>
        <w:rPr>
          <w:rFonts w:ascii="Times New Roman" w:hAnsi="Times New Roman" w:cs="Times New Roman"/>
          <w:sz w:val="24"/>
          <w:szCs w:val="24"/>
        </w:rPr>
      </w:pPr>
    </w:p>
    <w:p w:rsidR="00D37074" w:rsidRDefault="00D37074">
      <w:pPr>
        <w:rPr>
          <w:rFonts w:ascii="Times New Roman" w:hAnsi="Times New Roman" w:cs="Times New Roman"/>
          <w:sz w:val="24"/>
          <w:szCs w:val="24"/>
        </w:rPr>
      </w:pPr>
    </w:p>
    <w:p w:rsidR="00D37074" w:rsidRDefault="00D37074">
      <w:pPr>
        <w:rPr>
          <w:rFonts w:ascii="Times New Roman" w:hAnsi="Times New Roman" w:cs="Times New Roman"/>
          <w:sz w:val="24"/>
          <w:szCs w:val="24"/>
        </w:rPr>
      </w:pPr>
    </w:p>
    <w:p w:rsidR="002E7632" w:rsidRDefault="002E7632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1a) State five benefits of studying Christian Religious Education in Secondary </w:t>
      </w:r>
    </w:p>
    <w:p w:rsidR="002E7632" w:rsidRDefault="002E7632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2E7632" w:rsidRDefault="002E7632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632" w:rsidRDefault="002E7632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six reasons why the Bible is called a library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2E7632" w:rsidRDefault="002E7632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7632" w:rsidRDefault="002E7632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List five books of the Bible referred to as apocryp</w:t>
      </w:r>
      <w:r w:rsidR="001A0AAC">
        <w:rPr>
          <w:rFonts w:ascii="Times New Roman" w:hAnsi="Times New Roman" w:cs="Times New Roman"/>
          <w:sz w:val="24"/>
          <w:szCs w:val="24"/>
        </w:rPr>
        <w:t>ha</w:t>
      </w:r>
      <w:r w:rsidR="001A0AAC">
        <w:rPr>
          <w:rFonts w:ascii="Times New Roman" w:hAnsi="Times New Roman" w:cs="Times New Roman"/>
          <w:sz w:val="24"/>
          <w:szCs w:val="24"/>
        </w:rPr>
        <w:tab/>
      </w:r>
      <w:r w:rsidR="001A0AAC">
        <w:rPr>
          <w:rFonts w:ascii="Times New Roman" w:hAnsi="Times New Roman" w:cs="Times New Roman"/>
          <w:sz w:val="24"/>
          <w:szCs w:val="24"/>
        </w:rPr>
        <w:tab/>
      </w:r>
      <w:r w:rsidR="001A0AAC">
        <w:rPr>
          <w:rFonts w:ascii="Times New Roman" w:hAnsi="Times New Roman" w:cs="Times New Roman"/>
          <w:sz w:val="24"/>
          <w:szCs w:val="24"/>
        </w:rPr>
        <w:tab/>
      </w:r>
      <w:r w:rsidR="001A0AAC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074" w:rsidRDefault="00D37074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d) From column B, choose a book that belongs to each of the categories listed under A(9mks)</w:t>
      </w:r>
    </w:p>
    <w:p w:rsidR="001A0AAC" w:rsidRP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A0AAC">
        <w:rPr>
          <w:rFonts w:ascii="Times New Roman" w:hAnsi="Times New Roman" w:cs="Times New Roman"/>
          <w:sz w:val="24"/>
          <w:szCs w:val="24"/>
          <w:u w:val="single"/>
        </w:rPr>
        <w:t>A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General epistle</w:t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Historical books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iii)Major prophets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Pentatench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Gospels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Minor prophets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Pauline epistles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 Poetic books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………………………….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</w:t>
      </w:r>
    </w:p>
    <w:p w:rsidR="001A0AAC" w:rsidRP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 w:rsidRPr="001A0AAC">
        <w:rPr>
          <w:rFonts w:ascii="Times New Roman" w:hAnsi="Times New Roman" w:cs="Times New Roman"/>
          <w:sz w:val="24"/>
          <w:szCs w:val="24"/>
        </w:rPr>
        <w:t>Deutronomy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Jonah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John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iv) Ecclesiastics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v) Lamentations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vi) Titus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vii) Jonah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viii) 2</w:t>
      </w:r>
      <w:r w:rsidRPr="001A0AA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Chronicles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2a) Identify any eight versions of the Bible used in Kenya today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074" w:rsidRDefault="00D37074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074" w:rsidRDefault="00D37074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074" w:rsidRDefault="00D37074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0AAC" w:rsidRDefault="001A0AAC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List five literary </w:t>
      </w:r>
      <w:r w:rsidR="003D04DF">
        <w:rPr>
          <w:rFonts w:ascii="Times New Roman" w:hAnsi="Times New Roman" w:cs="Times New Roman"/>
          <w:sz w:val="24"/>
          <w:szCs w:val="24"/>
        </w:rPr>
        <w:t>forms</w:t>
      </w:r>
      <w:r>
        <w:rPr>
          <w:rFonts w:ascii="Times New Roman" w:hAnsi="Times New Roman" w:cs="Times New Roman"/>
          <w:sz w:val="24"/>
          <w:szCs w:val="24"/>
        </w:rPr>
        <w:t xml:space="preserve"> used in the Bible and give an example for each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D04DF" w:rsidRDefault="003D04DF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7632" w:rsidRDefault="003D04DF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Give five ways in which God speaks to us today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D04DF" w:rsidRDefault="003D04DF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4DF" w:rsidRDefault="003D04DF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3a) List the order of Gods activities of creation in the first Account of Creation</w:t>
      </w:r>
      <w:r>
        <w:rPr>
          <w:rFonts w:ascii="Times New Roman" w:hAnsi="Times New Roman" w:cs="Times New Roman"/>
          <w:sz w:val="24"/>
          <w:szCs w:val="24"/>
        </w:rPr>
        <w:tab/>
        <w:t>(7mks)</w:t>
      </w:r>
    </w:p>
    <w:p w:rsidR="003D04DF" w:rsidRDefault="003D04DF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7074" w:rsidRDefault="00D37074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074" w:rsidRDefault="00D37074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37074" w:rsidRDefault="00D37074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04DF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 State</w:t>
      </w:r>
      <w:r w:rsidR="003D04DF">
        <w:rPr>
          <w:rFonts w:ascii="Times New Roman" w:hAnsi="Times New Roman" w:cs="Times New Roman"/>
          <w:sz w:val="24"/>
          <w:szCs w:val="24"/>
        </w:rPr>
        <w:t xml:space="preserve"> five similarities between the first and second account of creation</w:t>
      </w:r>
      <w:r w:rsidR="003D04DF">
        <w:rPr>
          <w:rFonts w:ascii="Times New Roman" w:hAnsi="Times New Roman" w:cs="Times New Roman"/>
          <w:sz w:val="24"/>
          <w:szCs w:val="24"/>
        </w:rPr>
        <w:tab/>
      </w:r>
      <w:r w:rsidR="003D04DF">
        <w:rPr>
          <w:rFonts w:ascii="Times New Roman" w:hAnsi="Times New Roman" w:cs="Times New Roman"/>
          <w:sz w:val="24"/>
          <w:szCs w:val="24"/>
        </w:rPr>
        <w:tab/>
        <w:t>(10mks)</w:t>
      </w:r>
    </w:p>
    <w:p w:rsidR="003D04DF" w:rsidRDefault="003D04DF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D5B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Give five attributes </w:t>
      </w:r>
      <w:r w:rsidR="00A2190E">
        <w:rPr>
          <w:rFonts w:ascii="Times New Roman" w:hAnsi="Times New Roman" w:cs="Times New Roman"/>
          <w:sz w:val="24"/>
          <w:szCs w:val="24"/>
        </w:rPr>
        <w:t xml:space="preserve">of God </w:t>
      </w:r>
      <w:r>
        <w:rPr>
          <w:rFonts w:ascii="Times New Roman" w:hAnsi="Times New Roman" w:cs="Times New Roman"/>
          <w:sz w:val="24"/>
          <w:szCs w:val="24"/>
        </w:rPr>
        <w:t>from the two account</w:t>
      </w:r>
      <w:r w:rsidR="00A2190E">
        <w:rPr>
          <w:rFonts w:ascii="Times New Roman" w:hAnsi="Times New Roman" w:cs="Times New Roman"/>
          <w:sz w:val="24"/>
          <w:szCs w:val="24"/>
        </w:rPr>
        <w:t>s of creation</w:t>
      </w:r>
      <w:r w:rsidR="00A2190E">
        <w:rPr>
          <w:rFonts w:ascii="Times New Roman" w:hAnsi="Times New Roman" w:cs="Times New Roman"/>
          <w:sz w:val="24"/>
          <w:szCs w:val="24"/>
        </w:rPr>
        <w:tab/>
      </w:r>
      <w:r w:rsidR="00A2190E">
        <w:rPr>
          <w:rFonts w:ascii="Times New Roman" w:hAnsi="Times New Roman" w:cs="Times New Roman"/>
          <w:sz w:val="24"/>
          <w:szCs w:val="24"/>
        </w:rPr>
        <w:tab/>
      </w:r>
      <w:r w:rsidR="00A2190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(5mks)</w:t>
      </w:r>
    </w:p>
    <w:p w:rsidR="00685D5B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D5B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Identify four ways in which human beings are fulfilling their role as co-creators with God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D37074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3707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685D5B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4a) Give three definitions of sin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(3mks)</w:t>
      </w:r>
    </w:p>
    <w:p w:rsidR="00685D5B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D5B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four consequences of sin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(8mks)</w:t>
      </w:r>
    </w:p>
    <w:p w:rsidR="00685D5B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D5B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List five causes of evil traditional African Communities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685D5B" w:rsidRDefault="00685D5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4CCB" w:rsidRDefault="005D4CC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Give three differences between the Biblical concepts of sin and the traditional African view of evil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(6mks)</w:t>
      </w:r>
    </w:p>
    <w:p w:rsidR="00685D5B" w:rsidRPr="002E7632" w:rsidRDefault="005D4CCB" w:rsidP="00D370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685D5B" w:rsidRPr="002E7632" w:rsidSect="003D04DF">
      <w:footerReference w:type="default" r:id="rId7"/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81" w:rsidRDefault="00833681" w:rsidP="00D37074">
      <w:pPr>
        <w:spacing w:after="0" w:line="240" w:lineRule="auto"/>
      </w:pPr>
      <w:r>
        <w:separator/>
      </w:r>
    </w:p>
  </w:endnote>
  <w:endnote w:type="continuationSeparator" w:id="1">
    <w:p w:rsidR="00833681" w:rsidRDefault="00833681" w:rsidP="00D3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122738"/>
      <w:docPartObj>
        <w:docPartGallery w:val="Page Numbers (Bottom of Page)"/>
        <w:docPartUnique/>
      </w:docPartObj>
    </w:sdtPr>
    <w:sdtContent>
      <w:p w:rsidR="00D37074" w:rsidRDefault="00747403">
        <w:pPr>
          <w:pStyle w:val="Footer"/>
          <w:jc w:val="center"/>
        </w:pPr>
        <w:fldSimple w:instr=" PAGE   \* MERGEFORMAT ">
          <w:r w:rsidR="0003675B">
            <w:rPr>
              <w:noProof/>
            </w:rPr>
            <w:t>2</w:t>
          </w:r>
        </w:fldSimple>
      </w:p>
    </w:sdtContent>
  </w:sdt>
  <w:p w:rsidR="00D37074" w:rsidRDefault="00D370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81" w:rsidRDefault="00833681" w:rsidP="00D37074">
      <w:pPr>
        <w:spacing w:after="0" w:line="240" w:lineRule="auto"/>
      </w:pPr>
      <w:r>
        <w:separator/>
      </w:r>
    </w:p>
  </w:footnote>
  <w:footnote w:type="continuationSeparator" w:id="1">
    <w:p w:rsidR="00833681" w:rsidRDefault="00833681" w:rsidP="00D3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E25A1"/>
    <w:multiLevelType w:val="hybridMultilevel"/>
    <w:tmpl w:val="CAF0F510"/>
    <w:lvl w:ilvl="0" w:tplc="CF5CA4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632"/>
    <w:rsid w:val="0003675B"/>
    <w:rsid w:val="001156FE"/>
    <w:rsid w:val="001A0AAC"/>
    <w:rsid w:val="002E7632"/>
    <w:rsid w:val="003D04DF"/>
    <w:rsid w:val="0057694C"/>
    <w:rsid w:val="005D4CCB"/>
    <w:rsid w:val="006363D8"/>
    <w:rsid w:val="00685D5B"/>
    <w:rsid w:val="00747403"/>
    <w:rsid w:val="00833681"/>
    <w:rsid w:val="00A2190E"/>
    <w:rsid w:val="00C37EE6"/>
    <w:rsid w:val="00C8398E"/>
    <w:rsid w:val="00D37074"/>
    <w:rsid w:val="00EB3BC9"/>
    <w:rsid w:val="00F920F1"/>
    <w:rsid w:val="00FB4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763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6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7074"/>
  </w:style>
  <w:style w:type="paragraph" w:styleId="Footer">
    <w:name w:val="footer"/>
    <w:basedOn w:val="Normal"/>
    <w:link w:val="FooterChar"/>
    <w:uiPriority w:val="99"/>
    <w:unhideWhenUsed/>
    <w:rsid w:val="00D370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KOKO</cp:lastModifiedBy>
  <cp:revision>4</cp:revision>
  <dcterms:created xsi:type="dcterms:W3CDTF">2014-03-17T13:57:00Z</dcterms:created>
  <dcterms:modified xsi:type="dcterms:W3CDTF">2014-07-22T17:58:00Z</dcterms:modified>
</cp:coreProperties>
</file>