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BUSINESS STUDIES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END OF YEAR EXAMINATION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2011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TERM THREE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B03160">
        <w:rPr>
          <w:rFonts w:asciiTheme="minorHAnsi" w:hAnsiTheme="minorHAnsi"/>
          <w:b/>
        </w:rPr>
        <w:t>T</w:t>
      </w:r>
      <w:r w:rsidR="009C2978">
        <w:rPr>
          <w:rFonts w:asciiTheme="minorHAnsi" w:hAnsiTheme="minorHAnsi"/>
          <w:b/>
        </w:rPr>
        <w:t>HREE</w:t>
      </w:r>
    </w:p>
    <w:p w:rsidR="009C2978" w:rsidRDefault="009C2978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PAPER ONE</w:t>
      </w:r>
    </w:p>
    <w:p w:rsidR="009C2978" w:rsidRPr="0007236E" w:rsidRDefault="009C2978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565/1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 </w:t>
      </w:r>
      <w:r w:rsidR="009C2978">
        <w:rPr>
          <w:rFonts w:asciiTheme="minorHAnsi" w:hAnsiTheme="minorHAnsi"/>
          <w:b/>
        </w:rPr>
        <w:t>2 HOURS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07236E" w:rsidRPr="0007236E" w:rsidRDefault="0007236E" w:rsidP="00E567B5">
      <w:pPr>
        <w:pStyle w:val="NoSpacing"/>
        <w:rPr>
          <w:rFonts w:asciiTheme="minorHAnsi" w:hAnsiTheme="minorHAnsi"/>
          <w:b/>
        </w:rPr>
      </w:pPr>
    </w:p>
    <w:p w:rsidR="0007236E" w:rsidRDefault="00B62FDF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Instruction</w:t>
      </w:r>
      <w:r w:rsidR="00B03160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  <w:t xml:space="preserve"> Answer all questions in the spaces provided.</w:t>
      </w:r>
    </w:p>
    <w:p w:rsidR="00126A3D" w:rsidRDefault="00126A3D" w:rsidP="00E567B5">
      <w:pPr>
        <w:pStyle w:val="NoSpacing"/>
        <w:rPr>
          <w:rFonts w:asciiTheme="minorHAnsi" w:hAnsiTheme="minorHAnsi"/>
          <w:b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  <w:r w:rsidRPr="00126A3D">
        <w:rPr>
          <w:rFonts w:asciiTheme="minorHAnsi" w:hAnsiTheme="minorHAnsi"/>
        </w:rPr>
        <w:t>1.</w:t>
      </w:r>
      <w:r w:rsidRPr="00126A3D">
        <w:rPr>
          <w:rFonts w:asciiTheme="minorHAnsi" w:hAnsiTheme="minorHAnsi"/>
        </w:rPr>
        <w:tab/>
        <w:t xml:space="preserve">Name </w:t>
      </w:r>
      <w:r>
        <w:rPr>
          <w:rFonts w:asciiTheme="minorHAnsi" w:hAnsiTheme="minorHAnsi"/>
        </w:rPr>
        <w:t>four factors that contribute to a health business environment.</w:t>
      </w:r>
      <w:r>
        <w:rPr>
          <w:rFonts w:asciiTheme="minorHAnsi" w:hAnsiTheme="minorHAnsi"/>
        </w:rPr>
        <w:tab/>
        <w:t>(4mks)</w:t>
      </w: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>
        <w:rPr>
          <w:rFonts w:asciiTheme="minorHAnsi" w:hAnsiTheme="minorHAnsi"/>
        </w:rPr>
        <w:tab/>
        <w:t>Give four circumstances under which cash payment is appropriate.</w:t>
      </w:r>
      <w:r>
        <w:rPr>
          <w:rFonts w:asciiTheme="minorHAnsi" w:hAnsiTheme="minorHAnsi"/>
        </w:rPr>
        <w:tab/>
        <w:t>(4mks)</w:t>
      </w: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Default="00126A3D" w:rsidP="00126A3D">
      <w:pPr>
        <w:pStyle w:val="NoSpacing"/>
        <w:rPr>
          <w:rFonts w:asciiTheme="minorHAnsi" w:hAnsiTheme="minorHAnsi"/>
        </w:rPr>
      </w:pPr>
    </w:p>
    <w:p w:rsidR="00126A3D" w:rsidRPr="00126A3D" w:rsidRDefault="00126A3D" w:rsidP="00126A3D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</w:t>
      </w:r>
      <w:r>
        <w:rPr>
          <w:rFonts w:asciiTheme="minorHAnsi" w:hAnsiTheme="minorHAnsi"/>
        </w:rPr>
        <w:tab/>
        <w:t>Highlight four differences between life assurance and General or property insurance. (4mks)</w:t>
      </w:r>
    </w:p>
    <w:p w:rsidR="007B06C4" w:rsidRDefault="007B06C4" w:rsidP="00E567B5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738"/>
        <w:gridCol w:w="4140"/>
        <w:gridCol w:w="4698"/>
      </w:tblGrid>
      <w:tr w:rsidR="00126A3D" w:rsidTr="00126A3D">
        <w:tc>
          <w:tcPr>
            <w:tcW w:w="738" w:type="dxa"/>
          </w:tcPr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126A3D" w:rsidRPr="00126A3D" w:rsidRDefault="00126A3D" w:rsidP="00126A3D">
            <w:pPr>
              <w:pStyle w:val="NoSpacing"/>
              <w:rPr>
                <w:rFonts w:asciiTheme="minorHAnsi" w:hAnsiTheme="minorHAnsi"/>
                <w:b/>
              </w:rPr>
            </w:pPr>
            <w:r w:rsidRPr="00126A3D">
              <w:rPr>
                <w:rFonts w:asciiTheme="minorHAnsi" w:hAnsiTheme="minorHAnsi"/>
                <w:b/>
              </w:rPr>
              <w:t>Life Assurance</w:t>
            </w:r>
          </w:p>
        </w:tc>
        <w:tc>
          <w:tcPr>
            <w:tcW w:w="4698" w:type="dxa"/>
          </w:tcPr>
          <w:p w:rsidR="00126A3D" w:rsidRPr="00126A3D" w:rsidRDefault="00126A3D" w:rsidP="00126A3D">
            <w:pPr>
              <w:pStyle w:val="NoSpacing"/>
              <w:rPr>
                <w:rFonts w:asciiTheme="minorHAnsi" w:hAnsiTheme="minorHAnsi"/>
                <w:b/>
              </w:rPr>
            </w:pPr>
            <w:r w:rsidRPr="00126A3D">
              <w:rPr>
                <w:rFonts w:asciiTheme="minorHAnsi" w:hAnsiTheme="minorHAnsi"/>
                <w:b/>
              </w:rPr>
              <w:t>General/Property Insurance</w:t>
            </w:r>
          </w:p>
        </w:tc>
      </w:tr>
      <w:tr w:rsidR="00126A3D" w:rsidTr="00126A3D">
        <w:tc>
          <w:tcPr>
            <w:tcW w:w="738" w:type="dxa"/>
          </w:tcPr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698" w:type="dxa"/>
          </w:tcPr>
          <w:p w:rsidR="00126A3D" w:rsidRDefault="00126A3D" w:rsidP="00E567B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26A3D" w:rsidRDefault="00126A3D" w:rsidP="00E567B5">
      <w:pPr>
        <w:pStyle w:val="NoSpacing"/>
        <w:rPr>
          <w:rFonts w:asciiTheme="minorHAnsi" w:hAnsiTheme="minorHAnsi"/>
        </w:rPr>
      </w:pPr>
    </w:p>
    <w:p w:rsidR="00126A3D" w:rsidRDefault="00126A3D" w:rsidP="00E567B5">
      <w:pPr>
        <w:pStyle w:val="NoSpacing"/>
        <w:rPr>
          <w:rFonts w:asciiTheme="minorHAnsi" w:hAnsiTheme="minorHAnsi"/>
        </w:rPr>
      </w:pPr>
    </w:p>
    <w:p w:rsidR="00126A3D" w:rsidRDefault="00126A3D" w:rsidP="00382734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The following curve shows a supply curve that has shifted from Sosoto S</w:t>
      </w:r>
      <w:r w:rsidRPr="00382734"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S</w:t>
      </w:r>
      <w:r w:rsidRPr="00382734"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>.  State any four factors that has caused the supply curve to shift from supply curve (SoSo) to supply curve</w:t>
      </w:r>
      <w:r w:rsidR="00382734">
        <w:rPr>
          <w:rFonts w:asciiTheme="minorHAnsi" w:hAnsiTheme="minorHAnsi"/>
        </w:rPr>
        <w:t xml:space="preserve"> 1 (S</w:t>
      </w:r>
      <w:r w:rsidR="00382734" w:rsidRPr="00382734">
        <w:rPr>
          <w:rFonts w:asciiTheme="minorHAnsi" w:hAnsiTheme="minorHAnsi"/>
          <w:vertAlign w:val="subscript"/>
        </w:rPr>
        <w:t>I</w:t>
      </w:r>
      <w:r w:rsidR="00382734">
        <w:rPr>
          <w:rFonts w:asciiTheme="minorHAnsi" w:hAnsiTheme="minorHAnsi"/>
        </w:rPr>
        <w:t>S</w:t>
      </w:r>
      <w:r w:rsidR="00382734" w:rsidRPr="00382734">
        <w:rPr>
          <w:rFonts w:asciiTheme="minorHAnsi" w:hAnsiTheme="minorHAnsi"/>
          <w:vertAlign w:val="subscript"/>
        </w:rPr>
        <w:t>I</w:t>
      </w:r>
      <w:r w:rsidR="00382734">
        <w:rPr>
          <w:rFonts w:asciiTheme="minorHAnsi" w:hAnsiTheme="minorHAnsi"/>
        </w:rPr>
        <w:t>).</w:t>
      </w: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5.</w:t>
      </w:r>
      <w:r>
        <w:rPr>
          <w:rFonts w:asciiTheme="minorHAnsi" w:hAnsiTheme="minorHAnsi"/>
        </w:rPr>
        <w:tab/>
        <w:t>The following data is available from the books of Hanjera traders for the year ended 31</w:t>
      </w:r>
      <w:r w:rsidRPr="008A09DE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December, 2010.</w:t>
      </w: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Opening Stock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200,000</w:t>
      </w: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Closing Stock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300,000</w:t>
      </w: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Purchases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500,000</w:t>
      </w: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Margin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20%</w:t>
      </w:r>
    </w:p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8A09DE" w:rsidP="005217F3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Prepare the trading account of Hanjera traders for the year ending 31</w:t>
      </w:r>
      <w:r w:rsidRPr="008A09DE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December, 2010.</w:t>
      </w: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</w:p>
    <w:p w:rsidR="005217F3" w:rsidRDefault="005217F3" w:rsidP="005217F3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6.</w:t>
      </w:r>
      <w:r>
        <w:rPr>
          <w:rFonts w:asciiTheme="minorHAnsi" w:hAnsiTheme="minorHAnsi"/>
        </w:rPr>
        <w:tab/>
        <w:t>State four factors that influence the choice of distribution channel.</w:t>
      </w:r>
      <w:r w:rsidR="00BE3EE1">
        <w:rPr>
          <w:rFonts w:asciiTheme="minorHAnsi" w:hAnsiTheme="minorHAnsi"/>
        </w:rPr>
        <w:t>(4mks)</w:t>
      </w: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</w:p>
    <w:p w:rsidR="00BE3EE1" w:rsidRDefault="00BE3EE1" w:rsidP="005217F3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7.</w:t>
      </w:r>
      <w:r>
        <w:rPr>
          <w:rFonts w:asciiTheme="minorHAnsi" w:hAnsiTheme="minorHAnsi"/>
        </w:rPr>
        <w:tab/>
        <w:t xml:space="preserve">The following are occupations found at various levels of production:  </w:t>
      </w:r>
      <w:r w:rsidRPr="00BE3EE1">
        <w:rPr>
          <w:rFonts w:asciiTheme="minorHAnsi" w:hAnsiTheme="minorHAnsi"/>
          <w:b/>
        </w:rPr>
        <w:t>Railway construction, Lumbering, Entertainment, Maize milling</w:t>
      </w:r>
      <w:r>
        <w:rPr>
          <w:rFonts w:asciiTheme="minorHAnsi" w:hAnsiTheme="minorHAnsi"/>
        </w:rPr>
        <w:t xml:space="preserve">.  Match them with their corresponding levels of production. </w:t>
      </w:r>
    </w:p>
    <w:p w:rsidR="00C455DD" w:rsidRDefault="00C455DD" w:rsidP="005217F3">
      <w:pPr>
        <w:pStyle w:val="NoSpacing"/>
        <w:ind w:left="720" w:hanging="720"/>
        <w:rPr>
          <w:rFonts w:asciiTheme="minorHAnsi" w:hAnsiTheme="minorHAnsi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8"/>
        <w:gridCol w:w="5436"/>
        <w:gridCol w:w="2952"/>
      </w:tblGrid>
      <w:tr w:rsidR="00C455DD" w:rsidTr="00E41E5E">
        <w:tc>
          <w:tcPr>
            <w:tcW w:w="468" w:type="dxa"/>
          </w:tcPr>
          <w:p w:rsidR="00C455DD" w:rsidRDefault="00C455DD" w:rsidP="0038273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36" w:type="dxa"/>
          </w:tcPr>
          <w:p w:rsidR="00C455DD" w:rsidRPr="00E41E5E" w:rsidRDefault="00E41E5E" w:rsidP="0038273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E41E5E">
              <w:rPr>
                <w:rFonts w:asciiTheme="minorHAnsi" w:hAnsiTheme="minorHAnsi"/>
                <w:b/>
                <w:i/>
              </w:rPr>
              <w:t>Level of production</w:t>
            </w:r>
          </w:p>
        </w:tc>
        <w:tc>
          <w:tcPr>
            <w:tcW w:w="2952" w:type="dxa"/>
          </w:tcPr>
          <w:p w:rsidR="00C455DD" w:rsidRPr="00E41E5E" w:rsidRDefault="00E41E5E" w:rsidP="0038273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E41E5E">
              <w:rPr>
                <w:rFonts w:asciiTheme="minorHAnsi" w:hAnsiTheme="minorHAnsi"/>
                <w:b/>
                <w:i/>
              </w:rPr>
              <w:t>Occupation</w:t>
            </w:r>
          </w:p>
        </w:tc>
      </w:tr>
      <w:tr w:rsidR="00C455DD" w:rsidTr="00E41E5E">
        <w:tc>
          <w:tcPr>
            <w:tcW w:w="468" w:type="dxa"/>
          </w:tcPr>
          <w:p w:rsidR="00C455DD" w:rsidRDefault="00E41E5E" w:rsidP="003827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i)</w:t>
            </w:r>
          </w:p>
        </w:tc>
        <w:tc>
          <w:tcPr>
            <w:tcW w:w="5436" w:type="dxa"/>
          </w:tcPr>
          <w:p w:rsidR="00C455DD" w:rsidRDefault="00C455DD" w:rsidP="0038273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952" w:type="dxa"/>
          </w:tcPr>
          <w:p w:rsidR="00C455DD" w:rsidRDefault="00E41E5E" w:rsidP="00E41E5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Railway construction</w:t>
            </w:r>
          </w:p>
        </w:tc>
      </w:tr>
      <w:tr w:rsidR="00C455DD" w:rsidTr="00E41E5E">
        <w:tc>
          <w:tcPr>
            <w:tcW w:w="468" w:type="dxa"/>
          </w:tcPr>
          <w:p w:rsidR="00C455DD" w:rsidRDefault="00E41E5E" w:rsidP="003827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ii)</w:t>
            </w:r>
          </w:p>
        </w:tc>
        <w:tc>
          <w:tcPr>
            <w:tcW w:w="5436" w:type="dxa"/>
          </w:tcPr>
          <w:p w:rsidR="00C455DD" w:rsidRDefault="00C455DD" w:rsidP="0038273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952" w:type="dxa"/>
          </w:tcPr>
          <w:p w:rsidR="00C455DD" w:rsidRDefault="00E41E5E" w:rsidP="003827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Lumbering</w:t>
            </w:r>
          </w:p>
        </w:tc>
      </w:tr>
      <w:tr w:rsidR="00C455DD" w:rsidTr="00E41E5E">
        <w:tc>
          <w:tcPr>
            <w:tcW w:w="468" w:type="dxa"/>
          </w:tcPr>
          <w:p w:rsidR="00C455DD" w:rsidRDefault="00E41E5E" w:rsidP="003827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iii)</w:t>
            </w:r>
          </w:p>
        </w:tc>
        <w:tc>
          <w:tcPr>
            <w:tcW w:w="5436" w:type="dxa"/>
          </w:tcPr>
          <w:p w:rsidR="00C455DD" w:rsidRDefault="00C455DD" w:rsidP="0038273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952" w:type="dxa"/>
          </w:tcPr>
          <w:p w:rsidR="00C455DD" w:rsidRDefault="00E41E5E" w:rsidP="003827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</w:t>
            </w:r>
          </w:p>
        </w:tc>
      </w:tr>
      <w:tr w:rsidR="00C455DD" w:rsidTr="00E41E5E">
        <w:tc>
          <w:tcPr>
            <w:tcW w:w="468" w:type="dxa"/>
          </w:tcPr>
          <w:p w:rsidR="00C455DD" w:rsidRDefault="00E41E5E" w:rsidP="0038273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iv)</w:t>
            </w:r>
          </w:p>
        </w:tc>
        <w:tc>
          <w:tcPr>
            <w:tcW w:w="5436" w:type="dxa"/>
          </w:tcPr>
          <w:p w:rsidR="00C455DD" w:rsidRDefault="00C455DD" w:rsidP="0038273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952" w:type="dxa"/>
          </w:tcPr>
          <w:p w:rsidR="00C455DD" w:rsidRDefault="00E41E5E" w:rsidP="00E41E5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Maize milling</w:t>
            </w:r>
          </w:p>
        </w:tc>
      </w:tr>
    </w:tbl>
    <w:p w:rsidR="008A09DE" w:rsidRDefault="008A09DE" w:rsidP="00382734">
      <w:pPr>
        <w:pStyle w:val="NoSpacing"/>
        <w:ind w:left="720" w:hanging="720"/>
        <w:rPr>
          <w:rFonts w:asciiTheme="minorHAnsi" w:hAnsiTheme="minorHAnsi"/>
        </w:rPr>
      </w:pPr>
    </w:p>
    <w:p w:rsidR="008A09DE" w:rsidRDefault="00C545B2" w:rsidP="00382734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>
        <w:rPr>
          <w:rFonts w:asciiTheme="minorHAnsi" w:hAnsiTheme="minorHAnsi"/>
        </w:rPr>
        <w:tab/>
        <w:t>State four reasons/advantages that may make a person to transport his products using air transport. (4mks)</w:t>
      </w: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9.</w:t>
      </w:r>
      <w:r>
        <w:rPr>
          <w:rFonts w:asciiTheme="minorHAnsi" w:hAnsiTheme="minorHAnsi"/>
        </w:rPr>
        <w:tab/>
        <w:t>The following cash transactions took place in the business of Matoli traders during the first week of November 2011.</w:t>
      </w: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November 1, 2011:</w:t>
      </w:r>
      <w:r>
        <w:rPr>
          <w:rFonts w:asciiTheme="minorHAnsi" w:hAnsiTheme="minorHAnsi"/>
        </w:rPr>
        <w:tab/>
        <w:t>Balances brought down cash.</w:t>
      </w:r>
      <w:r>
        <w:rPr>
          <w:rFonts w:asciiTheme="minorHAnsi" w:hAnsiTheme="minorHAnsi"/>
        </w:rPr>
        <w:tab/>
        <w:t>120,000</w:t>
      </w:r>
    </w:p>
    <w:p w:rsidR="00C545B2" w:rsidRDefault="00C545B2" w:rsidP="00382734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Bank. 350,000</w:t>
      </w:r>
    </w:p>
    <w:p w:rsidR="004A7BA7" w:rsidRDefault="00C545B2" w:rsidP="004A7BA7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November 2, 2011:</w:t>
      </w:r>
      <w:r>
        <w:rPr>
          <w:rFonts w:asciiTheme="minorHAnsi" w:hAnsiTheme="minorHAnsi"/>
        </w:rPr>
        <w:tab/>
        <w:t>Received shs. 80,000</w:t>
      </w:r>
      <w:r w:rsidR="004A7BA7">
        <w:rPr>
          <w:rFonts w:asciiTheme="minorHAnsi" w:hAnsiTheme="minorHAnsi"/>
        </w:rPr>
        <w:t xml:space="preserve"> cash from Hamaro  after allowing her cash discount of Kshs. 10,000.00</w:t>
      </w:r>
    </w:p>
    <w:p w:rsidR="004A7BA7" w:rsidRDefault="004A7BA7" w:rsidP="004A7BA7">
      <w:pPr>
        <w:pStyle w:val="NoSpacing"/>
        <w:ind w:left="2160" w:hanging="2160"/>
        <w:rPr>
          <w:rFonts w:asciiTheme="minorHAnsi" w:hAnsiTheme="minorHAnsi"/>
        </w:rPr>
      </w:pPr>
    </w:p>
    <w:p w:rsidR="004A7BA7" w:rsidRDefault="004A7BA7" w:rsidP="004A7BA7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November 3, 2011:</w:t>
      </w:r>
      <w:r>
        <w:rPr>
          <w:rFonts w:asciiTheme="minorHAnsi" w:hAnsiTheme="minorHAnsi"/>
        </w:rPr>
        <w:tab/>
        <w:t>Sold goods on credit worth kshs. 50,000 to kaseme.</w:t>
      </w:r>
    </w:p>
    <w:p w:rsidR="004A7BA7" w:rsidRDefault="004A7BA7" w:rsidP="004A7BA7">
      <w:pPr>
        <w:pStyle w:val="NoSpacing"/>
        <w:ind w:left="2160" w:hanging="2160"/>
        <w:rPr>
          <w:rFonts w:asciiTheme="minorHAnsi" w:hAnsiTheme="minorHAnsi"/>
        </w:rPr>
      </w:pPr>
    </w:p>
    <w:p w:rsidR="004A7BA7" w:rsidRDefault="004A7BA7" w:rsidP="004A7BA7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November 4, 2011:</w:t>
      </w:r>
      <w:r>
        <w:rPr>
          <w:rFonts w:asciiTheme="minorHAnsi" w:hAnsiTheme="minorHAnsi"/>
        </w:rPr>
        <w:tab/>
        <w:t>Matoli took cash Kshs. 15,000 from personal use.</w:t>
      </w:r>
    </w:p>
    <w:p w:rsidR="004A7BA7" w:rsidRDefault="004A7BA7" w:rsidP="004A7BA7">
      <w:pPr>
        <w:pStyle w:val="NoSpacing"/>
        <w:ind w:left="2160" w:hanging="2160"/>
        <w:rPr>
          <w:rFonts w:asciiTheme="minorHAnsi" w:hAnsiTheme="minorHAnsi"/>
        </w:rPr>
      </w:pPr>
    </w:p>
    <w:p w:rsidR="004A7BA7" w:rsidRDefault="004A7BA7" w:rsidP="004A7BA7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November 5, 2011:</w:t>
      </w:r>
      <w:r>
        <w:rPr>
          <w:rFonts w:asciiTheme="minorHAnsi" w:hAnsiTheme="minorHAnsi"/>
        </w:rPr>
        <w:tab/>
        <w:t>Settled Jalua’s bill of Kshs. 150,000 partly by cheque Kshs. 100,000 less Kshs. 20,000 cash discount.</w:t>
      </w:r>
    </w:p>
    <w:p w:rsidR="008A09DE" w:rsidRDefault="004A7BA7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November 6, 2011:</w:t>
      </w:r>
      <w:r>
        <w:rPr>
          <w:rFonts w:asciiTheme="minorHAnsi" w:hAnsiTheme="minorHAnsi"/>
        </w:rPr>
        <w:tab/>
        <w:t xml:space="preserve"> </w:t>
      </w:r>
      <w:r w:rsidR="000C43B4">
        <w:rPr>
          <w:rFonts w:asciiTheme="minorHAnsi" w:hAnsiTheme="minorHAnsi"/>
        </w:rPr>
        <w:t>Deposited all the cash into the bank except shs. 55,000.  Required:</w:t>
      </w:r>
    </w:p>
    <w:p w:rsidR="000C43B4" w:rsidRDefault="000C43B4" w:rsidP="000C43B4">
      <w:pPr>
        <w:pStyle w:val="NoSpacing"/>
        <w:ind w:left="2160" w:hanging="2160"/>
        <w:rPr>
          <w:rFonts w:asciiTheme="minorHAnsi" w:hAnsiTheme="minorHAnsi"/>
        </w:rPr>
      </w:pPr>
    </w:p>
    <w:p w:rsidR="000C43B4" w:rsidRDefault="000C43B4" w:rsidP="000C43B4">
      <w:pPr>
        <w:pStyle w:val="NoSpacing"/>
        <w:ind w:left="2160" w:hanging="2160"/>
        <w:rPr>
          <w:rFonts w:asciiTheme="minorHAnsi" w:hAnsiTheme="minorHAnsi"/>
          <w:b/>
        </w:rPr>
      </w:pPr>
      <w:r w:rsidRPr="000C43B4">
        <w:rPr>
          <w:rFonts w:asciiTheme="minorHAnsi" w:hAnsiTheme="minorHAnsi"/>
          <w:b/>
        </w:rPr>
        <w:t>A three column cash book duly balanced. (5mks)</w:t>
      </w: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84381D" w:rsidRDefault="0084381D" w:rsidP="000C43B4">
      <w:pPr>
        <w:pStyle w:val="NoSpacing"/>
        <w:ind w:left="2160" w:hanging="2160"/>
        <w:rPr>
          <w:rFonts w:asciiTheme="minorHAnsi" w:hAnsiTheme="minorHAnsi"/>
          <w:b/>
        </w:rPr>
      </w:pPr>
    </w:p>
    <w:p w:rsidR="006D5D59" w:rsidRDefault="0084381D" w:rsidP="000C43B4">
      <w:pPr>
        <w:pStyle w:val="NoSpacing"/>
        <w:ind w:left="2160" w:hanging="2160"/>
        <w:rPr>
          <w:rFonts w:asciiTheme="minorHAnsi" w:hAnsiTheme="minorHAnsi"/>
        </w:rPr>
      </w:pPr>
      <w:r w:rsidRPr="006D5D59">
        <w:rPr>
          <w:rFonts w:asciiTheme="minorHAnsi" w:hAnsiTheme="minorHAnsi"/>
        </w:rPr>
        <w:lastRenderedPageBreak/>
        <w:t xml:space="preserve">         </w:t>
      </w:r>
      <w:r w:rsidR="006D5D59" w:rsidRPr="006D5D59">
        <w:rPr>
          <w:rFonts w:asciiTheme="minorHAnsi" w:hAnsiTheme="minorHAnsi"/>
        </w:rPr>
        <w:t>10.</w:t>
      </w:r>
      <w:r w:rsidR="006D5D59">
        <w:rPr>
          <w:rFonts w:asciiTheme="minorHAnsi" w:hAnsiTheme="minorHAnsi"/>
        </w:rPr>
        <w:t>State four sources of monopoly power.</w:t>
      </w:r>
      <w:r w:rsidR="006D5D59">
        <w:rPr>
          <w:rFonts w:asciiTheme="minorHAnsi" w:hAnsiTheme="minorHAnsi"/>
        </w:rPr>
        <w:tab/>
        <w:t>(4mks)</w:t>
      </w:r>
      <w:r w:rsidR="006D5D59" w:rsidRPr="006D5D59">
        <w:rPr>
          <w:rFonts w:asciiTheme="minorHAnsi" w:hAnsiTheme="minorHAnsi"/>
        </w:rPr>
        <w:tab/>
      </w:r>
      <w:r w:rsidRPr="006D5D59">
        <w:rPr>
          <w:rFonts w:asciiTheme="minorHAnsi" w:hAnsiTheme="minorHAnsi"/>
        </w:rPr>
        <w:t xml:space="preserve">       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11.      Give four properties of economic resources.</w:t>
      </w:r>
      <w:r>
        <w:rPr>
          <w:rFonts w:asciiTheme="minorHAnsi" w:hAnsiTheme="minorHAnsi"/>
        </w:rPr>
        <w:tab/>
        <w:t>(4mks)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12.        Name four contents of article of association. (4mks)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13. State four uses of general journal (journal proper).</w:t>
      </w:r>
      <w:r>
        <w:rPr>
          <w:rFonts w:asciiTheme="minorHAnsi" w:hAnsiTheme="minorHAnsi"/>
        </w:rPr>
        <w:tab/>
        <w:t>(4mks)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14.       Most people prefer written communication compared to the other means 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Of communication.  Name four advantages of written communication. (4mks)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15.       Of late, Kenyan government has been in the fore front to support entrepreneurs in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the country.  State four factors that influence entrepreneurial practices.  (4mks)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16.     The following transactions relate to Kilelengwani traders.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November 4, 2011:</w:t>
      </w:r>
      <w:r>
        <w:rPr>
          <w:rFonts w:asciiTheme="minorHAnsi" w:hAnsiTheme="minorHAnsi"/>
        </w:rPr>
        <w:tab/>
        <w:t>the owner starts business by depositing Kshs. 500,000 in the bank a/c.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November 6, 2011:</w:t>
      </w:r>
      <w:r>
        <w:rPr>
          <w:rFonts w:asciiTheme="minorHAnsi" w:hAnsiTheme="minorHAnsi"/>
        </w:rPr>
        <w:tab/>
        <w:t>paid rent by cheque Kshs. 50,000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Open up the respective ledger a/cs for Kilelengwani traders and balance them off. (4mks)</w:t>
      </w: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p w:rsidR="003F5A0C" w:rsidRDefault="006D5D59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17.   The following are types of office machines and equipment:   Pager, </w:t>
      </w:r>
      <w:r w:rsidR="003F5A0C">
        <w:rPr>
          <w:rFonts w:asciiTheme="minorHAnsi" w:hAnsiTheme="minorHAnsi"/>
        </w:rPr>
        <w:t>Facsmile/fax machine,</w:t>
      </w:r>
    </w:p>
    <w:p w:rsidR="003F5A0C" w:rsidRDefault="003F5A0C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Stapler remover, Franking machine.  Match them with their</w:t>
      </w:r>
    </w:p>
    <w:p w:rsidR="006D5D59" w:rsidRDefault="003F5A0C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corresponding statement/function. (4mks) </w:t>
      </w:r>
      <w:r w:rsidR="006D5D59">
        <w:rPr>
          <w:rFonts w:asciiTheme="minorHAnsi" w:hAnsiTheme="minorHAnsi"/>
        </w:rPr>
        <w:tab/>
      </w:r>
    </w:p>
    <w:p w:rsidR="003F5A0C" w:rsidRDefault="003F5A0C" w:rsidP="000C43B4">
      <w:pPr>
        <w:pStyle w:val="NoSpacing"/>
        <w:ind w:left="2160" w:hanging="2160"/>
        <w:rPr>
          <w:rFonts w:asciiTheme="minorHAnsi" w:hAnsiTheme="minorHAnsi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810"/>
        <w:gridCol w:w="5736"/>
        <w:gridCol w:w="2472"/>
      </w:tblGrid>
      <w:tr w:rsidR="003F5A0C" w:rsidTr="003F5A0C">
        <w:tc>
          <w:tcPr>
            <w:tcW w:w="810" w:type="dxa"/>
          </w:tcPr>
          <w:p w:rsidR="003F5A0C" w:rsidRDefault="003F5A0C" w:rsidP="000C43B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736" w:type="dxa"/>
          </w:tcPr>
          <w:p w:rsidR="003F5A0C" w:rsidRPr="003F5A0C" w:rsidRDefault="003F5A0C" w:rsidP="000C43B4">
            <w:pPr>
              <w:pStyle w:val="NoSpacing"/>
              <w:rPr>
                <w:rFonts w:asciiTheme="minorHAnsi" w:hAnsiTheme="minorHAnsi"/>
                <w:b/>
              </w:rPr>
            </w:pPr>
            <w:r w:rsidRPr="003F5A0C">
              <w:rPr>
                <w:rFonts w:asciiTheme="minorHAnsi" w:hAnsiTheme="minorHAnsi"/>
                <w:b/>
              </w:rPr>
              <w:t>Function/Statement</w:t>
            </w:r>
          </w:p>
        </w:tc>
        <w:tc>
          <w:tcPr>
            <w:tcW w:w="2472" w:type="dxa"/>
          </w:tcPr>
          <w:p w:rsidR="003F5A0C" w:rsidRPr="003F5A0C" w:rsidRDefault="003F5A0C" w:rsidP="000C43B4">
            <w:pPr>
              <w:pStyle w:val="NoSpacing"/>
              <w:rPr>
                <w:rFonts w:asciiTheme="minorHAnsi" w:hAnsiTheme="minorHAnsi"/>
                <w:b/>
              </w:rPr>
            </w:pPr>
            <w:r w:rsidRPr="003F5A0C">
              <w:rPr>
                <w:rFonts w:asciiTheme="minorHAnsi" w:hAnsiTheme="minorHAnsi"/>
                <w:b/>
              </w:rPr>
              <w:t>Machine/Equipment</w:t>
            </w:r>
          </w:p>
        </w:tc>
      </w:tr>
      <w:tr w:rsidR="003F5A0C" w:rsidTr="003F5A0C">
        <w:tc>
          <w:tcPr>
            <w:tcW w:w="810" w:type="dxa"/>
          </w:tcPr>
          <w:p w:rsidR="003F5A0C" w:rsidRDefault="00D73083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5736" w:type="dxa"/>
          </w:tcPr>
          <w:p w:rsidR="003F5A0C" w:rsidRDefault="00D73083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remove pins from papers.</w:t>
            </w:r>
          </w:p>
        </w:tc>
        <w:tc>
          <w:tcPr>
            <w:tcW w:w="2472" w:type="dxa"/>
          </w:tcPr>
          <w:p w:rsidR="003F5A0C" w:rsidRDefault="003F5A0C" w:rsidP="000C43B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F5A0C" w:rsidTr="003F5A0C">
        <w:tc>
          <w:tcPr>
            <w:tcW w:w="810" w:type="dxa"/>
          </w:tcPr>
          <w:p w:rsidR="003F5A0C" w:rsidRDefault="00D73083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5736" w:type="dxa"/>
          </w:tcPr>
          <w:p w:rsidR="003F5A0C" w:rsidRDefault="00D73083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communicate with people within a firm by alerting a person through signals or vibrations.</w:t>
            </w:r>
          </w:p>
        </w:tc>
        <w:tc>
          <w:tcPr>
            <w:tcW w:w="2472" w:type="dxa"/>
          </w:tcPr>
          <w:p w:rsidR="003F5A0C" w:rsidRDefault="003F5A0C" w:rsidP="000C43B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F5A0C" w:rsidTr="003F5A0C">
        <w:tc>
          <w:tcPr>
            <w:tcW w:w="810" w:type="dxa"/>
          </w:tcPr>
          <w:p w:rsidR="003F5A0C" w:rsidRDefault="00D73083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5736" w:type="dxa"/>
          </w:tcPr>
          <w:p w:rsidR="003F5A0C" w:rsidRDefault="00D73083" w:rsidP="00D7308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to print postage impressions on envelopes and mails</w:t>
            </w:r>
          </w:p>
        </w:tc>
        <w:tc>
          <w:tcPr>
            <w:tcW w:w="2472" w:type="dxa"/>
          </w:tcPr>
          <w:p w:rsidR="003F5A0C" w:rsidRDefault="003F5A0C" w:rsidP="000C43B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F5A0C" w:rsidTr="003F5A0C">
        <w:tc>
          <w:tcPr>
            <w:tcW w:w="810" w:type="dxa"/>
          </w:tcPr>
          <w:p w:rsidR="003F5A0C" w:rsidRDefault="00D73083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5736" w:type="dxa"/>
          </w:tcPr>
          <w:p w:rsidR="003F5A0C" w:rsidRDefault="00D73083" w:rsidP="00D7308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Used to transmit printed messages such as letters maps, diagrams and photographs. </w:t>
            </w:r>
          </w:p>
        </w:tc>
        <w:tc>
          <w:tcPr>
            <w:tcW w:w="2472" w:type="dxa"/>
          </w:tcPr>
          <w:p w:rsidR="003F5A0C" w:rsidRDefault="003F5A0C" w:rsidP="000C43B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3F5A0C" w:rsidRDefault="003F5A0C" w:rsidP="000C43B4">
      <w:pPr>
        <w:pStyle w:val="NoSpacing"/>
        <w:ind w:left="2160" w:hanging="2160"/>
        <w:rPr>
          <w:rFonts w:asciiTheme="minorHAnsi" w:hAnsiTheme="minorHAnsi"/>
        </w:rPr>
      </w:pPr>
    </w:p>
    <w:p w:rsidR="003F5A0C" w:rsidRDefault="003F5A0C" w:rsidP="000C43B4">
      <w:pPr>
        <w:pStyle w:val="NoSpacing"/>
        <w:ind w:left="2160" w:hanging="2160"/>
        <w:rPr>
          <w:rFonts w:asciiTheme="minorHAnsi" w:hAnsiTheme="minorHAnsi"/>
        </w:rPr>
      </w:pPr>
    </w:p>
    <w:p w:rsidR="003F5A0C" w:rsidRDefault="003F5A0C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18.    State four advantages of localisation. (4mks)</w:t>
      </w:r>
      <w:r>
        <w:rPr>
          <w:rFonts w:asciiTheme="minorHAnsi" w:hAnsiTheme="minorHAnsi"/>
        </w:rPr>
        <w:tab/>
      </w: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19.   Name four reasons why the government involves itself in licensing activities. (4mks)</w:t>
      </w: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20.     Give four essentials of a warehouse. (4mks)</w:t>
      </w:r>
      <w:r>
        <w:rPr>
          <w:rFonts w:asciiTheme="minorHAnsi" w:hAnsiTheme="minorHAnsi"/>
        </w:rPr>
        <w:tab/>
      </w: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Pr="004A6E26" w:rsidRDefault="00D73083" w:rsidP="000C43B4">
      <w:pPr>
        <w:pStyle w:val="NoSpacing"/>
        <w:ind w:left="2160" w:hanging="21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21.    Given the following books of original entry:  </w:t>
      </w:r>
      <w:r w:rsidRPr="004A6E26">
        <w:rPr>
          <w:rFonts w:asciiTheme="minorHAnsi" w:hAnsiTheme="minorHAnsi"/>
          <w:b/>
        </w:rPr>
        <w:t>Petty cash book, Sales Journal/day</w:t>
      </w:r>
      <w:r w:rsidR="004A6E26" w:rsidRPr="004A6E26">
        <w:rPr>
          <w:rFonts w:asciiTheme="minorHAnsi" w:hAnsiTheme="minorHAnsi"/>
          <w:b/>
        </w:rPr>
        <w:t xml:space="preserve"> </w:t>
      </w:r>
      <w:r w:rsidRPr="004A6E26">
        <w:rPr>
          <w:rFonts w:asciiTheme="minorHAnsi" w:hAnsiTheme="minorHAnsi"/>
          <w:b/>
        </w:rPr>
        <w:t>book</w:t>
      </w:r>
      <w:r w:rsidR="004A6E26" w:rsidRPr="004A6E26">
        <w:rPr>
          <w:rFonts w:asciiTheme="minorHAnsi" w:hAnsiTheme="minorHAnsi"/>
          <w:b/>
        </w:rPr>
        <w:t xml:space="preserve">, </w:t>
      </w:r>
    </w:p>
    <w:p w:rsidR="00D73083" w:rsidRDefault="004A6E26" w:rsidP="000C43B4">
      <w:pPr>
        <w:pStyle w:val="NoSpacing"/>
        <w:ind w:left="2160" w:hanging="2160"/>
        <w:rPr>
          <w:rFonts w:asciiTheme="minorHAnsi" w:hAnsiTheme="minorHAnsi"/>
          <w:b/>
        </w:rPr>
      </w:pPr>
      <w:r w:rsidRPr="004A6E26">
        <w:rPr>
          <w:rFonts w:asciiTheme="minorHAnsi" w:hAnsiTheme="minorHAnsi"/>
          <w:b/>
        </w:rPr>
        <w:t xml:space="preserve">          Returns outwards/Purchases Returns Journal/day book, Cash receipts Journal/day 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Book.  </w:t>
      </w:r>
      <w:r>
        <w:rPr>
          <w:rFonts w:asciiTheme="minorHAnsi" w:hAnsiTheme="minorHAnsi"/>
        </w:rPr>
        <w:t>Identify their source documents. (4mks)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10"/>
        <w:gridCol w:w="4140"/>
        <w:gridCol w:w="4248"/>
      </w:tblGrid>
      <w:tr w:rsidR="004A6E26" w:rsidTr="004A6E26">
        <w:tc>
          <w:tcPr>
            <w:tcW w:w="810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4A6E26" w:rsidRPr="004A6E26" w:rsidRDefault="004A6E26" w:rsidP="000C43B4">
            <w:pPr>
              <w:pStyle w:val="NoSpacing"/>
              <w:rPr>
                <w:rFonts w:asciiTheme="minorHAnsi" w:hAnsiTheme="minorHAnsi"/>
                <w:b/>
              </w:rPr>
            </w:pPr>
            <w:r w:rsidRPr="004A6E26">
              <w:rPr>
                <w:rFonts w:asciiTheme="minorHAnsi" w:hAnsiTheme="minorHAnsi"/>
                <w:b/>
              </w:rPr>
              <w:t>Book of Original entry</w:t>
            </w:r>
          </w:p>
        </w:tc>
        <w:tc>
          <w:tcPr>
            <w:tcW w:w="4248" w:type="dxa"/>
          </w:tcPr>
          <w:p w:rsidR="004A6E26" w:rsidRPr="004A6E26" w:rsidRDefault="004A6E26" w:rsidP="000C43B4">
            <w:pPr>
              <w:pStyle w:val="NoSpacing"/>
              <w:rPr>
                <w:rFonts w:asciiTheme="minorHAnsi" w:hAnsiTheme="minorHAnsi"/>
                <w:b/>
              </w:rPr>
            </w:pPr>
            <w:r w:rsidRPr="004A6E26">
              <w:rPr>
                <w:rFonts w:asciiTheme="minorHAnsi" w:hAnsiTheme="minorHAnsi"/>
                <w:b/>
              </w:rPr>
              <w:t>Source document</w:t>
            </w:r>
          </w:p>
        </w:tc>
      </w:tr>
      <w:tr w:rsidR="004A6E26" w:rsidTr="004A6E26">
        <w:tc>
          <w:tcPr>
            <w:tcW w:w="810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4140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Petty Cash book</w:t>
            </w:r>
          </w:p>
        </w:tc>
        <w:tc>
          <w:tcPr>
            <w:tcW w:w="4248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A6E26" w:rsidTr="004A6E26">
        <w:tc>
          <w:tcPr>
            <w:tcW w:w="810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4140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Sales Journal/daybook</w:t>
            </w:r>
          </w:p>
        </w:tc>
        <w:tc>
          <w:tcPr>
            <w:tcW w:w="4248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A6E26" w:rsidTr="004A6E26">
        <w:tc>
          <w:tcPr>
            <w:tcW w:w="810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4140" w:type="dxa"/>
          </w:tcPr>
          <w:p w:rsidR="004A6E26" w:rsidRDefault="004A6E26" w:rsidP="004A6E2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Returns outwards/purchases returns journal/day book</w:t>
            </w:r>
          </w:p>
        </w:tc>
        <w:tc>
          <w:tcPr>
            <w:tcW w:w="4248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A6E26" w:rsidTr="004A6E26">
        <w:tc>
          <w:tcPr>
            <w:tcW w:w="810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4140" w:type="dxa"/>
          </w:tcPr>
          <w:p w:rsidR="004A6E26" w:rsidRDefault="004A6E26" w:rsidP="004A6E2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Cash receipts journal </w:t>
            </w:r>
          </w:p>
        </w:tc>
        <w:tc>
          <w:tcPr>
            <w:tcW w:w="4248" w:type="dxa"/>
          </w:tcPr>
          <w:p w:rsidR="004A6E26" w:rsidRDefault="004A6E26" w:rsidP="000C43B4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4A6E26" w:rsidRP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22.    Name four functions of advertising agencies. (4mks)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23.    State four features of a perfect competitive market structure. (4mks)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24.      The following data relates to Ambari’s business for the month of October, 2011.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Shs.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Sales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300,000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Purchases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480,000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Salaries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110,000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Debitors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150,000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Creditors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50,000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Discount received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10,000</w:t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Capital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400,000</w:t>
      </w: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Returns inwards/sales returns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20,000</w:t>
      </w: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Prepare a trial balance for Ambari’s bsiness for the month of October 2011.</w:t>
      </w: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>25. Give two uses of computers in communication. (2mks)</w:t>
      </w: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4B4B43" w:rsidRDefault="004B4B43" w:rsidP="000C43B4">
      <w:pPr>
        <w:pStyle w:val="NoSpacing"/>
        <w:ind w:left="2160" w:hanging="2160"/>
        <w:rPr>
          <w:rFonts w:asciiTheme="minorHAnsi" w:hAnsiTheme="minorHAnsi"/>
        </w:rPr>
      </w:pPr>
    </w:p>
    <w:p w:rsidR="004B4B43" w:rsidRDefault="004B4B43" w:rsidP="000C43B4">
      <w:pPr>
        <w:pStyle w:val="NoSpacing"/>
        <w:ind w:left="2160" w:hanging="2160"/>
        <w:rPr>
          <w:rFonts w:asciiTheme="minorHAnsi" w:hAnsiTheme="minorHAnsi"/>
        </w:rPr>
      </w:pPr>
    </w:p>
    <w:p w:rsidR="004B4B43" w:rsidRDefault="004B4B43" w:rsidP="000C43B4">
      <w:pPr>
        <w:pStyle w:val="NoSpacing"/>
        <w:ind w:left="2160" w:hanging="2160"/>
        <w:rPr>
          <w:rFonts w:asciiTheme="minorHAnsi" w:hAnsiTheme="minorHAnsi"/>
        </w:rPr>
      </w:pPr>
    </w:p>
    <w:p w:rsidR="004B4B43" w:rsidRDefault="004B4B43" w:rsidP="000C43B4">
      <w:pPr>
        <w:pStyle w:val="NoSpacing"/>
        <w:ind w:left="2160" w:hanging="2160"/>
        <w:rPr>
          <w:rFonts w:asciiTheme="minorHAnsi" w:hAnsiTheme="minorHAnsi"/>
        </w:rPr>
      </w:pPr>
    </w:p>
    <w:p w:rsidR="004B4B43" w:rsidRDefault="004B4B43" w:rsidP="000C43B4">
      <w:pPr>
        <w:pStyle w:val="NoSpacing"/>
        <w:ind w:left="2160" w:hanging="2160"/>
        <w:rPr>
          <w:rFonts w:asciiTheme="minorHAnsi" w:hAnsiTheme="minorHAnsi"/>
        </w:rPr>
      </w:pPr>
    </w:p>
    <w:p w:rsidR="004B4B43" w:rsidRDefault="004B4B43" w:rsidP="000C43B4">
      <w:pPr>
        <w:pStyle w:val="NoSpacing"/>
        <w:ind w:left="2160" w:hanging="2160"/>
        <w:rPr>
          <w:rFonts w:asciiTheme="minorHAnsi" w:hAnsiTheme="minorHAnsi"/>
        </w:rPr>
      </w:pPr>
    </w:p>
    <w:p w:rsidR="004B4B43" w:rsidRDefault="004B4B43" w:rsidP="000C43B4">
      <w:pPr>
        <w:pStyle w:val="NoSpacing"/>
        <w:ind w:left="2160" w:hanging="2160"/>
        <w:rPr>
          <w:rFonts w:asciiTheme="minorHAnsi" w:hAnsiTheme="minorHAnsi"/>
        </w:rPr>
      </w:pPr>
    </w:p>
    <w:p w:rsidR="004B4B43" w:rsidRDefault="004B4B43" w:rsidP="000C43B4">
      <w:pPr>
        <w:pStyle w:val="NoSpacing"/>
        <w:ind w:left="2160" w:hanging="2160"/>
        <w:rPr>
          <w:rFonts w:asciiTheme="minorHAnsi" w:hAnsiTheme="minorHAnsi"/>
        </w:rPr>
      </w:pPr>
    </w:p>
    <w:p w:rsidR="004B4B43" w:rsidRDefault="004B4B43" w:rsidP="004B4B43">
      <w:pPr>
        <w:pStyle w:val="NoSpacing"/>
        <w:ind w:left="720" w:hanging="720"/>
        <w:rPr>
          <w:rFonts w:asciiTheme="minorHAnsi" w:hAnsiTheme="minorHAnsi"/>
        </w:rPr>
      </w:pPr>
    </w:p>
    <w:p w:rsidR="004B4B43" w:rsidRPr="00E26B39" w:rsidRDefault="004B4B43" w:rsidP="004B4B43">
      <w:pPr>
        <w:pStyle w:val="NoSpacing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E26B39">
        <w:rPr>
          <w:rFonts w:asciiTheme="minorHAnsi" w:hAnsiTheme="minorHAnsi"/>
          <w:b/>
          <w:sz w:val="28"/>
          <w:szCs w:val="28"/>
        </w:rPr>
        <w:t>THE END</w:t>
      </w:r>
    </w:p>
    <w:p w:rsidR="004B4B43" w:rsidRPr="00E26B39" w:rsidRDefault="004B4B43" w:rsidP="004B4B43">
      <w:pPr>
        <w:pStyle w:val="NoSpacing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</w:p>
    <w:p w:rsidR="004B4B43" w:rsidRPr="00E26B39" w:rsidRDefault="004B4B43" w:rsidP="004B4B43">
      <w:pPr>
        <w:pStyle w:val="NoSpacing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</w:p>
    <w:p w:rsidR="004B4B43" w:rsidRDefault="004B4B43" w:rsidP="004B4B43">
      <w:pPr>
        <w:pStyle w:val="NoSpacing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 w:rsidRPr="00E26B39">
        <w:rPr>
          <w:rFonts w:asciiTheme="minorHAnsi" w:hAnsiTheme="minorHAnsi"/>
          <w:b/>
          <w:sz w:val="28"/>
          <w:szCs w:val="28"/>
        </w:rPr>
        <w:t>MERRY X – MASS AND A PROPEROUS NEW YEAR (2012)</w:t>
      </w:r>
    </w:p>
    <w:p w:rsidR="004B4B43" w:rsidRDefault="004B4B43" w:rsidP="004B4B43">
      <w:pPr>
        <w:pStyle w:val="NoSpacing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</w:p>
    <w:p w:rsidR="004B4B43" w:rsidRDefault="004B4B43" w:rsidP="004B4B43">
      <w:pPr>
        <w:pStyle w:val="NoSpacing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</w:p>
    <w:p w:rsidR="004B4B43" w:rsidRPr="00E26B39" w:rsidRDefault="004B4B43" w:rsidP="004B4B43">
      <w:pPr>
        <w:pStyle w:val="NoSpacing"/>
        <w:ind w:left="720" w:hanging="720"/>
        <w:rPr>
          <w:rFonts w:asciiTheme="minorHAnsi" w:hAnsiTheme="minorHAnsi"/>
          <w:b/>
          <w:sz w:val="28"/>
          <w:szCs w:val="28"/>
        </w:rPr>
      </w:pPr>
    </w:p>
    <w:p w:rsidR="004B4B43" w:rsidRPr="00E26B39" w:rsidRDefault="004B4B43" w:rsidP="004B4B43">
      <w:pPr>
        <w:pStyle w:val="NoSpacing"/>
        <w:ind w:left="720" w:hanging="720"/>
        <w:rPr>
          <w:rFonts w:asciiTheme="minorHAnsi" w:hAnsiTheme="minorHAnsi"/>
          <w:b/>
          <w:sz w:val="28"/>
          <w:szCs w:val="28"/>
        </w:rPr>
      </w:pPr>
    </w:p>
    <w:p w:rsidR="004B4B43" w:rsidRPr="00E26B39" w:rsidRDefault="004B4B43" w:rsidP="004B4B43">
      <w:pPr>
        <w:pStyle w:val="NoSpacing"/>
        <w:ind w:left="720" w:hanging="720"/>
        <w:rPr>
          <w:rFonts w:asciiTheme="minorHAnsi" w:hAnsiTheme="minorHAnsi"/>
          <w:b/>
          <w:sz w:val="28"/>
          <w:szCs w:val="28"/>
        </w:rPr>
      </w:pPr>
      <w:r w:rsidRPr="00E26B39">
        <w:rPr>
          <w:rFonts w:asciiTheme="minorHAnsi" w:hAnsiTheme="minorHAnsi"/>
          <w:b/>
          <w:sz w:val="28"/>
          <w:szCs w:val="28"/>
        </w:rPr>
        <w:t>FROM:</w:t>
      </w:r>
      <w:r w:rsidRPr="00E26B39">
        <w:rPr>
          <w:rFonts w:asciiTheme="minorHAnsi" w:hAnsiTheme="minorHAnsi"/>
          <w:b/>
          <w:sz w:val="28"/>
          <w:szCs w:val="28"/>
        </w:rPr>
        <w:tab/>
      </w:r>
      <w:r w:rsidRPr="00E26B39">
        <w:rPr>
          <w:rFonts w:asciiTheme="minorHAnsi" w:hAnsiTheme="minorHAnsi"/>
          <w:b/>
          <w:sz w:val="28"/>
          <w:szCs w:val="28"/>
        </w:rPr>
        <w:tab/>
        <w:t>BUSINESS STUDIES SECTION</w:t>
      </w:r>
    </w:p>
    <w:p w:rsidR="004B4B43" w:rsidRPr="00E26B39" w:rsidRDefault="004B4B43" w:rsidP="004B4B43">
      <w:pPr>
        <w:pStyle w:val="NoSpacing"/>
        <w:ind w:left="720" w:hanging="720"/>
        <w:rPr>
          <w:rFonts w:asciiTheme="minorHAnsi" w:hAnsiTheme="minorHAnsi"/>
          <w:b/>
          <w:sz w:val="28"/>
          <w:szCs w:val="28"/>
        </w:rPr>
      </w:pPr>
      <w:r w:rsidRPr="00E26B39">
        <w:rPr>
          <w:rFonts w:asciiTheme="minorHAnsi" w:hAnsiTheme="minorHAnsi"/>
          <w:b/>
          <w:sz w:val="28"/>
          <w:szCs w:val="28"/>
        </w:rPr>
        <w:tab/>
      </w:r>
      <w:r w:rsidRPr="00E26B39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E26B39">
        <w:rPr>
          <w:rFonts w:asciiTheme="minorHAnsi" w:hAnsiTheme="minorHAnsi"/>
          <w:b/>
          <w:sz w:val="28"/>
          <w:szCs w:val="28"/>
        </w:rPr>
        <w:t>TECHNICAL AND APPLIED SUBJECTS DEPARTMENT</w:t>
      </w:r>
    </w:p>
    <w:p w:rsidR="004B4B43" w:rsidRPr="00E26B39" w:rsidRDefault="004B4B43" w:rsidP="004B4B43">
      <w:pPr>
        <w:pStyle w:val="NoSpacing"/>
        <w:ind w:left="720" w:hanging="720"/>
        <w:rPr>
          <w:rFonts w:asciiTheme="minorHAnsi" w:hAnsiTheme="minorHAnsi"/>
          <w:b/>
          <w:sz w:val="28"/>
          <w:szCs w:val="28"/>
        </w:rPr>
      </w:pPr>
    </w:p>
    <w:p w:rsidR="008663C5" w:rsidRDefault="008663C5" w:rsidP="000C43B4">
      <w:pPr>
        <w:pStyle w:val="NoSpacing"/>
        <w:ind w:left="2160" w:hanging="2160"/>
        <w:rPr>
          <w:rFonts w:asciiTheme="minorHAnsi" w:hAnsiTheme="minorHAnsi"/>
        </w:rPr>
      </w:pP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</w:p>
    <w:p w:rsidR="004A6E26" w:rsidRDefault="004A6E26" w:rsidP="000C43B4">
      <w:pPr>
        <w:pStyle w:val="NoSpacing"/>
        <w:ind w:left="2160" w:hanging="2160"/>
        <w:rPr>
          <w:rFonts w:asciiTheme="minorHAnsi" w:hAnsiTheme="minorHAnsi"/>
        </w:rPr>
      </w:pPr>
    </w:p>
    <w:p w:rsidR="00D73083" w:rsidRDefault="004A6E26" w:rsidP="000C43B4">
      <w:pPr>
        <w:pStyle w:val="NoSpacing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73083" w:rsidRDefault="00D73083" w:rsidP="000C43B4">
      <w:pPr>
        <w:pStyle w:val="NoSpacing"/>
        <w:ind w:left="2160" w:hanging="2160"/>
        <w:rPr>
          <w:rFonts w:asciiTheme="minorHAnsi" w:hAnsiTheme="minorHAnsi"/>
        </w:rPr>
      </w:pPr>
    </w:p>
    <w:p w:rsidR="006D5D59" w:rsidRDefault="006D5D59" w:rsidP="000C43B4">
      <w:pPr>
        <w:pStyle w:val="NoSpacing"/>
        <w:ind w:left="2160" w:hanging="2160"/>
        <w:rPr>
          <w:rFonts w:asciiTheme="minorHAnsi" w:hAnsiTheme="minorHAnsi"/>
        </w:rPr>
      </w:pPr>
    </w:p>
    <w:sectPr w:rsidR="006D5D59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CC3" w:rsidRDefault="009D5CC3" w:rsidP="008A5BFC">
      <w:r>
        <w:separator/>
      </w:r>
    </w:p>
  </w:endnote>
  <w:endnote w:type="continuationSeparator" w:id="1">
    <w:p w:rsidR="009D5CC3" w:rsidRDefault="009D5CC3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6E26" w:rsidRDefault="008C26F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45600" w:rsidRPr="00745600">
            <w:rPr>
              <w:b/>
              <w:noProof/>
            </w:rPr>
            <w:t>11</w:t>
          </w:r>
        </w:fldSimple>
        <w:r w:rsidR="004A6E26">
          <w:rPr>
            <w:b/>
          </w:rPr>
          <w:t xml:space="preserve"> | </w:t>
        </w:r>
        <w:r w:rsidR="004A6E26">
          <w:rPr>
            <w:color w:val="7F7F7F" w:themeColor="background1" w:themeShade="7F"/>
            <w:spacing w:val="60"/>
          </w:rPr>
          <w:t>Page</w:t>
        </w:r>
      </w:p>
    </w:sdtContent>
  </w:sdt>
  <w:p w:rsidR="004A6E26" w:rsidRDefault="004A6E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CC3" w:rsidRDefault="009D5CC3" w:rsidP="008A5BFC">
      <w:r>
        <w:separator/>
      </w:r>
    </w:p>
  </w:footnote>
  <w:footnote w:type="continuationSeparator" w:id="1">
    <w:p w:rsidR="009D5CC3" w:rsidRDefault="009D5CC3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C43B4"/>
    <w:rsid w:val="00126A3D"/>
    <w:rsid w:val="00143F19"/>
    <w:rsid w:val="001D4996"/>
    <w:rsid w:val="00312A7B"/>
    <w:rsid w:val="00382734"/>
    <w:rsid w:val="003F5A0C"/>
    <w:rsid w:val="004A6E26"/>
    <w:rsid w:val="004A7BA7"/>
    <w:rsid w:val="004B4B43"/>
    <w:rsid w:val="005217F3"/>
    <w:rsid w:val="005E74FD"/>
    <w:rsid w:val="00644CD0"/>
    <w:rsid w:val="0069749B"/>
    <w:rsid w:val="006D5D59"/>
    <w:rsid w:val="006E56F6"/>
    <w:rsid w:val="007135BA"/>
    <w:rsid w:val="00723B59"/>
    <w:rsid w:val="00724284"/>
    <w:rsid w:val="00745600"/>
    <w:rsid w:val="007B06C4"/>
    <w:rsid w:val="0084381D"/>
    <w:rsid w:val="008663C5"/>
    <w:rsid w:val="008A09DE"/>
    <w:rsid w:val="008A5BFC"/>
    <w:rsid w:val="008C26F2"/>
    <w:rsid w:val="008F30D4"/>
    <w:rsid w:val="00904878"/>
    <w:rsid w:val="00913078"/>
    <w:rsid w:val="009412FE"/>
    <w:rsid w:val="009C2978"/>
    <w:rsid w:val="009D5CC3"/>
    <w:rsid w:val="00A468AC"/>
    <w:rsid w:val="00AE5F5D"/>
    <w:rsid w:val="00AF1CC2"/>
    <w:rsid w:val="00AF2A28"/>
    <w:rsid w:val="00B03160"/>
    <w:rsid w:val="00B522FD"/>
    <w:rsid w:val="00B62FDF"/>
    <w:rsid w:val="00BA2CCF"/>
    <w:rsid w:val="00BE3EE1"/>
    <w:rsid w:val="00C455DD"/>
    <w:rsid w:val="00C545B2"/>
    <w:rsid w:val="00CB7370"/>
    <w:rsid w:val="00CF4CF9"/>
    <w:rsid w:val="00D73083"/>
    <w:rsid w:val="00DB633E"/>
    <w:rsid w:val="00DC1133"/>
    <w:rsid w:val="00E26B39"/>
    <w:rsid w:val="00E318D9"/>
    <w:rsid w:val="00E41E5E"/>
    <w:rsid w:val="00E567B5"/>
    <w:rsid w:val="00ED6867"/>
    <w:rsid w:val="00F40ED9"/>
    <w:rsid w:val="00F8594F"/>
    <w:rsid w:val="00F96BDB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16</cp:revision>
  <cp:lastPrinted>2011-11-04T07:01:00Z</cp:lastPrinted>
  <dcterms:created xsi:type="dcterms:W3CDTF">2011-11-01T05:27:00Z</dcterms:created>
  <dcterms:modified xsi:type="dcterms:W3CDTF">2011-11-09T07:59:00Z</dcterms:modified>
</cp:coreProperties>
</file>