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04634A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CRE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E20BDE">
        <w:rPr>
          <w:rFonts w:asciiTheme="minorHAnsi" w:hAnsiTheme="minorHAnsi"/>
          <w:b/>
        </w:rPr>
        <w:t>THREE</w:t>
      </w:r>
    </w:p>
    <w:p w:rsidR="004608B0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PAPER</w:t>
      </w:r>
      <w:r w:rsidR="00973BF7" w:rsidRPr="00B92265">
        <w:rPr>
          <w:rFonts w:asciiTheme="minorHAnsi" w:hAnsiTheme="minorHAnsi"/>
          <w:b/>
        </w:rPr>
        <w:t xml:space="preserve"> </w:t>
      </w:r>
      <w:r w:rsidR="00CA6582">
        <w:rPr>
          <w:rFonts w:asciiTheme="minorHAnsi" w:hAnsiTheme="minorHAnsi"/>
          <w:b/>
        </w:rPr>
        <w:t>TWO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  <w:r w:rsidR="00E20BDE">
        <w:rPr>
          <w:rFonts w:asciiTheme="minorHAnsi" w:hAnsiTheme="minorHAnsi"/>
          <w:b/>
        </w:rPr>
        <w:t>2 HOURS</w:t>
      </w:r>
      <w:r w:rsidR="002E7E22">
        <w:rPr>
          <w:rFonts w:asciiTheme="minorHAnsi" w:hAnsiTheme="minorHAnsi"/>
          <w:b/>
        </w:rPr>
        <w:t xml:space="preserve"> 30 MINUTES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F0257D" w:rsidRDefault="00F0257D" w:rsidP="00020893">
      <w:pPr>
        <w:pStyle w:val="NoSpacing"/>
        <w:rPr>
          <w:rFonts w:asciiTheme="minorHAnsi" w:hAnsiTheme="minorHAnsi"/>
          <w:b/>
        </w:rPr>
      </w:pPr>
    </w:p>
    <w:p w:rsidR="00F0257D" w:rsidRDefault="00F0257D" w:rsidP="00020893">
      <w:pPr>
        <w:pStyle w:val="NoSpacing"/>
        <w:rPr>
          <w:rFonts w:asciiTheme="minorHAnsi" w:hAnsiTheme="minorHAnsi"/>
        </w:rPr>
      </w:pPr>
      <w:r w:rsidRPr="00F0257D">
        <w:rPr>
          <w:rFonts w:asciiTheme="minorHAnsi" w:hAnsiTheme="minorHAnsi"/>
          <w:b/>
        </w:rPr>
        <w:t>INSTRUCTIONS:</w:t>
      </w:r>
      <w:r>
        <w:rPr>
          <w:rFonts w:asciiTheme="minorHAnsi" w:hAnsiTheme="minorHAnsi"/>
        </w:rPr>
        <w:t xml:space="preserve">  </w:t>
      </w:r>
      <w:r w:rsidR="00566ACF">
        <w:rPr>
          <w:rFonts w:asciiTheme="minorHAnsi" w:hAnsiTheme="minorHAnsi"/>
        </w:rPr>
        <w:t>Answer any five questions each question carries 20 marks.</w:t>
      </w:r>
    </w:p>
    <w:p w:rsidR="00566ACF" w:rsidRDefault="00566ACF" w:rsidP="00020893">
      <w:pPr>
        <w:pStyle w:val="NoSpacing"/>
        <w:rPr>
          <w:rFonts w:asciiTheme="minorHAnsi" w:hAnsiTheme="minorHAnsi"/>
        </w:rPr>
      </w:pPr>
    </w:p>
    <w:p w:rsidR="00434DB8" w:rsidRDefault="00566ACF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1a)</w:t>
      </w:r>
      <w:r>
        <w:rPr>
          <w:rFonts w:asciiTheme="minorHAnsi" w:hAnsiTheme="minorHAnsi"/>
        </w:rPr>
        <w:tab/>
      </w:r>
      <w:r w:rsidR="00862999">
        <w:rPr>
          <w:rFonts w:asciiTheme="minorHAnsi" w:hAnsiTheme="minorHAnsi"/>
        </w:rPr>
        <w:t xml:space="preserve">With reference to St. Luke’s Gospel state the mission of John the Baptist as prophersied </w:t>
      </w:r>
      <w:r w:rsidR="00862999">
        <w:rPr>
          <w:rFonts w:asciiTheme="minorHAnsi" w:hAnsiTheme="minorHAnsi"/>
        </w:rPr>
        <w:tab/>
        <w:t>by his father in the Benedictus. (4mks)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How did John fulfill this prophecy in his work? (10mks)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Identify the relevance of John’s teaching to Christians today. (6mks)</w:t>
      </w:r>
    </w:p>
    <w:p w:rsidR="006924C9" w:rsidRDefault="006924C9" w:rsidP="00862999">
      <w:pPr>
        <w:pStyle w:val="NoSpacing"/>
        <w:rPr>
          <w:rFonts w:asciiTheme="minorHAnsi" w:hAnsiTheme="minorHAnsi"/>
        </w:rPr>
      </w:pP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>Explain the New Testament teaching on the unity of believers. (10mks)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Give reasons that have caused churches to spilt in Kenya today. (6mks)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How does alcoholism and drugs abuse contribute to family instability today. (4mks)</w:t>
      </w:r>
    </w:p>
    <w:p w:rsidR="006924C9" w:rsidRDefault="006924C9" w:rsidP="00862999">
      <w:pPr>
        <w:pStyle w:val="NoSpacing"/>
        <w:rPr>
          <w:rFonts w:asciiTheme="minorHAnsi" w:hAnsiTheme="minorHAnsi"/>
        </w:rPr>
      </w:pP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State five reasons why Christians condemn irresponsible sexual behavior. (5mks)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the psychological problems that a victim of rape may experience. (10mks)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State the ways through which the church today shows responsibility to those infected </w:t>
      </w:r>
      <w:r>
        <w:rPr>
          <w:rFonts w:asciiTheme="minorHAnsi" w:hAnsiTheme="minorHAnsi"/>
        </w:rPr>
        <w:tab/>
        <w:t xml:space="preserve">and affected by HIV and AIDs. (5mks) </w:t>
      </w:r>
    </w:p>
    <w:p w:rsidR="006924C9" w:rsidRDefault="006924C9" w:rsidP="00862999">
      <w:pPr>
        <w:pStyle w:val="NoSpacing"/>
        <w:rPr>
          <w:rFonts w:asciiTheme="minorHAnsi" w:hAnsiTheme="minorHAnsi"/>
        </w:rPr>
      </w:pP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 xml:space="preserve">With reference to the Bible, explain how the poor were catered for by the society. </w:t>
      </w:r>
      <w:r>
        <w:rPr>
          <w:rFonts w:asciiTheme="minorHAnsi" w:hAnsiTheme="minorHAnsi"/>
        </w:rPr>
        <w:tab/>
        <w:t xml:space="preserve">(3mks)  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Give reasons why Christians should condemn bribery and corruption. (4mks)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State the measures that the government could put in place to alleviate poverty in </w:t>
      </w:r>
      <w:r>
        <w:rPr>
          <w:rFonts w:asciiTheme="minorHAnsi" w:hAnsiTheme="minorHAnsi"/>
        </w:rPr>
        <w:tab/>
        <w:t xml:space="preserve">society. (4mks) </w:t>
      </w:r>
    </w:p>
    <w:p w:rsidR="006924C9" w:rsidRDefault="006924C9" w:rsidP="00862999">
      <w:pPr>
        <w:pStyle w:val="NoSpacing"/>
        <w:rPr>
          <w:rFonts w:asciiTheme="minorHAnsi" w:hAnsiTheme="minorHAnsi"/>
        </w:rPr>
      </w:pP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 xml:space="preserve">Explain 5 reasons that some churches argue that women should not take top positions </w:t>
      </w:r>
      <w:r>
        <w:rPr>
          <w:rFonts w:asciiTheme="minorHAnsi" w:hAnsiTheme="minorHAnsi"/>
        </w:rPr>
        <w:tab/>
        <w:t>of the church administration. (10mks)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state 5 reasons why incest is considered as sin. (5mks)</w:t>
      </w:r>
    </w:p>
    <w:p w:rsidR="006924C9" w:rsidRDefault="006924C9" w:rsidP="00862999">
      <w:pPr>
        <w:pStyle w:val="NoSpacing"/>
        <w:rPr>
          <w:rFonts w:asciiTheme="minorHAnsi" w:hAnsiTheme="minorHAnsi"/>
        </w:rPr>
      </w:pP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6a)</w:t>
      </w:r>
      <w:r>
        <w:rPr>
          <w:rFonts w:asciiTheme="minorHAnsi" w:hAnsiTheme="minorHAnsi"/>
        </w:rPr>
        <w:tab/>
        <w:t>State six reasons why some people support abortion. (6mks)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Christians teaching on separation and divorce. (10mks)</w:t>
      </w:r>
    </w:p>
    <w:p w:rsidR="00862999" w:rsidRDefault="00862999" w:rsidP="0086299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State four types of marriage. (4mks0 </w:t>
      </w:r>
    </w:p>
    <w:p w:rsidR="006E4361" w:rsidRDefault="006E4361" w:rsidP="00020893">
      <w:pPr>
        <w:pStyle w:val="NoSpacing"/>
        <w:rPr>
          <w:rFonts w:asciiTheme="minorHAnsi" w:hAnsiTheme="minorHAnsi"/>
        </w:rPr>
      </w:pPr>
    </w:p>
    <w:sectPr w:rsidR="006E4361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9A" w:rsidRDefault="00073D9A" w:rsidP="008E2273">
      <w:r>
        <w:separator/>
      </w:r>
    </w:p>
  </w:endnote>
  <w:endnote w:type="continuationSeparator" w:id="1">
    <w:p w:rsidR="00073D9A" w:rsidRDefault="00073D9A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2999" w:rsidRDefault="0086299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924C9" w:rsidRPr="006924C9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62999" w:rsidRDefault="008629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9A" w:rsidRDefault="00073D9A" w:rsidP="008E2273">
      <w:r>
        <w:separator/>
      </w:r>
    </w:p>
  </w:footnote>
  <w:footnote w:type="continuationSeparator" w:id="1">
    <w:p w:rsidR="00073D9A" w:rsidRDefault="00073D9A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D6979"/>
    <w:multiLevelType w:val="hybridMultilevel"/>
    <w:tmpl w:val="A1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20"/>
  </w:num>
  <w:num w:numId="5">
    <w:abstractNumId w:val="15"/>
  </w:num>
  <w:num w:numId="6">
    <w:abstractNumId w:val="21"/>
  </w:num>
  <w:num w:numId="7">
    <w:abstractNumId w:val="24"/>
  </w:num>
  <w:num w:numId="8">
    <w:abstractNumId w:val="22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25"/>
  </w:num>
  <w:num w:numId="15">
    <w:abstractNumId w:val="23"/>
  </w:num>
  <w:num w:numId="16">
    <w:abstractNumId w:val="19"/>
  </w:num>
  <w:num w:numId="17">
    <w:abstractNumId w:val="12"/>
  </w:num>
  <w:num w:numId="18">
    <w:abstractNumId w:val="18"/>
  </w:num>
  <w:num w:numId="19">
    <w:abstractNumId w:val="27"/>
  </w:num>
  <w:num w:numId="20">
    <w:abstractNumId w:val="6"/>
  </w:num>
  <w:num w:numId="21">
    <w:abstractNumId w:val="10"/>
  </w:num>
  <w:num w:numId="22">
    <w:abstractNumId w:val="26"/>
  </w:num>
  <w:num w:numId="23">
    <w:abstractNumId w:val="14"/>
  </w:num>
  <w:num w:numId="24">
    <w:abstractNumId w:val="0"/>
  </w:num>
  <w:num w:numId="25">
    <w:abstractNumId w:val="2"/>
  </w:num>
  <w:num w:numId="26">
    <w:abstractNumId w:val="7"/>
  </w:num>
  <w:num w:numId="27">
    <w:abstractNumId w:val="13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4566D"/>
    <w:rsid w:val="0004634A"/>
    <w:rsid w:val="0006163E"/>
    <w:rsid w:val="00064940"/>
    <w:rsid w:val="000735E2"/>
    <w:rsid w:val="00073D9A"/>
    <w:rsid w:val="00101124"/>
    <w:rsid w:val="001A6401"/>
    <w:rsid w:val="001C7480"/>
    <w:rsid w:val="001D47DF"/>
    <w:rsid w:val="002071E1"/>
    <w:rsid w:val="002E42C0"/>
    <w:rsid w:val="002E7E22"/>
    <w:rsid w:val="00303187"/>
    <w:rsid w:val="003466EB"/>
    <w:rsid w:val="003E0EF7"/>
    <w:rsid w:val="004169CE"/>
    <w:rsid w:val="00434DB8"/>
    <w:rsid w:val="00455A3C"/>
    <w:rsid w:val="004608B0"/>
    <w:rsid w:val="00473C31"/>
    <w:rsid w:val="00487E9C"/>
    <w:rsid w:val="004D4281"/>
    <w:rsid w:val="00522FBD"/>
    <w:rsid w:val="00530848"/>
    <w:rsid w:val="005326BE"/>
    <w:rsid w:val="005628A8"/>
    <w:rsid w:val="00566ACF"/>
    <w:rsid w:val="005B6760"/>
    <w:rsid w:val="005C4BE2"/>
    <w:rsid w:val="005C5C0C"/>
    <w:rsid w:val="005D5488"/>
    <w:rsid w:val="00630314"/>
    <w:rsid w:val="006924C9"/>
    <w:rsid w:val="006B2E08"/>
    <w:rsid w:val="006E4361"/>
    <w:rsid w:val="00712596"/>
    <w:rsid w:val="0073611F"/>
    <w:rsid w:val="00753530"/>
    <w:rsid w:val="007A407B"/>
    <w:rsid w:val="007B2AB6"/>
    <w:rsid w:val="00862999"/>
    <w:rsid w:val="008A3293"/>
    <w:rsid w:val="008E2273"/>
    <w:rsid w:val="009036DF"/>
    <w:rsid w:val="009558D2"/>
    <w:rsid w:val="00973BF7"/>
    <w:rsid w:val="009840F3"/>
    <w:rsid w:val="009A2189"/>
    <w:rsid w:val="00A305C3"/>
    <w:rsid w:val="00AC456F"/>
    <w:rsid w:val="00B47306"/>
    <w:rsid w:val="00B92265"/>
    <w:rsid w:val="00BB364B"/>
    <w:rsid w:val="00BE6B9E"/>
    <w:rsid w:val="00C367B5"/>
    <w:rsid w:val="00C67421"/>
    <w:rsid w:val="00C97198"/>
    <w:rsid w:val="00CA6582"/>
    <w:rsid w:val="00CE1B82"/>
    <w:rsid w:val="00CF6FDD"/>
    <w:rsid w:val="00D52A3B"/>
    <w:rsid w:val="00D8083A"/>
    <w:rsid w:val="00DF570B"/>
    <w:rsid w:val="00E20BDE"/>
    <w:rsid w:val="00E85377"/>
    <w:rsid w:val="00E9521B"/>
    <w:rsid w:val="00EA72EC"/>
    <w:rsid w:val="00EE5D33"/>
    <w:rsid w:val="00F0257D"/>
    <w:rsid w:val="00F84EFE"/>
    <w:rsid w:val="00F852E2"/>
    <w:rsid w:val="00FC21B7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64D6-BA25-4FE8-805A-6B1F986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3</cp:revision>
  <cp:lastPrinted>2012-06-26T12:52:00Z</cp:lastPrinted>
  <dcterms:created xsi:type="dcterms:W3CDTF">2012-06-26T12:52:00Z</dcterms:created>
  <dcterms:modified xsi:type="dcterms:W3CDTF">2012-06-26T13:02:00Z</dcterms:modified>
</cp:coreProperties>
</file>