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77" w:rsidRDefault="00075D77" w:rsidP="0067241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INDEX NO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</w:t>
      </w:r>
      <w:proofErr w:type="gramEnd"/>
    </w:p>
    <w:p w:rsidR="00075D77" w:rsidRDefault="00075D77" w:rsidP="0067241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DATE: ......................................</w:t>
      </w:r>
      <w:r>
        <w:rPr>
          <w:rFonts w:ascii="Times New Roman" w:hAnsi="Times New Roman"/>
          <w:b/>
          <w:sz w:val="24"/>
          <w:szCs w:val="24"/>
        </w:rPr>
        <w:tab/>
      </w:r>
    </w:p>
    <w:p w:rsidR="00075D77" w:rsidRDefault="00075D77" w:rsidP="0067241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</w:t>
      </w:r>
      <w:proofErr w:type="gramEnd"/>
    </w:p>
    <w:p w:rsidR="00075D77" w:rsidRDefault="00075D77" w:rsidP="006724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313/</w:t>
      </w:r>
      <w:r w:rsidR="00672415">
        <w:rPr>
          <w:rFonts w:ascii="Times New Roman" w:hAnsi="Times New Roman"/>
          <w:b/>
          <w:sz w:val="24"/>
          <w:szCs w:val="24"/>
        </w:rPr>
        <w:t>2</w:t>
      </w:r>
    </w:p>
    <w:p w:rsidR="00075D77" w:rsidRDefault="00075D77" w:rsidP="006724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C.R.E.</w:t>
      </w:r>
      <w:proofErr w:type="gramEnd"/>
    </w:p>
    <w:p w:rsidR="00075D77" w:rsidRDefault="00075D77" w:rsidP="006724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</w:t>
      </w:r>
      <w:r w:rsidR="00672415">
        <w:rPr>
          <w:rFonts w:ascii="Times New Roman" w:hAnsi="Times New Roman"/>
          <w:b/>
          <w:sz w:val="24"/>
          <w:szCs w:val="24"/>
        </w:rPr>
        <w:t>2</w:t>
      </w:r>
    </w:p>
    <w:p w:rsidR="00075D77" w:rsidRDefault="00075D77" w:rsidP="006724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 APRL 2016</w:t>
      </w:r>
    </w:p>
    <w:p w:rsidR="00075D77" w:rsidRDefault="00075D77" w:rsidP="006724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/>
          <w:b/>
          <w:sz w:val="24"/>
          <w:szCs w:val="24"/>
        </w:rPr>
        <w:t>½  HOURS</w:t>
      </w:r>
      <w:proofErr w:type="gramEnd"/>
    </w:p>
    <w:p w:rsidR="00075D77" w:rsidRPr="00B26A28" w:rsidRDefault="00075D77" w:rsidP="006724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Pr="00075D77" w:rsidRDefault="00690EDF" w:rsidP="00672415">
      <w:pPr>
        <w:pStyle w:val="NoSpacing"/>
        <w:rPr>
          <w:rFonts w:ascii="Times New Roman" w:hAnsi="Times New Roman"/>
          <w:b/>
          <w:sz w:val="42"/>
          <w:szCs w:val="42"/>
        </w:rPr>
      </w:pPr>
      <w:r w:rsidRPr="00690EDF">
        <w:rPr>
          <w:rFonts w:ascii="Times New Roman" w:hAnsi="Times New Roman"/>
          <w:b/>
          <w:sz w:val="42"/>
          <w:szCs w:val="42"/>
        </w:rPr>
        <w:t>ELERAI</w:t>
      </w:r>
      <w:r>
        <w:rPr>
          <w:rFonts w:ascii="Times New Roman" w:hAnsi="Times New Roman"/>
          <w:b/>
          <w:sz w:val="42"/>
          <w:szCs w:val="42"/>
        </w:rPr>
        <w:t xml:space="preserve"> </w:t>
      </w:r>
      <w:r w:rsidR="00075D77" w:rsidRPr="00075D77">
        <w:rPr>
          <w:rFonts w:ascii="Times New Roman" w:hAnsi="Times New Roman"/>
          <w:b/>
          <w:sz w:val="42"/>
          <w:szCs w:val="42"/>
        </w:rPr>
        <w:t>PRE – MOCK EXAMINATIONS - 2016</w:t>
      </w:r>
    </w:p>
    <w:p w:rsidR="00075D77" w:rsidRDefault="00075D77" w:rsidP="006724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Kenya Certificate of Secondary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Education  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K.C.S.E)</w:t>
      </w:r>
    </w:p>
    <w:p w:rsidR="00075D77" w:rsidRDefault="00075D77" w:rsidP="006724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CHRISTIAN RELIGIOUS EDUCATION PAPER</w:t>
      </w:r>
      <w:r w:rsidR="00672415">
        <w:rPr>
          <w:rFonts w:ascii="Times New Roman" w:hAnsi="Times New Roman"/>
          <w:b/>
          <w:i/>
          <w:sz w:val="24"/>
          <w:szCs w:val="24"/>
        </w:rPr>
        <w:t>2</w:t>
      </w:r>
    </w:p>
    <w:p w:rsidR="00075D77" w:rsidRDefault="00075D77" w:rsidP="006724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½  HRS</w:t>
      </w:r>
      <w:proofErr w:type="gramEnd"/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6724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Pr="00B62D07" w:rsidRDefault="00075D77" w:rsidP="00672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INSTRUCTIONS</w:t>
      </w:r>
      <w:r w:rsidRPr="00B62D07">
        <w:rPr>
          <w:rFonts w:ascii="Times New Roman" w:hAnsi="Times New Roman"/>
          <w:sz w:val="24"/>
          <w:szCs w:val="24"/>
        </w:rPr>
        <w:t>:</w:t>
      </w:r>
    </w:p>
    <w:p w:rsidR="00075D77" w:rsidRPr="00B62D07" w:rsidRDefault="00075D77" w:rsidP="00672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Answer any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questions in the answer booklet provided.</w:t>
      </w: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672415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672415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672415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672415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6724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This paper consists of </w:t>
      </w:r>
      <w:r w:rsidR="00E0743C">
        <w:fldChar w:fldCharType="begin"/>
      </w:r>
      <w:r>
        <w:rPr>
          <w:rStyle w:val="PageNumber"/>
          <w:i/>
        </w:rPr>
        <w:instrText xml:space="preserve"> NUMPAGES </w:instrText>
      </w:r>
      <w:r w:rsidR="00E0743C">
        <w:fldChar w:fldCharType="separate"/>
      </w:r>
      <w:r w:rsidR="00AD4E0E">
        <w:rPr>
          <w:rStyle w:val="PageNumber"/>
          <w:i/>
          <w:noProof/>
        </w:rPr>
        <w:t>2</w:t>
      </w:r>
      <w:r w:rsidR="00E0743C">
        <w:fldChar w:fldCharType="end"/>
      </w:r>
      <w:r>
        <w:rPr>
          <w:rStyle w:val="PageNumber"/>
          <w:i/>
        </w:rPr>
        <w:t xml:space="preserve"> printed pages.</w:t>
      </w:r>
      <w:r>
        <w:rPr>
          <w:rFonts w:ascii="Times New Roman" w:hAnsi="Times New Roman"/>
          <w:i/>
        </w:rPr>
        <w:t xml:space="preserve"> Candidates should check the question paper to ascertain that all pages are printed as indicated and that no questions are missing.</w:t>
      </w:r>
    </w:p>
    <w:p w:rsidR="00672415" w:rsidRDefault="00672415" w:rsidP="00672415">
      <w:r>
        <w:br w:type="page"/>
      </w:r>
    </w:p>
    <w:p w:rsidR="00672415" w:rsidRPr="007934AB" w:rsidRDefault="00672415" w:rsidP="007934AB">
      <w:pPr>
        <w:pStyle w:val="NoSpacing"/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lastRenderedPageBreak/>
        <w:t>a) Identify Micah’s prophecies about the messiah.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7mks</w:t>
      </w:r>
    </w:p>
    <w:p w:rsidR="00672415" w:rsidRPr="007934AB" w:rsidRDefault="00672415" w:rsidP="007934AB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 xml:space="preserve">b) State angel Gabriel’s message about John the Baptist 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7mks</w:t>
      </w:r>
    </w:p>
    <w:p w:rsidR="00672415" w:rsidRPr="007934AB" w:rsidRDefault="00672415" w:rsidP="007934AB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c) Identify three lessons Christians learn from when Jesus was dedicated.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6mks</w:t>
      </w:r>
    </w:p>
    <w:p w:rsidR="00672415" w:rsidRPr="007934AB" w:rsidRDefault="00672415" w:rsidP="007934AB">
      <w:pPr>
        <w:pStyle w:val="NoSpacing"/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</w:p>
    <w:p w:rsidR="00672415" w:rsidRPr="007934AB" w:rsidRDefault="00672415" w:rsidP="007934AB">
      <w:pPr>
        <w:pStyle w:val="NoSpacing"/>
        <w:numPr>
          <w:ilvl w:val="0"/>
          <w:numId w:val="2"/>
        </w:numPr>
        <w:spacing w:line="360" w:lineRule="auto"/>
        <w:ind w:left="540" w:hanging="72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a) State the message from Isaiah’s prophecy about the Messiah which Jesus read in the</w:t>
      </w:r>
      <w:r w:rsid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  <w:t xml:space="preserve"> synagogue at Nazareth.</w:t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6mks</w:t>
      </w:r>
    </w:p>
    <w:p w:rsidR="00672415" w:rsidRPr="007934AB" w:rsidRDefault="00672415" w:rsidP="007934AB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gramStart"/>
      <w:r w:rsidRPr="007934AB">
        <w:rPr>
          <w:rFonts w:ascii="Times New Roman" w:hAnsi="Times New Roman" w:cs="Times New Roman"/>
          <w:sz w:val="24"/>
        </w:rPr>
        <w:t>b</w:t>
      </w:r>
      <w:proofErr w:type="gramEnd"/>
      <w:r w:rsidRPr="007934AB">
        <w:rPr>
          <w:rFonts w:ascii="Times New Roman" w:hAnsi="Times New Roman" w:cs="Times New Roman"/>
          <w:sz w:val="24"/>
        </w:rPr>
        <w:t>) Explain why Jesus was rejected at Nazareth.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>6mks</w:t>
      </w:r>
    </w:p>
    <w:p w:rsidR="00672415" w:rsidRPr="007934AB" w:rsidRDefault="00672415" w:rsidP="007934AB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c) Give eight reasons why some people find it difficult to accept Jesus today.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>8mks</w:t>
      </w:r>
    </w:p>
    <w:p w:rsidR="00672415" w:rsidRPr="007934AB" w:rsidRDefault="00672415" w:rsidP="007934AB">
      <w:pPr>
        <w:pStyle w:val="NoSpacing"/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</w:p>
    <w:p w:rsidR="00672415" w:rsidRPr="007934AB" w:rsidRDefault="00672415" w:rsidP="007934AB">
      <w:pPr>
        <w:pStyle w:val="NoSpacing"/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a) Explain five reasons why Jesus used bread and wine during the last supper.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 xml:space="preserve">          </w:t>
      </w:r>
      <w:r w:rsidRPr="007934AB">
        <w:rPr>
          <w:rFonts w:ascii="Times New Roman" w:hAnsi="Times New Roman" w:cs="Times New Roman"/>
          <w:sz w:val="24"/>
        </w:rPr>
        <w:t>10mks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b) What accusations were brought against Jesus during His trials?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 xml:space="preserve">5mks 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c)  What do Christians learn about Jesus from the testimony of the repentant thief?</w:t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>5mks</w:t>
      </w:r>
    </w:p>
    <w:p w:rsidR="00672415" w:rsidRPr="007934AB" w:rsidRDefault="00672415" w:rsidP="007934AB">
      <w:pPr>
        <w:pStyle w:val="NoSpacing"/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</w:p>
    <w:p w:rsidR="00672415" w:rsidRPr="007934AB" w:rsidRDefault="00672415" w:rsidP="007934AB">
      <w:pPr>
        <w:pStyle w:val="NoSpacing"/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 xml:space="preserve">a) Explain four ways as to how the unity of believers is expressed in the image of the church and </w:t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>the bride.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8mks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b) Outline Peter’s message about Jesus during the Pentecost (Acts 2:1- 47).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>7mks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c) Give five ways on how Christians demonstrate the fruit of joy in the churches today.</w:t>
      </w:r>
      <w:r w:rsidRPr="007934AB">
        <w:rPr>
          <w:rFonts w:ascii="Times New Roman" w:hAnsi="Times New Roman" w:cs="Times New Roman"/>
          <w:sz w:val="24"/>
        </w:rPr>
        <w:tab/>
        <w:t>5mks</w:t>
      </w:r>
    </w:p>
    <w:p w:rsidR="00672415" w:rsidRPr="007934AB" w:rsidRDefault="00672415" w:rsidP="007934AB">
      <w:pPr>
        <w:pStyle w:val="NoSpacing"/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</w:p>
    <w:p w:rsidR="00672415" w:rsidRPr="007934AB" w:rsidRDefault="00672415" w:rsidP="007934AB">
      <w:pPr>
        <w:pStyle w:val="NoSpacing"/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a)  Identify five sources of Christian ethics.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5mks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b) Give reasons why Christians condemn homosexuality.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7mks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c) Give four ways how responsible parenthood demonstrated by Christians today.</w:t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 xml:space="preserve">8mks </w:t>
      </w:r>
    </w:p>
    <w:p w:rsidR="00672415" w:rsidRPr="007934AB" w:rsidRDefault="00672415" w:rsidP="007934AB">
      <w:pPr>
        <w:pStyle w:val="NoSpacing"/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</w:p>
    <w:p w:rsidR="00672415" w:rsidRPr="007934AB" w:rsidRDefault="00672415" w:rsidP="007934AB">
      <w:pPr>
        <w:pStyle w:val="NoSpacing"/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a) Explain the traditional African concept of wealth.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6mks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b) Give reasons why corruption is widespread in Kenya today.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</w:r>
      <w:r w:rsid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>8mks</w:t>
      </w:r>
    </w:p>
    <w:p w:rsidR="00672415" w:rsidRPr="007934AB" w:rsidRDefault="00672415" w:rsidP="007934AB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934AB">
        <w:rPr>
          <w:rFonts w:ascii="Times New Roman" w:hAnsi="Times New Roman" w:cs="Times New Roman"/>
          <w:sz w:val="24"/>
        </w:rPr>
        <w:t>c) Identify ways in which the church is using to eradicate poverty in Kenya today.</w:t>
      </w:r>
      <w:r w:rsidRPr="007934AB">
        <w:rPr>
          <w:rFonts w:ascii="Times New Roman" w:hAnsi="Times New Roman" w:cs="Times New Roman"/>
          <w:sz w:val="24"/>
        </w:rPr>
        <w:tab/>
      </w:r>
      <w:r w:rsidRPr="007934AB">
        <w:rPr>
          <w:rFonts w:ascii="Times New Roman" w:hAnsi="Times New Roman" w:cs="Times New Roman"/>
          <w:sz w:val="24"/>
        </w:rPr>
        <w:tab/>
        <w:t>6mks</w:t>
      </w:r>
    </w:p>
    <w:p w:rsidR="00672415" w:rsidRPr="00672415" w:rsidRDefault="00672415" w:rsidP="00672415">
      <w:pPr>
        <w:pStyle w:val="NoSpacing"/>
      </w:pPr>
    </w:p>
    <w:p w:rsidR="00672415" w:rsidRPr="00672415" w:rsidRDefault="00672415" w:rsidP="00672415">
      <w:pPr>
        <w:pStyle w:val="NoSpacing"/>
      </w:pPr>
    </w:p>
    <w:p w:rsidR="00672415" w:rsidRPr="007934AB" w:rsidRDefault="00672415" w:rsidP="00672415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7934AB">
        <w:rPr>
          <w:rFonts w:ascii="Times New Roman" w:hAnsi="Times New Roman"/>
          <w:b/>
          <w:sz w:val="32"/>
          <w:szCs w:val="32"/>
        </w:rPr>
        <w:t>THE END</w:t>
      </w:r>
    </w:p>
    <w:p w:rsidR="00BF48C3" w:rsidRDefault="00592207" w:rsidP="00672415"/>
    <w:sectPr w:rsidR="00BF48C3" w:rsidSect="00075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07" w:rsidRDefault="00592207" w:rsidP="00075D77">
      <w:pPr>
        <w:spacing w:after="0" w:line="240" w:lineRule="auto"/>
      </w:pPr>
      <w:r>
        <w:separator/>
      </w:r>
    </w:p>
  </w:endnote>
  <w:endnote w:type="continuationSeparator" w:id="0">
    <w:p w:rsidR="00592207" w:rsidRDefault="00592207" w:rsidP="0007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DF" w:rsidRDefault="00690E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075D77" w:rsidRDefault="00690EDF" w:rsidP="00075D77">
        <w:pPr>
          <w:pStyle w:val="Footer"/>
          <w:rPr>
            <w:rFonts w:ascii="Times New Roman" w:hAnsi="Times New Roman"/>
            <w:b/>
            <w:i/>
            <w:sz w:val="20"/>
            <w:szCs w:val="20"/>
          </w:rPr>
        </w:pPr>
        <w:r w:rsidRPr="00690EDF">
          <w:rPr>
            <w:rFonts w:ascii="Times New Roman" w:hAnsi="Times New Roman"/>
            <w:b/>
            <w:i/>
            <w:sz w:val="20"/>
            <w:szCs w:val="20"/>
          </w:rPr>
          <w:t>ELERAI</w:t>
        </w:r>
        <w:r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075D77">
          <w:rPr>
            <w:rFonts w:ascii="Times New Roman" w:hAnsi="Times New Roman"/>
            <w:b/>
            <w:i/>
            <w:sz w:val="20"/>
            <w:szCs w:val="20"/>
          </w:rPr>
          <w:t xml:space="preserve">evaluation team @2016 </w:t>
        </w:r>
        <w:r w:rsidR="00075D77">
          <w:rPr>
            <w:rFonts w:ascii="Times New Roman" w:hAnsi="Times New Roman"/>
            <w:b/>
            <w:i/>
            <w:sz w:val="20"/>
            <w:szCs w:val="20"/>
          </w:rPr>
          <w:tab/>
          <w:t>313/1</w:t>
        </w:r>
        <w:r w:rsidR="00075D77">
          <w:rPr>
            <w:rFonts w:ascii="Times New Roman" w:hAnsi="Times New Roman"/>
            <w:b/>
            <w:i/>
            <w:sz w:val="20"/>
            <w:szCs w:val="20"/>
          </w:rPr>
          <w:tab/>
          <w:t xml:space="preserve">page| </w:t>
        </w:r>
        <w:r w:rsidR="00E0743C">
          <w:rPr>
            <w:rFonts w:ascii="Times New Roman" w:hAnsi="Times New Roman"/>
            <w:b/>
            <w:i/>
            <w:sz w:val="20"/>
            <w:szCs w:val="20"/>
          </w:rPr>
          <w:fldChar w:fldCharType="begin"/>
        </w:r>
        <w:r w:rsidR="00075D77">
          <w:rPr>
            <w:rFonts w:ascii="Times New Roman" w:hAnsi="Times New Roman"/>
            <w:b/>
            <w:i/>
            <w:sz w:val="20"/>
            <w:szCs w:val="20"/>
          </w:rPr>
          <w:instrText xml:space="preserve"> PAGE   \* MERGEFORMAT </w:instrText>
        </w:r>
        <w:r w:rsidR="00E0743C">
          <w:rPr>
            <w:rFonts w:ascii="Times New Roman" w:hAnsi="Times New Roman"/>
            <w:b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b/>
            <w:i/>
            <w:noProof/>
            <w:sz w:val="20"/>
            <w:szCs w:val="20"/>
          </w:rPr>
          <w:t>1</w:t>
        </w:r>
        <w:r w:rsidR="00E0743C">
          <w:rPr>
            <w:rFonts w:ascii="Times New Roman" w:hAnsi="Times New Roman"/>
            <w:b/>
            <w:i/>
            <w:sz w:val="20"/>
            <w:szCs w:val="20"/>
          </w:rPr>
          <w:fldChar w:fldCharType="end"/>
        </w:r>
      </w:p>
    </w:sdtContent>
  </w:sdt>
  <w:p w:rsidR="00075D77" w:rsidRDefault="00075D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DF" w:rsidRDefault="00690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07" w:rsidRDefault="00592207" w:rsidP="00075D77">
      <w:pPr>
        <w:spacing w:after="0" w:line="240" w:lineRule="auto"/>
      </w:pPr>
      <w:r>
        <w:separator/>
      </w:r>
    </w:p>
  </w:footnote>
  <w:footnote w:type="continuationSeparator" w:id="0">
    <w:p w:rsidR="00592207" w:rsidRDefault="00592207" w:rsidP="0007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DF" w:rsidRDefault="00690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DF" w:rsidRDefault="00690E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DF" w:rsidRDefault="00690E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6314"/>
    <w:multiLevelType w:val="hybridMultilevel"/>
    <w:tmpl w:val="6D523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23B1"/>
    <w:multiLevelType w:val="hybridMultilevel"/>
    <w:tmpl w:val="ED10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D77"/>
    <w:rsid w:val="00075D77"/>
    <w:rsid w:val="001A1076"/>
    <w:rsid w:val="00434485"/>
    <w:rsid w:val="004870E1"/>
    <w:rsid w:val="00592207"/>
    <w:rsid w:val="0062428F"/>
    <w:rsid w:val="00672415"/>
    <w:rsid w:val="00690EDF"/>
    <w:rsid w:val="007934AB"/>
    <w:rsid w:val="00AD4E0E"/>
    <w:rsid w:val="00E0743C"/>
    <w:rsid w:val="00E1069E"/>
    <w:rsid w:val="00E5440C"/>
    <w:rsid w:val="00F84C16"/>
    <w:rsid w:val="00F8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77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D77"/>
    <w:pPr>
      <w:spacing w:after="0" w:line="240" w:lineRule="auto"/>
    </w:pPr>
  </w:style>
  <w:style w:type="character" w:styleId="PageNumber">
    <w:name w:val="page number"/>
    <w:basedOn w:val="DefaultParagraphFont"/>
    <w:semiHidden/>
    <w:unhideWhenUsed/>
    <w:rsid w:val="00075D77"/>
  </w:style>
  <w:style w:type="paragraph" w:styleId="Header">
    <w:name w:val="header"/>
    <w:basedOn w:val="Normal"/>
    <w:link w:val="HeaderChar"/>
    <w:uiPriority w:val="99"/>
    <w:unhideWhenUsed/>
    <w:rsid w:val="00075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77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75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77"/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672415"/>
    <w:pPr>
      <w:ind w:left="720"/>
      <w:contextualSpacing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4</cp:revision>
  <cp:lastPrinted>2016-03-17T11:50:00Z</cp:lastPrinted>
  <dcterms:created xsi:type="dcterms:W3CDTF">2016-02-23T02:38:00Z</dcterms:created>
  <dcterms:modified xsi:type="dcterms:W3CDTF">2017-07-31T08:28:00Z</dcterms:modified>
</cp:coreProperties>
</file>