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51F6" w:rsidRDefault="003E51F6" w:rsidP="003E51F6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3E51F6" w:rsidRDefault="003E51F6" w:rsidP="003E51F6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…………………………………………………… .SIGN …………………………………...</w:t>
      </w:r>
    </w:p>
    <w:p w:rsidR="003E51F6" w:rsidRDefault="003E51F6" w:rsidP="003E51F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F91E95" w:rsidRDefault="003E51F6" w:rsidP="003E51F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BUSINESS STUDIES </w:t>
      </w:r>
    </w:p>
    <w:p w:rsidR="003D2D4C" w:rsidRPr="00F91E95" w:rsidRDefault="003E51F6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2017</w:t>
      </w:r>
    </w:p>
    <w:p w:rsidR="00F91E95" w:rsidRPr="00F91E95" w:rsidRDefault="003D2D4C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565/1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2HOURS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  <w:r w:rsidR="003D2D4C">
        <w:rPr>
          <w:rFonts w:ascii="Times New Roman" w:hAnsi="Times New Roman" w:cs="Times New Roman"/>
          <w:b/>
        </w:rPr>
        <w:t xml:space="preserve"> to candidates:</w:t>
      </w:r>
    </w:p>
    <w:p w:rsidR="00F91E95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</w:t>
      </w:r>
      <w:r w:rsidR="001302F7">
        <w:rPr>
          <w:rFonts w:ascii="Times New Roman" w:hAnsi="Times New Roman" w:cs="Times New Roman"/>
        </w:rPr>
        <w:t xml:space="preserve">s name and index number in the </w:t>
      </w:r>
      <w:r>
        <w:rPr>
          <w:rFonts w:ascii="Times New Roman" w:hAnsi="Times New Roman" w:cs="Times New Roman"/>
        </w:rPr>
        <w:t>space provided above .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and write the date of examination in the space provided above.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the questions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questions should be written in the space provided in this booklet</w:t>
      </w:r>
    </w:p>
    <w:p w:rsidR="003D2D4C" w:rsidRDefault="00BB3231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9 </w:t>
      </w:r>
      <w:r w:rsidR="003D2D4C">
        <w:rPr>
          <w:rFonts w:ascii="Times New Roman" w:hAnsi="Times New Roman" w:cs="Times New Roman"/>
        </w:rPr>
        <w:t xml:space="preserve"> printed pages 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should confirm whether all the 25 questions are printed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Candidates should answer the questions in English. </w:t>
      </w:r>
    </w:p>
    <w:p w:rsidR="003D2D4C" w:rsidRDefault="003D2D4C" w:rsidP="00CB7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097"/>
        <w:gridCol w:w="776"/>
        <w:gridCol w:w="776"/>
        <w:gridCol w:w="775"/>
        <w:gridCol w:w="776"/>
        <w:gridCol w:w="776"/>
        <w:gridCol w:w="776"/>
        <w:gridCol w:w="776"/>
        <w:gridCol w:w="776"/>
        <w:gridCol w:w="776"/>
        <w:gridCol w:w="748"/>
        <w:gridCol w:w="748"/>
      </w:tblGrid>
      <w:tr w:rsidR="00FE7F8C" w:rsidTr="00FE7F8C">
        <w:tc>
          <w:tcPr>
            <w:tcW w:w="1097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E7F8C" w:rsidTr="00FE7F8C">
        <w:tc>
          <w:tcPr>
            <w:tcW w:w="1097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Marks </w:t>
            </w: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FE7F8C" w:rsidRDefault="00FE7F8C" w:rsidP="00CB76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096"/>
        <w:gridCol w:w="668"/>
        <w:gridCol w:w="668"/>
        <w:gridCol w:w="668"/>
        <w:gridCol w:w="669"/>
        <w:gridCol w:w="669"/>
        <w:gridCol w:w="669"/>
        <w:gridCol w:w="669"/>
        <w:gridCol w:w="669"/>
        <w:gridCol w:w="669"/>
        <w:gridCol w:w="649"/>
        <w:gridCol w:w="649"/>
        <w:gridCol w:w="582"/>
        <w:gridCol w:w="582"/>
      </w:tblGrid>
      <w:tr w:rsidR="0056732B" w:rsidTr="0056732B">
        <w:tc>
          <w:tcPr>
            <w:tcW w:w="1096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668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2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2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6732B" w:rsidTr="0056732B">
        <w:tc>
          <w:tcPr>
            <w:tcW w:w="1096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Marks </w:t>
            </w:r>
          </w:p>
        </w:tc>
        <w:tc>
          <w:tcPr>
            <w:tcW w:w="668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:rsidR="0056732B" w:rsidRDefault="0056732B" w:rsidP="00AD7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E7F8C" w:rsidRDefault="00FE7F8C" w:rsidP="00F91E9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828" w:tblpY="116"/>
        <w:tblW w:w="0" w:type="auto"/>
        <w:tblLook w:val="04A0"/>
      </w:tblPr>
      <w:tblGrid>
        <w:gridCol w:w="1350"/>
      </w:tblGrid>
      <w:tr w:rsidR="0056732B" w:rsidTr="0056732B">
        <w:trPr>
          <w:trHeight w:val="782"/>
        </w:trPr>
        <w:tc>
          <w:tcPr>
            <w:tcW w:w="1350" w:type="dxa"/>
          </w:tcPr>
          <w:p w:rsidR="0056732B" w:rsidRDefault="0056732B" w:rsidP="005673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6732B" w:rsidRDefault="0056732B" w:rsidP="00F91E9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Marks </w:t>
      </w: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BF7689" w:rsidRDefault="00BF7689" w:rsidP="00F91E95">
      <w:pPr>
        <w:spacing w:after="0" w:line="360" w:lineRule="auto"/>
        <w:rPr>
          <w:rFonts w:ascii="Times New Roman" w:hAnsi="Times New Roman" w:cs="Times New Roman"/>
        </w:rPr>
      </w:pPr>
    </w:p>
    <w:p w:rsidR="00AB2A75" w:rsidRDefault="00AB2A75" w:rsidP="0056732B">
      <w:pPr>
        <w:rPr>
          <w:rFonts w:ascii="Times New Roman" w:hAnsi="Times New Roman" w:cs="Times New Roman"/>
        </w:rPr>
      </w:pPr>
    </w:p>
    <w:p w:rsidR="003E51F6" w:rsidRDefault="003E51F6" w:rsidP="0056732B">
      <w:pPr>
        <w:rPr>
          <w:rFonts w:ascii="Times New Roman" w:hAnsi="Times New Roman" w:cs="Times New Roman"/>
        </w:rPr>
      </w:pPr>
    </w:p>
    <w:p w:rsidR="0056732B" w:rsidRDefault="0056732B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E806C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 the types of business activities described in each of the following cases.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97"/>
        <w:gridCol w:w="4359"/>
      </w:tblGrid>
      <w:tr w:rsidR="0056732B" w:rsidTr="0056732B">
        <w:tc>
          <w:tcPr>
            <w:tcW w:w="4788" w:type="dxa"/>
          </w:tcPr>
          <w:p w:rsidR="0056732B" w:rsidRDefault="0056732B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4788" w:type="dxa"/>
          </w:tcPr>
          <w:p w:rsidR="0056732B" w:rsidRDefault="0056732B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 of business activities </w:t>
            </w:r>
          </w:p>
        </w:tc>
      </w:tr>
      <w:tr w:rsidR="0056732B" w:rsidTr="0056732B">
        <w:tc>
          <w:tcPr>
            <w:tcW w:w="4788" w:type="dxa"/>
          </w:tcPr>
          <w:p w:rsidR="0056732B" w:rsidRDefault="0056732B" w:rsidP="00E806C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Delivery of goods from sources to market </w:t>
            </w:r>
          </w:p>
        </w:tc>
        <w:tc>
          <w:tcPr>
            <w:tcW w:w="4788" w:type="dxa"/>
          </w:tcPr>
          <w:p w:rsidR="0056732B" w:rsidRDefault="0056732B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32B" w:rsidTr="0056732B">
        <w:tc>
          <w:tcPr>
            <w:tcW w:w="4788" w:type="dxa"/>
          </w:tcPr>
          <w:p w:rsidR="0056732B" w:rsidRDefault="0056732B" w:rsidP="00E806C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Building of structures </w:t>
            </w:r>
          </w:p>
        </w:tc>
        <w:tc>
          <w:tcPr>
            <w:tcW w:w="4788" w:type="dxa"/>
          </w:tcPr>
          <w:p w:rsidR="0056732B" w:rsidRDefault="0056732B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32B" w:rsidTr="0056732B">
        <w:tc>
          <w:tcPr>
            <w:tcW w:w="4788" w:type="dxa"/>
          </w:tcPr>
          <w:p w:rsidR="0056732B" w:rsidRDefault="0056732B" w:rsidP="00E806C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Improving from utility of good without combining with other goods.</w:t>
            </w:r>
          </w:p>
        </w:tc>
        <w:tc>
          <w:tcPr>
            <w:tcW w:w="4788" w:type="dxa"/>
          </w:tcPr>
          <w:p w:rsidR="0056732B" w:rsidRDefault="0056732B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32B" w:rsidTr="0056732B">
        <w:tc>
          <w:tcPr>
            <w:tcW w:w="4788" w:type="dxa"/>
          </w:tcPr>
          <w:p w:rsidR="0056732B" w:rsidRDefault="0056732B" w:rsidP="00E806C8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Obtaining free goods from their setting</w:t>
            </w:r>
          </w:p>
        </w:tc>
        <w:tc>
          <w:tcPr>
            <w:tcW w:w="4788" w:type="dxa"/>
          </w:tcPr>
          <w:p w:rsidR="0056732B" w:rsidRDefault="0056732B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6732B" w:rsidRPr="0056732B" w:rsidRDefault="0056732B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AB2A75" w:rsidRDefault="000C43BB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806C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 four gaps an entrepreneur may find existing in a market. ( 4mks)</w:t>
      </w:r>
    </w:p>
    <w:p w:rsidR="000C43BB" w:rsidRDefault="000C43BB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0C43BB" w:rsidRDefault="000C43BB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0C43BB" w:rsidRDefault="000C43BB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0C43BB" w:rsidRDefault="000C43BB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0C43BB" w:rsidRDefault="000C43BB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0C43BB" w:rsidRDefault="000C43BB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four advantages of in </w:t>
      </w:r>
      <w:r w:rsidR="00FC75A4">
        <w:rPr>
          <w:rFonts w:ascii="Times New Roman" w:hAnsi="Times New Roman" w:cs="Times New Roman"/>
        </w:rPr>
        <w:t>indirect</w:t>
      </w:r>
      <w:r>
        <w:rPr>
          <w:rFonts w:ascii="Times New Roman" w:hAnsi="Times New Roman" w:cs="Times New Roman"/>
        </w:rPr>
        <w:t xml:space="preserve"> production in an economy (4mks) 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FC75A4" w:rsidRDefault="00FC75A4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explain each of the following terms as used in satisfaction of human wants (4mks)</w:t>
      </w:r>
    </w:p>
    <w:p w:rsidR="00FC75A4" w:rsidRDefault="00FC75A4" w:rsidP="00E806C8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Opportunity cost</w:t>
      </w:r>
    </w:p>
    <w:p w:rsidR="00FC75A4" w:rsidRDefault="00FC75A4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FC75A4" w:rsidRDefault="00FC75A4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FC75A4" w:rsidRDefault="00FC75A4" w:rsidP="00E806C8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Economic resources </w:t>
      </w:r>
    </w:p>
    <w:p w:rsidR="00FC75A4" w:rsidRDefault="00FC75A4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FC75A4" w:rsidRDefault="00FC75A4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Outline four factors one may consider in choice of a means for producing documents (4mks)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FC75A4" w:rsidRDefault="00FC75A4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FC75A4" w:rsidRDefault="00FC75A4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four </w:t>
      </w:r>
      <w:r w:rsidR="00EA58DF">
        <w:rPr>
          <w:rFonts w:ascii="Times New Roman" w:hAnsi="Times New Roman" w:cs="Times New Roman"/>
        </w:rPr>
        <w:t>advantages Naivas enjoys by operating as a chain store. (4mks)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EA58DF" w:rsidRDefault="00EA58DF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Mention four disadvantages of selling products on credit. (4mks0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EA58DF" w:rsidRP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EA58DF" w:rsidRDefault="00EA58DF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home trade document suitable for use in each of the following circumstances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68"/>
        <w:gridCol w:w="4388"/>
      </w:tblGrid>
      <w:tr w:rsidR="00EA58DF" w:rsidTr="00855D28">
        <w:tc>
          <w:tcPr>
            <w:tcW w:w="4788" w:type="dxa"/>
          </w:tcPr>
          <w:p w:rsidR="00EA58DF" w:rsidRDefault="00EA58DF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Circumstance </w:t>
            </w:r>
          </w:p>
        </w:tc>
        <w:tc>
          <w:tcPr>
            <w:tcW w:w="4788" w:type="dxa"/>
          </w:tcPr>
          <w:p w:rsidR="00EA58DF" w:rsidRDefault="00EA58DF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trade document </w:t>
            </w:r>
          </w:p>
        </w:tc>
      </w:tr>
      <w:tr w:rsidR="00EA58DF" w:rsidTr="00855D28">
        <w:tc>
          <w:tcPr>
            <w:tcW w:w="4788" w:type="dxa"/>
          </w:tcPr>
          <w:p w:rsidR="00EA58DF" w:rsidRDefault="00EA58DF" w:rsidP="00E806C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describing specific items enquired about </w:t>
            </w:r>
          </w:p>
        </w:tc>
        <w:tc>
          <w:tcPr>
            <w:tcW w:w="4788" w:type="dxa"/>
          </w:tcPr>
          <w:p w:rsidR="00EA58DF" w:rsidRDefault="00EA58DF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A58DF" w:rsidTr="00855D28">
        <w:tc>
          <w:tcPr>
            <w:tcW w:w="4788" w:type="dxa"/>
          </w:tcPr>
          <w:p w:rsidR="00EA58DF" w:rsidRDefault="00EA58DF" w:rsidP="00E806C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correcting an undercharge made in an invoice  </w:t>
            </w:r>
          </w:p>
        </w:tc>
        <w:tc>
          <w:tcPr>
            <w:tcW w:w="4788" w:type="dxa"/>
          </w:tcPr>
          <w:p w:rsidR="00EA58DF" w:rsidRDefault="00EA58DF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A58DF" w:rsidTr="00855D28">
        <w:tc>
          <w:tcPr>
            <w:tcW w:w="4788" w:type="dxa"/>
          </w:tcPr>
          <w:p w:rsidR="00EA58DF" w:rsidRDefault="00EA58DF" w:rsidP="00E806C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requesting for payment before goods are delivered.</w:t>
            </w:r>
          </w:p>
        </w:tc>
        <w:tc>
          <w:tcPr>
            <w:tcW w:w="4788" w:type="dxa"/>
          </w:tcPr>
          <w:p w:rsidR="00EA58DF" w:rsidRDefault="00EA58DF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A58DF" w:rsidTr="00855D28">
        <w:tc>
          <w:tcPr>
            <w:tcW w:w="4788" w:type="dxa"/>
          </w:tcPr>
          <w:p w:rsidR="00EA58DF" w:rsidRDefault="00EA58DF" w:rsidP="00E806C8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giving a monthly summary of transactions carried out.</w:t>
            </w:r>
          </w:p>
        </w:tc>
        <w:tc>
          <w:tcPr>
            <w:tcW w:w="4788" w:type="dxa"/>
          </w:tcPr>
          <w:p w:rsidR="00EA58DF" w:rsidRDefault="00EA58DF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A58DF" w:rsidRPr="000C43BB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254EC6" w:rsidRDefault="00EA58DF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With the aid of a well labeled diagram, illustrate the equilibrium price and quantity of a product. (4mks)</w:t>
      </w:r>
    </w:p>
    <w:p w:rsidR="00EA58DF" w:rsidRDefault="00EA58DF" w:rsidP="00E806C8">
      <w:pPr>
        <w:spacing w:line="480" w:lineRule="auto"/>
        <w:rPr>
          <w:rFonts w:ascii="Times New Roman" w:hAnsi="Times New Roman" w:cs="Times New Roman"/>
        </w:rPr>
      </w:pPr>
    </w:p>
    <w:p w:rsidR="00EA58DF" w:rsidRDefault="00EA58DF" w:rsidP="00E806C8">
      <w:pPr>
        <w:spacing w:line="480" w:lineRule="auto"/>
        <w:rPr>
          <w:rFonts w:ascii="Times New Roman" w:hAnsi="Times New Roman" w:cs="Times New Roman"/>
        </w:rPr>
      </w:pPr>
    </w:p>
    <w:p w:rsidR="00EA58DF" w:rsidRDefault="00EA58DF" w:rsidP="00E806C8">
      <w:pPr>
        <w:spacing w:line="480" w:lineRule="auto"/>
        <w:rPr>
          <w:rFonts w:ascii="Times New Roman" w:hAnsi="Times New Roman" w:cs="Times New Roman"/>
        </w:rPr>
      </w:pPr>
    </w:p>
    <w:p w:rsidR="001302F7" w:rsidRPr="00EA58DF" w:rsidRDefault="001302F7" w:rsidP="00E806C8">
      <w:pPr>
        <w:spacing w:line="480" w:lineRule="auto"/>
        <w:rPr>
          <w:rFonts w:ascii="Times New Roman" w:hAnsi="Times New Roman" w:cs="Times New Roman"/>
        </w:rPr>
      </w:pPr>
    </w:p>
    <w:p w:rsidR="00EA58DF" w:rsidRDefault="00EA58DF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problems encountered in estimating national income through  the expenditure approach (4mks)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EA58DF" w:rsidRP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EA58DF" w:rsidRDefault="00EA58DF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four circumstance under which  a firm is located near source of raw materials (4mks)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EA58DF" w:rsidRDefault="00EA58DF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55B27" w:rsidRDefault="00955B2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sources of capital common to co-operatives and limited liability companies (4mks)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55B27" w:rsidRDefault="00955B2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four benefits of availing public utilities in a country (4mks)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55B27" w:rsidRDefault="00955B2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four measures the government has undertaken to improve road transport in Kenya (4mks)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55B27" w:rsidRDefault="00955B2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four popular electronic devices used for communication in Kenya (4mks)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55B27" w:rsidRDefault="00955B2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four benefits does the government derive form bonded </w:t>
      </w:r>
      <w:r w:rsidR="00A81C49">
        <w:rPr>
          <w:rFonts w:ascii="Times New Roman" w:hAnsi="Times New Roman" w:cs="Times New Roman"/>
        </w:rPr>
        <w:t xml:space="preserve">warehouses? </w:t>
      </w:r>
      <w:r>
        <w:rPr>
          <w:rFonts w:ascii="Times New Roman" w:hAnsi="Times New Roman" w:cs="Times New Roman"/>
        </w:rPr>
        <w:t>(4mks)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955B27" w:rsidRDefault="00955B2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55B27" w:rsidRDefault="00955B2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81C4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 the insurance pri</w:t>
      </w:r>
      <w:r w:rsidR="00A81C49">
        <w:rPr>
          <w:rFonts w:ascii="Times New Roman" w:hAnsi="Times New Roman" w:cs="Times New Roman"/>
        </w:rPr>
        <w:t>nciples described in each of the following cases :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519"/>
        <w:gridCol w:w="4337"/>
      </w:tblGrid>
      <w:tr w:rsidR="00A81C49" w:rsidTr="00855D28">
        <w:tc>
          <w:tcPr>
            <w:tcW w:w="4788" w:type="dxa"/>
          </w:tcPr>
          <w:p w:rsidR="00A81C49" w:rsidRDefault="00A81C4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4788" w:type="dxa"/>
          </w:tcPr>
          <w:p w:rsidR="00A81C49" w:rsidRDefault="00A81C4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Insurance principle  </w:t>
            </w:r>
          </w:p>
        </w:tc>
      </w:tr>
      <w:tr w:rsidR="00A81C49" w:rsidTr="00855D28">
        <w:tc>
          <w:tcPr>
            <w:tcW w:w="4788" w:type="dxa"/>
          </w:tcPr>
          <w:p w:rsidR="00A81C49" w:rsidRDefault="00A81C49" w:rsidP="00E806C8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Compensation for property lost should not be profitable to the insured. </w:t>
            </w:r>
          </w:p>
        </w:tc>
        <w:tc>
          <w:tcPr>
            <w:tcW w:w="4788" w:type="dxa"/>
          </w:tcPr>
          <w:p w:rsidR="00A81C49" w:rsidRDefault="00A81C4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81C49" w:rsidTr="00855D28">
        <w:tc>
          <w:tcPr>
            <w:tcW w:w="4788" w:type="dxa"/>
          </w:tcPr>
          <w:p w:rsidR="00A81C49" w:rsidRDefault="00A81C49" w:rsidP="00E806C8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Compensation is only made if risk insured and loss suffered are closely related.</w:t>
            </w:r>
          </w:p>
        </w:tc>
        <w:tc>
          <w:tcPr>
            <w:tcW w:w="4788" w:type="dxa"/>
          </w:tcPr>
          <w:p w:rsidR="00A81C49" w:rsidRDefault="00A81C4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81C49" w:rsidTr="00855D28">
        <w:tc>
          <w:tcPr>
            <w:tcW w:w="4788" w:type="dxa"/>
          </w:tcPr>
          <w:p w:rsidR="00A81C49" w:rsidRDefault="00A81C49" w:rsidP="00E806C8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insurer assumes ownership of scrap </w:t>
            </w:r>
            <w:r>
              <w:rPr>
                <w:rFonts w:ascii="Times New Roman" w:hAnsi="Times New Roman" w:cs="Times New Roman"/>
              </w:rPr>
              <w:lastRenderedPageBreak/>
              <w:t xml:space="preserve">of property destroyed if total loss is suffered </w:t>
            </w:r>
          </w:p>
        </w:tc>
        <w:tc>
          <w:tcPr>
            <w:tcW w:w="4788" w:type="dxa"/>
          </w:tcPr>
          <w:p w:rsidR="00A81C49" w:rsidRDefault="00A81C4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81C49" w:rsidTr="00855D28">
        <w:tc>
          <w:tcPr>
            <w:tcW w:w="4788" w:type="dxa"/>
          </w:tcPr>
          <w:p w:rsidR="00A81C49" w:rsidRDefault="006A0626" w:rsidP="00E806C8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Insurers </w:t>
            </w:r>
            <w:r w:rsidR="007F6597">
              <w:rPr>
                <w:rFonts w:ascii="Times New Roman" w:hAnsi="Times New Roman" w:cs="Times New Roman"/>
              </w:rPr>
              <w:t>jointly</w:t>
            </w:r>
            <w:r>
              <w:rPr>
                <w:rFonts w:ascii="Times New Roman" w:hAnsi="Times New Roman" w:cs="Times New Roman"/>
              </w:rPr>
              <w:t xml:space="preserve"> indemnify </w:t>
            </w:r>
            <w:r w:rsidR="007F6597">
              <w:rPr>
                <w:rFonts w:ascii="Times New Roman" w:hAnsi="Times New Roman" w:cs="Times New Roman"/>
              </w:rPr>
              <w:t xml:space="preserve"> the insured whom they had co-insured </w:t>
            </w:r>
          </w:p>
        </w:tc>
        <w:tc>
          <w:tcPr>
            <w:tcW w:w="4788" w:type="dxa"/>
          </w:tcPr>
          <w:p w:rsidR="00A81C49" w:rsidRDefault="00A81C4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81C49" w:rsidRDefault="007F659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four types of advertising a firm may carry out.( 4mks)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7F6597" w:rsidRDefault="007F659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Indentify the book of original entry used in recording each of the following transactions of Bidii Traders (4mks) </w:t>
      </w:r>
    </w:p>
    <w:tbl>
      <w:tblPr>
        <w:tblStyle w:val="TableGrid"/>
        <w:tblW w:w="0" w:type="auto"/>
        <w:tblInd w:w="720" w:type="dxa"/>
        <w:tblLook w:val="04A0"/>
      </w:tblPr>
      <w:tblGrid>
        <w:gridCol w:w="4484"/>
        <w:gridCol w:w="4372"/>
      </w:tblGrid>
      <w:tr w:rsidR="007F6597" w:rsidTr="00E93365">
        <w:tc>
          <w:tcPr>
            <w:tcW w:w="4484" w:type="dxa"/>
          </w:tcPr>
          <w:p w:rsidR="007F6597" w:rsidRDefault="007F6597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Transactions </w:t>
            </w:r>
          </w:p>
        </w:tc>
        <w:tc>
          <w:tcPr>
            <w:tcW w:w="4372" w:type="dxa"/>
          </w:tcPr>
          <w:p w:rsidR="007F6597" w:rsidRDefault="007F6597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 of original entry  </w:t>
            </w:r>
          </w:p>
        </w:tc>
      </w:tr>
      <w:tr w:rsidR="007F6597" w:rsidTr="00E93365">
        <w:tc>
          <w:tcPr>
            <w:tcW w:w="4484" w:type="dxa"/>
          </w:tcPr>
          <w:p w:rsidR="007F6597" w:rsidRDefault="007F6597" w:rsidP="00E806C8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Sold goods on credit to Mindu for sh. 20,000 </w:t>
            </w:r>
          </w:p>
        </w:tc>
        <w:tc>
          <w:tcPr>
            <w:tcW w:w="4372" w:type="dxa"/>
          </w:tcPr>
          <w:p w:rsidR="007F6597" w:rsidRDefault="007F6597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F6597" w:rsidTr="00E93365">
        <w:tc>
          <w:tcPr>
            <w:tcW w:w="4484" w:type="dxa"/>
          </w:tcPr>
          <w:p w:rsidR="007F6597" w:rsidRDefault="007F6597" w:rsidP="00E806C8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Bought goods on credit form Juma for sh.10,000 </w:t>
            </w:r>
          </w:p>
        </w:tc>
        <w:tc>
          <w:tcPr>
            <w:tcW w:w="4372" w:type="dxa"/>
          </w:tcPr>
          <w:p w:rsidR="007F6597" w:rsidRDefault="007F6597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F6597" w:rsidTr="00E93365">
        <w:tc>
          <w:tcPr>
            <w:tcW w:w="4484" w:type="dxa"/>
          </w:tcPr>
          <w:p w:rsidR="007F6597" w:rsidRDefault="007F6597" w:rsidP="00E806C8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Wafula returned goods worth Ksh. 6,000</w:t>
            </w:r>
          </w:p>
        </w:tc>
        <w:tc>
          <w:tcPr>
            <w:tcW w:w="4372" w:type="dxa"/>
          </w:tcPr>
          <w:p w:rsidR="007F6597" w:rsidRDefault="007F6597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F6597" w:rsidTr="00E93365">
        <w:tc>
          <w:tcPr>
            <w:tcW w:w="4484" w:type="dxa"/>
          </w:tcPr>
          <w:p w:rsidR="007F6597" w:rsidRDefault="007F6597" w:rsidP="00E806C8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Bidii returned goods worth Ksh. 1,100 to Nzomo traders</w:t>
            </w:r>
          </w:p>
        </w:tc>
        <w:tc>
          <w:tcPr>
            <w:tcW w:w="4372" w:type="dxa"/>
          </w:tcPr>
          <w:p w:rsidR="007F6597" w:rsidRDefault="007F6597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E93365" w:rsidRDefault="00E93365" w:rsidP="00E93365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7F6597" w:rsidRDefault="007F6597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Kabati Mini butchery had the following transactions 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Jan/2016: Started the business with Ksh. 750,000 in Bank and Ksh. 150,000 in cash.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3/2016 Bought stock at Ksh. 95,000.</w:t>
      </w:r>
    </w:p>
    <w:p w:rsidR="007F6597" w:rsidRDefault="007F6597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5, 2016 : sold stock valued Ksh. 40,000 at Ksh. 85</w:t>
      </w:r>
      <w:r w:rsidR="001D21C1">
        <w:rPr>
          <w:rFonts w:ascii="Times New Roman" w:hAnsi="Times New Roman" w:cs="Times New Roman"/>
        </w:rPr>
        <w:t>,000 in each.</w:t>
      </w: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a balance sheet as at 5</w:t>
      </w:r>
      <w:r w:rsidRPr="001D21C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. January 2016 (5mks)</w:t>
      </w: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1D21C1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1D21C1" w:rsidRDefault="0068362E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Kitui ICT Garden traders had the following information for the year ended 31/12/2014</w:t>
      </w:r>
    </w:p>
    <w:tbl>
      <w:tblPr>
        <w:tblStyle w:val="TableGrid"/>
        <w:tblW w:w="0" w:type="auto"/>
        <w:tblInd w:w="720" w:type="dxa"/>
        <w:tblLook w:val="04A0"/>
      </w:tblPr>
      <w:tblGrid>
        <w:gridCol w:w="4484"/>
        <w:gridCol w:w="4372"/>
      </w:tblGrid>
      <w:tr w:rsidR="009A7259" w:rsidTr="009A7259">
        <w:tc>
          <w:tcPr>
            <w:tcW w:w="4484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4372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 in Ksh. </w:t>
            </w:r>
          </w:p>
        </w:tc>
      </w:tr>
      <w:tr w:rsidR="009A7259" w:rsidTr="009A7259">
        <w:tc>
          <w:tcPr>
            <w:tcW w:w="4484" w:type="dxa"/>
          </w:tcPr>
          <w:p w:rsidR="009A7259" w:rsidRDefault="009A7259" w:rsidP="00E806C8">
            <w:pPr>
              <w:pStyle w:val="ListParagraph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(11/2014)</w:t>
            </w:r>
          </w:p>
        </w:tc>
        <w:tc>
          <w:tcPr>
            <w:tcW w:w="4372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220,000</w:t>
            </w:r>
          </w:p>
        </w:tc>
      </w:tr>
      <w:tr w:rsidR="009A7259" w:rsidTr="009A7259">
        <w:tc>
          <w:tcPr>
            <w:tcW w:w="4484" w:type="dxa"/>
          </w:tcPr>
          <w:p w:rsidR="009A7259" w:rsidRDefault="009A7259" w:rsidP="00E806C8">
            <w:pPr>
              <w:pStyle w:val="ListParagraph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(31/12/2014)</w:t>
            </w:r>
          </w:p>
        </w:tc>
        <w:tc>
          <w:tcPr>
            <w:tcW w:w="4372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180,000</w:t>
            </w:r>
          </w:p>
        </w:tc>
      </w:tr>
      <w:tr w:rsidR="009A7259" w:rsidTr="009A7259">
        <w:tc>
          <w:tcPr>
            <w:tcW w:w="4484" w:type="dxa"/>
          </w:tcPr>
          <w:p w:rsidR="009A7259" w:rsidRDefault="009A7259" w:rsidP="00E806C8">
            <w:pPr>
              <w:pStyle w:val="ListParagraph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 sales </w:t>
            </w:r>
          </w:p>
        </w:tc>
        <w:tc>
          <w:tcPr>
            <w:tcW w:w="4372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1,400,000</w:t>
            </w:r>
          </w:p>
        </w:tc>
      </w:tr>
    </w:tbl>
    <w:p w:rsidR="0068362E" w:rsidRDefault="0068362E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rate of stock turn over was 4 times, determine: </w:t>
      </w:r>
    </w:p>
    <w:p w:rsidR="009A7259" w:rsidRDefault="009A7259" w:rsidP="00E806C8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 of sales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9A7259" w:rsidRDefault="009A7259" w:rsidP="00E806C8">
      <w:pPr>
        <w:spacing w:line="480" w:lineRule="auto"/>
        <w:rPr>
          <w:rFonts w:ascii="Times New Roman" w:hAnsi="Times New Roman" w:cs="Times New Roman"/>
        </w:rPr>
      </w:pPr>
    </w:p>
    <w:p w:rsidR="00E806C8" w:rsidRDefault="00E806C8" w:rsidP="00E806C8">
      <w:pPr>
        <w:spacing w:line="480" w:lineRule="auto"/>
        <w:rPr>
          <w:rFonts w:ascii="Times New Roman" w:hAnsi="Times New Roman" w:cs="Times New Roman"/>
        </w:rPr>
      </w:pPr>
    </w:p>
    <w:p w:rsidR="009A7259" w:rsidRDefault="009A7259" w:rsidP="00E806C8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Gross profit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9A7259" w:rsidRDefault="009A7259" w:rsidP="00E806C8">
      <w:pPr>
        <w:spacing w:line="480" w:lineRule="auto"/>
        <w:rPr>
          <w:rFonts w:ascii="Times New Roman" w:hAnsi="Times New Roman" w:cs="Times New Roman"/>
        </w:rPr>
      </w:pPr>
    </w:p>
    <w:p w:rsidR="00E806C8" w:rsidRDefault="00E806C8" w:rsidP="00E806C8">
      <w:pPr>
        <w:spacing w:line="480" w:lineRule="auto"/>
        <w:rPr>
          <w:rFonts w:ascii="Times New Roman" w:hAnsi="Times New Roman" w:cs="Times New Roman"/>
        </w:rPr>
      </w:pPr>
    </w:p>
    <w:p w:rsidR="00C517D0" w:rsidRDefault="00C517D0" w:rsidP="00E806C8">
      <w:pPr>
        <w:spacing w:line="480" w:lineRule="auto"/>
        <w:rPr>
          <w:rFonts w:ascii="Times New Roman" w:hAnsi="Times New Roman" w:cs="Times New Roman"/>
        </w:rPr>
      </w:pPr>
    </w:p>
    <w:p w:rsidR="009A7259" w:rsidRDefault="009A7259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Sate four causes of cost push inflation (4mks)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A7259" w:rsidRDefault="009A7259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Indentify the stock account in which each of the following transactions in recorded.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84"/>
        <w:gridCol w:w="4372"/>
      </w:tblGrid>
      <w:tr w:rsidR="009A7259" w:rsidTr="00855D28">
        <w:tc>
          <w:tcPr>
            <w:tcW w:w="4788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Transaction </w:t>
            </w:r>
          </w:p>
        </w:tc>
        <w:tc>
          <w:tcPr>
            <w:tcW w:w="4788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Stock account  </w:t>
            </w:r>
          </w:p>
        </w:tc>
      </w:tr>
      <w:tr w:rsidR="009A7259" w:rsidTr="00855D28">
        <w:tc>
          <w:tcPr>
            <w:tcW w:w="4788" w:type="dxa"/>
          </w:tcPr>
          <w:p w:rsidR="009A7259" w:rsidRDefault="009A7259" w:rsidP="00E806C8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Buying business stock  </w:t>
            </w:r>
          </w:p>
        </w:tc>
        <w:tc>
          <w:tcPr>
            <w:tcW w:w="4788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A7259" w:rsidTr="00855D28">
        <w:tc>
          <w:tcPr>
            <w:tcW w:w="4788" w:type="dxa"/>
          </w:tcPr>
          <w:p w:rsidR="009A7259" w:rsidRDefault="009A7259" w:rsidP="00E806C8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Selling business stock </w:t>
            </w:r>
          </w:p>
        </w:tc>
        <w:tc>
          <w:tcPr>
            <w:tcW w:w="4788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A7259" w:rsidTr="00855D28">
        <w:tc>
          <w:tcPr>
            <w:tcW w:w="4788" w:type="dxa"/>
          </w:tcPr>
          <w:p w:rsidR="009A7259" w:rsidRDefault="009A7259" w:rsidP="00E806C8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returned to suppliers</w:t>
            </w:r>
          </w:p>
        </w:tc>
        <w:tc>
          <w:tcPr>
            <w:tcW w:w="4788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A7259" w:rsidTr="00855D28">
        <w:tc>
          <w:tcPr>
            <w:tcW w:w="4788" w:type="dxa"/>
          </w:tcPr>
          <w:p w:rsidR="009A7259" w:rsidRDefault="009A7259" w:rsidP="00E806C8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Stock returned by customers </w:t>
            </w:r>
          </w:p>
        </w:tc>
        <w:tc>
          <w:tcPr>
            <w:tcW w:w="4788" w:type="dxa"/>
          </w:tcPr>
          <w:p w:rsidR="009A7259" w:rsidRDefault="009A7259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7259" w:rsidRDefault="009A7259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four factors that many hinder development in a country (4mks)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(iv)</w:t>
      </w:r>
    </w:p>
    <w:p w:rsidR="009A7259" w:rsidRDefault="009A7259" w:rsidP="00E806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two column cash book below was extracted from books of Fanaka Traders 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Fanaka Traders </w:t>
      </w:r>
    </w:p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 book for January 2016</w:t>
      </w:r>
    </w:p>
    <w:tbl>
      <w:tblPr>
        <w:tblStyle w:val="TableGrid"/>
        <w:tblW w:w="0" w:type="auto"/>
        <w:tblInd w:w="720" w:type="dxa"/>
        <w:tblLook w:val="04A0"/>
      </w:tblPr>
      <w:tblGrid>
        <w:gridCol w:w="852"/>
        <w:gridCol w:w="939"/>
        <w:gridCol w:w="792"/>
        <w:gridCol w:w="931"/>
        <w:gridCol w:w="931"/>
        <w:gridCol w:w="822"/>
        <w:gridCol w:w="1096"/>
        <w:gridCol w:w="769"/>
        <w:gridCol w:w="862"/>
        <w:gridCol w:w="862"/>
      </w:tblGrid>
      <w:tr w:rsidR="00C517D0" w:rsidTr="00C517D0">
        <w:tc>
          <w:tcPr>
            <w:tcW w:w="91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94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</w:t>
            </w:r>
          </w:p>
        </w:tc>
        <w:tc>
          <w:tcPr>
            <w:tcW w:w="87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87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</w:tc>
      </w:tr>
      <w:tr w:rsidR="00C517D0" w:rsidTr="00C517D0">
        <w:tc>
          <w:tcPr>
            <w:tcW w:w="91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2106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1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6</w:t>
            </w:r>
          </w:p>
        </w:tc>
        <w:tc>
          <w:tcPr>
            <w:tcW w:w="94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Balance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Sales </w:t>
            </w:r>
          </w:p>
        </w:tc>
        <w:tc>
          <w:tcPr>
            <w:tcW w:w="87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Bld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</w:t>
            </w:r>
          </w:p>
        </w:tc>
        <w:tc>
          <w:tcPr>
            <w:tcW w:w="874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120,000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350,000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5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Cash</w:t>
            </w: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Purchases 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 )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875" w:type="dxa"/>
          </w:tcPr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C517D0" w:rsidRDefault="00C517D0" w:rsidP="00E806C8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80,000</w:t>
            </w:r>
          </w:p>
        </w:tc>
      </w:tr>
    </w:tbl>
    <w:p w:rsidR="009A7259" w:rsidRDefault="009A7259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A7259" w:rsidRDefault="00C517D0" w:rsidP="00E806C8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transactions which took place in the following dates: </w:t>
      </w:r>
    </w:p>
    <w:p w:rsidR="00C517D0" w:rsidRDefault="00C517D0" w:rsidP="00E806C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.1:</w:t>
      </w:r>
    </w:p>
    <w:p w:rsidR="00E806C8" w:rsidRDefault="00E806C8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E806C8" w:rsidRDefault="00E806C8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C517D0" w:rsidRDefault="00C517D0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C517D0" w:rsidRDefault="00C517D0" w:rsidP="00E806C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2:</w:t>
      </w:r>
    </w:p>
    <w:p w:rsidR="00C517D0" w:rsidRPr="00C517D0" w:rsidRDefault="00C517D0" w:rsidP="00E806C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C517D0" w:rsidRDefault="00C517D0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E806C8" w:rsidRDefault="00E806C8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E806C8" w:rsidRDefault="00E806C8" w:rsidP="00E806C8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</w:p>
    <w:p w:rsidR="00C517D0" w:rsidRPr="009A7259" w:rsidRDefault="00C517D0" w:rsidP="00E806C8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6</w:t>
      </w:r>
    </w:p>
    <w:sectPr w:rsidR="00C517D0" w:rsidRPr="009A7259" w:rsidSect="005F1100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F00" w:rsidRDefault="00F00F00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F00F00" w:rsidRDefault="00F00F00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E93365" w:rsidRDefault="000F6DE8">
        <w:pPr>
          <w:pStyle w:val="Footer"/>
          <w:jc w:val="center"/>
        </w:pPr>
        <w:fldSimple w:instr=" PAGE   \* MERGEFORMAT ">
          <w:r w:rsidR="003E51F6">
            <w:rPr>
              <w:noProof/>
            </w:rPr>
            <w:t>2</w:t>
          </w:r>
        </w:fldSimple>
      </w:p>
    </w:sdtContent>
  </w:sdt>
  <w:p w:rsidR="00E93365" w:rsidRDefault="00E933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F00" w:rsidRDefault="00F00F00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F00F00" w:rsidRDefault="00F00F00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15"/>
  </w:num>
  <w:num w:numId="7">
    <w:abstractNumId w:val="14"/>
  </w:num>
  <w:num w:numId="8">
    <w:abstractNumId w:val="5"/>
  </w:num>
  <w:num w:numId="9">
    <w:abstractNumId w:val="16"/>
  </w:num>
  <w:num w:numId="10">
    <w:abstractNumId w:val="3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22414"/>
    <w:rsid w:val="000919D4"/>
    <w:rsid w:val="000A7026"/>
    <w:rsid w:val="000C43BB"/>
    <w:rsid w:val="000F6DE8"/>
    <w:rsid w:val="001302F7"/>
    <w:rsid w:val="001367AA"/>
    <w:rsid w:val="00167817"/>
    <w:rsid w:val="001D21C1"/>
    <w:rsid w:val="00242904"/>
    <w:rsid w:val="00254EC6"/>
    <w:rsid w:val="003D2D4C"/>
    <w:rsid w:val="003E51F6"/>
    <w:rsid w:val="00404048"/>
    <w:rsid w:val="004A13A1"/>
    <w:rsid w:val="00504A6B"/>
    <w:rsid w:val="0056732B"/>
    <w:rsid w:val="005F1100"/>
    <w:rsid w:val="0066427C"/>
    <w:rsid w:val="0068362E"/>
    <w:rsid w:val="006A0626"/>
    <w:rsid w:val="006F3D60"/>
    <w:rsid w:val="007F0DE5"/>
    <w:rsid w:val="007F6597"/>
    <w:rsid w:val="00955B27"/>
    <w:rsid w:val="009A7259"/>
    <w:rsid w:val="009D0879"/>
    <w:rsid w:val="00A57B7D"/>
    <w:rsid w:val="00A81C49"/>
    <w:rsid w:val="00AB2A75"/>
    <w:rsid w:val="00AE43F2"/>
    <w:rsid w:val="00B243CE"/>
    <w:rsid w:val="00BB3231"/>
    <w:rsid w:val="00BC7F42"/>
    <w:rsid w:val="00BF7689"/>
    <w:rsid w:val="00C357DC"/>
    <w:rsid w:val="00C517D0"/>
    <w:rsid w:val="00C605C0"/>
    <w:rsid w:val="00C7653F"/>
    <w:rsid w:val="00CB0708"/>
    <w:rsid w:val="00CB7614"/>
    <w:rsid w:val="00E138B5"/>
    <w:rsid w:val="00E806C8"/>
    <w:rsid w:val="00E83C6A"/>
    <w:rsid w:val="00E93365"/>
    <w:rsid w:val="00EA58DF"/>
    <w:rsid w:val="00F00F00"/>
    <w:rsid w:val="00F91E95"/>
    <w:rsid w:val="00FC75A4"/>
    <w:rsid w:val="00FE03D2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24</cp:revision>
  <cp:lastPrinted>1980-01-03T21:27:00Z</cp:lastPrinted>
  <dcterms:created xsi:type="dcterms:W3CDTF">1980-01-03T21:52:00Z</dcterms:created>
  <dcterms:modified xsi:type="dcterms:W3CDTF">1980-01-03T21:28:00Z</dcterms:modified>
</cp:coreProperties>
</file>