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6D" w:rsidRDefault="00560EE2">
      <w:r>
        <w:t>HOLA SECONDARY SCHOOL</w:t>
      </w:r>
    </w:p>
    <w:p w:rsidR="00560EE2" w:rsidRDefault="00560EE2">
      <w:r>
        <w:t>CHEMISTRY FORM THREE PAPER ONE 233/1</w:t>
      </w:r>
    </w:p>
    <w:p w:rsidR="00560EE2" w:rsidRDefault="00560EE2">
      <w:r>
        <w:t>TIME: 2 HOURS</w:t>
      </w:r>
    </w:p>
    <w:p w:rsidR="00560EE2" w:rsidRDefault="00560EE2">
      <w:r>
        <w:t>NAME…………………………………………………………ADM NO………………CLASS………………………</w:t>
      </w:r>
    </w:p>
    <w:p w:rsidR="00403B66" w:rsidRPr="00286CBF" w:rsidRDefault="00403B66" w:rsidP="00403B66">
      <w:pPr>
        <w:rPr>
          <w:rFonts w:ascii="Times New Roman" w:hAnsi="Times New Roman"/>
          <w:b/>
          <w:sz w:val="28"/>
          <w:szCs w:val="28"/>
        </w:rPr>
      </w:pPr>
      <w:r w:rsidRPr="00403B66">
        <w:rPr>
          <w:rFonts w:ascii="Times New Roman" w:hAnsi="Times New Roman"/>
          <w:b/>
          <w:sz w:val="28"/>
          <w:szCs w:val="28"/>
        </w:rPr>
        <w:t xml:space="preserve"> </w:t>
      </w:r>
      <w:r w:rsidRPr="00286CBF">
        <w:rPr>
          <w:rFonts w:ascii="Times New Roman" w:hAnsi="Times New Roman"/>
          <w:b/>
          <w:sz w:val="28"/>
          <w:szCs w:val="28"/>
        </w:rPr>
        <w:t>Instructions to Candidates</w:t>
      </w:r>
    </w:p>
    <w:p w:rsidR="00403B66" w:rsidRPr="00286CBF" w:rsidRDefault="00403B66" w:rsidP="00403B66">
      <w:pPr>
        <w:rPr>
          <w:rFonts w:ascii="Times New Roman" w:hAnsi="Times New Roman"/>
          <w:i/>
          <w:sz w:val="24"/>
          <w:szCs w:val="24"/>
        </w:rPr>
      </w:pPr>
      <w:r w:rsidRPr="00286CBF">
        <w:rPr>
          <w:rFonts w:ascii="Times New Roman" w:hAnsi="Times New Roman"/>
          <w:i/>
        </w:rPr>
        <w:t xml:space="preserve"> (</w:t>
      </w:r>
      <w:proofErr w:type="gramStart"/>
      <w:r w:rsidRPr="00286CBF">
        <w:rPr>
          <w:rFonts w:ascii="Times New Roman" w:hAnsi="Times New Roman"/>
          <w:i/>
        </w:rPr>
        <w:t>a</w:t>
      </w:r>
      <w:proofErr w:type="gramEnd"/>
      <w:r w:rsidRPr="00286CBF">
        <w:rPr>
          <w:rFonts w:ascii="Times New Roman" w:hAnsi="Times New Roman"/>
          <w:i/>
        </w:rPr>
        <w:t>). Write your name class and class number in the spaces provided above</w:t>
      </w:r>
    </w:p>
    <w:p w:rsidR="00403B66" w:rsidRPr="00286CBF" w:rsidRDefault="00403B66" w:rsidP="00403B66">
      <w:pPr>
        <w:rPr>
          <w:rFonts w:ascii="Times New Roman" w:hAnsi="Times New Roman"/>
          <w:i/>
        </w:rPr>
      </w:pPr>
      <w:r w:rsidRPr="00286CBF">
        <w:rPr>
          <w:rFonts w:ascii="Times New Roman" w:hAnsi="Times New Roman"/>
          <w:i/>
        </w:rPr>
        <w:t xml:space="preserve"> (c) Answer ALL questions in the spaces provided.</w:t>
      </w:r>
    </w:p>
    <w:p w:rsidR="00403B66" w:rsidRPr="00286CBF" w:rsidRDefault="00403B66" w:rsidP="00403B66">
      <w:pPr>
        <w:rPr>
          <w:rFonts w:ascii="Times New Roman" w:hAnsi="Times New Roman"/>
          <w:i/>
        </w:rPr>
      </w:pPr>
      <w:r w:rsidRPr="00286CBF">
        <w:rPr>
          <w:rFonts w:ascii="Times New Roman" w:hAnsi="Times New Roman"/>
          <w:i/>
        </w:rPr>
        <w:t>(d) Mathematical tables and electronic calculators may be used.</w:t>
      </w:r>
    </w:p>
    <w:p w:rsidR="00403B66" w:rsidRPr="00286CBF" w:rsidRDefault="00403B66" w:rsidP="00403B66">
      <w:pPr>
        <w:rPr>
          <w:rFonts w:ascii="Times New Roman" w:hAnsi="Times New Roman"/>
          <w:i/>
        </w:rPr>
      </w:pPr>
      <w:r w:rsidRPr="00286CBF">
        <w:rPr>
          <w:rFonts w:ascii="Times New Roman" w:hAnsi="Times New Roman"/>
          <w:i/>
        </w:rPr>
        <w:t>(e) All working must be shown clearly where necessary.</w:t>
      </w:r>
    </w:p>
    <w:p w:rsidR="00403B66" w:rsidRPr="00286CBF" w:rsidRDefault="00403B66" w:rsidP="00403B66">
      <w:pPr>
        <w:pStyle w:val="Heading3"/>
        <w:spacing w:line="360" w:lineRule="auto"/>
        <w:jc w:val="left"/>
      </w:pPr>
      <w:r w:rsidRPr="00286CBF">
        <w:t>For examiner’s use only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0"/>
        <w:gridCol w:w="2610"/>
        <w:gridCol w:w="2610"/>
      </w:tblGrid>
      <w:tr w:rsidR="00403B66" w:rsidRPr="00286CBF" w:rsidTr="00403B66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BF">
              <w:rPr>
                <w:rFonts w:ascii="Times New Roman" w:hAnsi="Times New Roman"/>
                <w:b/>
              </w:rPr>
              <w:t>Questions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BF"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CBF">
              <w:rPr>
                <w:rFonts w:ascii="Times New Roman" w:hAnsi="Times New Roman"/>
                <w:b/>
              </w:rPr>
              <w:t>Candidates score</w:t>
            </w:r>
          </w:p>
        </w:tc>
      </w:tr>
      <w:tr w:rsidR="00403B66" w:rsidRPr="00286CBF" w:rsidTr="00403B66">
        <w:trPr>
          <w:trHeight w:val="95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1 – </w:t>
            </w:r>
            <w:r w:rsidR="007921CD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86CBF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66" w:rsidRPr="00286CBF" w:rsidRDefault="00403B66" w:rsidP="00403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B66" w:rsidRPr="00286CBF" w:rsidRDefault="00403B66" w:rsidP="00403B66">
      <w:pPr>
        <w:rPr>
          <w:rFonts w:ascii="Times New Roman" w:hAnsi="Times New Roman"/>
          <w:lang w:bidi="en-US"/>
        </w:rPr>
      </w:pPr>
    </w:p>
    <w:p w:rsidR="00403B66" w:rsidRPr="00286CBF" w:rsidRDefault="00403B66" w:rsidP="00403B66">
      <w:pPr>
        <w:rPr>
          <w:rFonts w:ascii="Times New Roman" w:hAnsi="Times New Roman"/>
        </w:rPr>
      </w:pPr>
    </w:p>
    <w:p w:rsidR="00403B66" w:rsidRDefault="00403B66" w:rsidP="00403B66">
      <w:pPr>
        <w:rPr>
          <w:rFonts w:ascii="Times New Roman" w:hAnsi="Times New Roman"/>
        </w:rPr>
      </w:pPr>
    </w:p>
    <w:p w:rsidR="00560EE2" w:rsidRDefault="00560EE2"/>
    <w:p w:rsidR="009D02B6" w:rsidRDefault="009D02B6" w:rsidP="009D02B6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1. You are provided with water and usual laboratory apparatus. Describe how you would fully separate solid lead (II) carbonate from a mixture of lead II carbonate, iron fillings and sodium carbonate.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5D71F7">
        <w:rPr>
          <w:rFonts w:ascii="Times New Roman" w:hAnsi="Times New Roman"/>
          <w:sz w:val="24"/>
          <w:szCs w:val="24"/>
        </w:rPr>
        <w:t>(3 marks)</w:t>
      </w:r>
    </w:p>
    <w:p w:rsidR="009D02B6" w:rsidRDefault="009D02B6" w:rsidP="009D02B6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D02B6" w:rsidRPr="005D71F7" w:rsidRDefault="009D02B6" w:rsidP="009D02B6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2. Explain how a sample of solid lead (II) chloride can be prepared using the following reagents: dilute nitric (V) acid, hydrochloric acid and lead (II) carbonate.</w:t>
      </w:r>
      <w:r w:rsidRPr="005D71F7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5D71F7">
        <w:rPr>
          <w:rFonts w:ascii="Times New Roman" w:hAnsi="Times New Roman"/>
          <w:sz w:val="24"/>
          <w:szCs w:val="24"/>
        </w:rPr>
        <w:tab/>
        <w:t xml:space="preserve">        (2 marks)</w:t>
      </w:r>
    </w:p>
    <w:p w:rsidR="009D02B6" w:rsidRDefault="009D02B6" w:rsidP="009D02B6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3. Name another gas which is used together with oxygen in welding.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(1mark)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B6" w:rsidRPr="005D71F7" w:rsidRDefault="009D02B6" w:rsidP="009D02B6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4. In an attempt to prepare dry hydrogen gas, a class set up the experiment below:</w:t>
      </w:r>
    </w:p>
    <w:p w:rsidR="009D02B6" w:rsidRPr="005D71F7" w:rsidRDefault="009D02B6" w:rsidP="009D0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35300" cy="19646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</w:t>
      </w:r>
      <w:proofErr w:type="gramStart"/>
      <w:r w:rsidRPr="005D71F7">
        <w:rPr>
          <w:rFonts w:ascii="Times New Roman" w:hAnsi="Times New Roman"/>
          <w:sz w:val="24"/>
          <w:szCs w:val="24"/>
        </w:rPr>
        <w:t>a</w:t>
      </w:r>
      <w:proofErr w:type="gramEnd"/>
      <w:r w:rsidRPr="005D71F7">
        <w:rPr>
          <w:rFonts w:ascii="Times New Roman" w:hAnsi="Times New Roman"/>
          <w:sz w:val="24"/>
          <w:szCs w:val="24"/>
        </w:rPr>
        <w:t xml:space="preserve">). Identify </w:t>
      </w:r>
      <w:r w:rsidRPr="005D71F7">
        <w:rPr>
          <w:rFonts w:ascii="Times New Roman" w:hAnsi="Times New Roman"/>
          <w:b/>
          <w:sz w:val="24"/>
          <w:szCs w:val="24"/>
        </w:rPr>
        <w:t>one</w:t>
      </w:r>
      <w:r w:rsidRPr="005D71F7">
        <w:rPr>
          <w:rFonts w:ascii="Times New Roman" w:hAnsi="Times New Roman"/>
          <w:sz w:val="24"/>
          <w:szCs w:val="24"/>
        </w:rPr>
        <w:t xml:space="preserve"> mistake in the set up.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         (1mark)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(b). Write a chemical equation for the reaction that occurs in the conical flask.                 (1mark)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D02B6" w:rsidRPr="005D71F7" w:rsidRDefault="009D02B6" w:rsidP="009D02B6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(c). State </w:t>
      </w:r>
      <w:r w:rsidRPr="005D71F7">
        <w:rPr>
          <w:rFonts w:ascii="Times New Roman" w:hAnsi="Times New Roman"/>
          <w:b/>
          <w:sz w:val="24"/>
          <w:szCs w:val="24"/>
        </w:rPr>
        <w:t xml:space="preserve">two </w:t>
      </w:r>
      <w:r w:rsidRPr="005D71F7">
        <w:rPr>
          <w:rFonts w:ascii="Times New Roman" w:hAnsi="Times New Roman"/>
          <w:sz w:val="24"/>
          <w:szCs w:val="24"/>
        </w:rPr>
        <w:t>observations made during the</w:t>
      </w:r>
      <w:r w:rsidR="00515E8A">
        <w:rPr>
          <w:rFonts w:ascii="Times New Roman" w:hAnsi="Times New Roman"/>
          <w:sz w:val="24"/>
          <w:szCs w:val="24"/>
        </w:rPr>
        <w:t xml:space="preserve"> experiment.</w:t>
      </w:r>
      <w:r w:rsidR="00515E8A">
        <w:rPr>
          <w:rFonts w:ascii="Times New Roman" w:hAnsi="Times New Roman"/>
          <w:sz w:val="24"/>
          <w:szCs w:val="24"/>
        </w:rPr>
        <w:tab/>
      </w:r>
      <w:r w:rsidR="00515E8A">
        <w:rPr>
          <w:rFonts w:ascii="Times New Roman" w:hAnsi="Times New Roman"/>
          <w:sz w:val="24"/>
          <w:szCs w:val="24"/>
        </w:rPr>
        <w:tab/>
      </w:r>
      <w:r w:rsidR="00515E8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5D7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D71F7">
        <w:rPr>
          <w:rFonts w:ascii="Times New Roman" w:hAnsi="Times New Roman"/>
          <w:sz w:val="24"/>
          <w:szCs w:val="24"/>
        </w:rPr>
        <w:t>(</w:t>
      </w:r>
      <w:r w:rsidR="00515E8A">
        <w:rPr>
          <w:rFonts w:ascii="Times New Roman" w:hAnsi="Times New Roman"/>
          <w:sz w:val="24"/>
          <w:szCs w:val="24"/>
        </w:rPr>
        <w:t>2</w:t>
      </w:r>
      <w:r w:rsidRPr="005D71F7">
        <w:rPr>
          <w:rFonts w:ascii="Times New Roman" w:hAnsi="Times New Roman"/>
          <w:sz w:val="24"/>
          <w:szCs w:val="24"/>
        </w:rPr>
        <w:t>mark</w:t>
      </w:r>
      <w:r w:rsidR="00515E8A">
        <w:rPr>
          <w:rFonts w:ascii="Times New Roman" w:hAnsi="Times New Roman"/>
          <w:sz w:val="24"/>
          <w:szCs w:val="24"/>
        </w:rPr>
        <w:t>s</w:t>
      </w:r>
      <w:r w:rsidRPr="005D71F7">
        <w:rPr>
          <w:rFonts w:ascii="Times New Roman" w:hAnsi="Times New Roman"/>
          <w:sz w:val="24"/>
          <w:szCs w:val="24"/>
        </w:rPr>
        <w:t>)</w:t>
      </w:r>
    </w:p>
    <w:p w:rsidR="00403B66" w:rsidRDefault="009D02B6" w:rsidP="009D02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D71F7">
        <w:rPr>
          <w:rFonts w:ascii="Times New Roman" w:hAnsi="Times New Roman"/>
          <w:sz w:val="24"/>
          <w:szCs w:val="24"/>
        </w:rPr>
        <w:t>. Nitrogen gas diffuses through a porous plug at the rate of 10 cm</w:t>
      </w:r>
      <w:r w:rsidRPr="005D71F7">
        <w:rPr>
          <w:rFonts w:ascii="Times New Roman" w:hAnsi="Times New Roman"/>
          <w:sz w:val="24"/>
          <w:szCs w:val="24"/>
          <w:vertAlign w:val="superscript"/>
        </w:rPr>
        <w:t>-3</w:t>
      </w:r>
      <w:r w:rsidRPr="005D71F7">
        <w:rPr>
          <w:rFonts w:ascii="Times New Roman" w:hAnsi="Times New Roman"/>
          <w:sz w:val="24"/>
          <w:szCs w:val="24"/>
        </w:rPr>
        <w:t xml:space="preserve"> min</w:t>
      </w:r>
      <w:r w:rsidRPr="005D71F7">
        <w:rPr>
          <w:rFonts w:ascii="Times New Roman" w:hAnsi="Times New Roman"/>
          <w:sz w:val="24"/>
          <w:szCs w:val="24"/>
          <w:vertAlign w:val="superscript"/>
        </w:rPr>
        <w:t>-1</w:t>
      </w:r>
      <w:r w:rsidRPr="005D71F7">
        <w:rPr>
          <w:rFonts w:ascii="Times New Roman" w:hAnsi="Times New Roman"/>
          <w:sz w:val="24"/>
          <w:szCs w:val="24"/>
        </w:rPr>
        <w:t xml:space="preserve"> and gas A diffuses at a rate of 5.9 cm</w:t>
      </w:r>
      <w:r w:rsidRPr="005D71F7">
        <w:rPr>
          <w:rFonts w:ascii="Times New Roman" w:hAnsi="Times New Roman"/>
          <w:sz w:val="24"/>
          <w:szCs w:val="24"/>
          <w:vertAlign w:val="superscript"/>
        </w:rPr>
        <w:t>-3</w:t>
      </w:r>
      <w:r w:rsidRPr="005D71F7">
        <w:rPr>
          <w:rFonts w:ascii="Times New Roman" w:hAnsi="Times New Roman"/>
          <w:sz w:val="24"/>
          <w:szCs w:val="24"/>
        </w:rPr>
        <w:t xml:space="preserve"> min</w:t>
      </w:r>
      <w:r w:rsidRPr="005D71F7">
        <w:rPr>
          <w:rFonts w:ascii="Times New Roman" w:hAnsi="Times New Roman"/>
          <w:sz w:val="24"/>
          <w:szCs w:val="24"/>
          <w:vertAlign w:val="superscript"/>
        </w:rPr>
        <w:t>-1</w:t>
      </w:r>
      <w:r w:rsidRPr="005D71F7">
        <w:rPr>
          <w:rFonts w:ascii="Times New Roman" w:hAnsi="Times New Roman"/>
          <w:sz w:val="24"/>
          <w:szCs w:val="24"/>
        </w:rPr>
        <w:t>. Calculate the molar mass of gas A. (N = 14.0)</w:t>
      </w:r>
      <w:r w:rsidRPr="005D71F7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D71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5D71F7">
        <w:rPr>
          <w:rFonts w:ascii="Times New Roman" w:hAnsi="Times New Roman"/>
          <w:sz w:val="24"/>
          <w:szCs w:val="24"/>
        </w:rPr>
        <w:t xml:space="preserve"> marks)</w:t>
      </w:r>
    </w:p>
    <w:p w:rsidR="00305B1F" w:rsidRDefault="00305B1F" w:rsidP="00305B1F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Default="00305B1F" w:rsidP="00305B1F">
      <w:pPr>
        <w:pStyle w:val="BodyTextIndent"/>
        <w:spacing w:after="0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71F7">
        <w:rPr>
          <w:rFonts w:ascii="Times New Roman" w:hAnsi="Times New Roman"/>
          <w:sz w:val="24"/>
          <w:szCs w:val="24"/>
        </w:rPr>
        <w:t xml:space="preserve">. During welding of fractured railway lines by </w:t>
      </w:r>
      <w:proofErr w:type="spellStart"/>
      <w:r w:rsidRPr="005D71F7">
        <w:rPr>
          <w:rFonts w:ascii="Times New Roman" w:hAnsi="Times New Roman"/>
          <w:sz w:val="24"/>
          <w:szCs w:val="24"/>
        </w:rPr>
        <w:t>thermite</w:t>
      </w:r>
      <w:proofErr w:type="spellEnd"/>
      <w:r w:rsidRPr="005D71F7">
        <w:rPr>
          <w:rFonts w:ascii="Times New Roman" w:hAnsi="Times New Roman"/>
          <w:sz w:val="24"/>
          <w:szCs w:val="24"/>
        </w:rPr>
        <w:t xml:space="preserve"> reaction 12g of oxide of iron is reduced by aluminium to 8.4g of iron. Determine the empirical formula of the oxide. (Fe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56,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 xml:space="preserve">=16).                                        </w:t>
      </w:r>
    </w:p>
    <w:p w:rsidR="00305B1F" w:rsidRPr="005D71F7" w:rsidRDefault="00305B1F" w:rsidP="00305B1F">
      <w:pPr>
        <w:pStyle w:val="BodyTextIndent"/>
        <w:spacing w:after="0"/>
        <w:ind w:left="756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D71F7">
        <w:rPr>
          <w:rFonts w:ascii="Times New Roman" w:hAnsi="Times New Roman"/>
          <w:sz w:val="24"/>
          <w:szCs w:val="24"/>
        </w:rPr>
        <w:t>(3 marks)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D71F7">
        <w:rPr>
          <w:rFonts w:ascii="Times New Roman" w:hAnsi="Times New Roman"/>
          <w:sz w:val="24"/>
          <w:szCs w:val="24"/>
        </w:rPr>
        <w:t>. Determine the relative atomic mass of the element whose isotopic mixture occur in the given proportions.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D71F7">
        <w:rPr>
          <w:rFonts w:ascii="Times New Roman" w:hAnsi="Times New Roman"/>
          <w:sz w:val="24"/>
          <w:szCs w:val="24"/>
        </w:rPr>
        <w:t>(2 marks)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object w:dxaOrig="5679" w:dyaOrig="1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60pt" o:ole="">
            <v:imagedata r:id="rId7" o:title=""/>
          </v:shape>
          <o:OLEObject Type="Embed" ProgID="SmartDraw.2" ShapeID="_x0000_i1025" DrawAspect="Content" ObjectID="_1453509370" r:id="rId8"/>
        </w:objec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5D71F7">
        <w:rPr>
          <w:rFonts w:ascii="Times New Roman" w:hAnsi="Times New Roman"/>
          <w:sz w:val="24"/>
          <w:szCs w:val="24"/>
        </w:rPr>
        <w:t xml:space="preserve">. Explain why very little carbon (IV) oxide gas is evolved when dilute </w:t>
      </w:r>
      <w:proofErr w:type="spellStart"/>
      <w:r w:rsidRPr="005D71F7">
        <w:rPr>
          <w:rFonts w:ascii="Times New Roman" w:hAnsi="Times New Roman"/>
          <w:sz w:val="24"/>
          <w:szCs w:val="24"/>
        </w:rPr>
        <w:t>sulphuric</w:t>
      </w:r>
      <w:proofErr w:type="spellEnd"/>
      <w:r w:rsidRPr="005D71F7">
        <w:rPr>
          <w:rFonts w:ascii="Times New Roman" w:hAnsi="Times New Roman"/>
          <w:sz w:val="24"/>
          <w:szCs w:val="24"/>
        </w:rPr>
        <w:t xml:space="preserve"> (VI) acid is added to lead (II) carbonate.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D71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5D71F7">
        <w:rPr>
          <w:rFonts w:ascii="Times New Roman" w:hAnsi="Times New Roman"/>
          <w:sz w:val="24"/>
          <w:szCs w:val="24"/>
        </w:rPr>
        <w:t>mark)</w:t>
      </w:r>
    </w:p>
    <w:p w:rsidR="00305B1F" w:rsidRDefault="00305B1F" w:rsidP="00305B1F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D71F7">
        <w:rPr>
          <w:rFonts w:ascii="Times New Roman" w:hAnsi="Times New Roman"/>
          <w:sz w:val="24"/>
          <w:szCs w:val="24"/>
        </w:rPr>
        <w:t>. An electric current was passed through a solution of molten potassium fluoride using inert electrodes.</w:t>
      </w:r>
    </w:p>
    <w:p w:rsidR="00305B1F" w:rsidRPr="005D71F7" w:rsidRDefault="00305B1F" w:rsidP="00305B1F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</w:t>
      </w:r>
      <w:proofErr w:type="gramStart"/>
      <w:r w:rsidRPr="005D71F7">
        <w:rPr>
          <w:rFonts w:ascii="Times New Roman" w:hAnsi="Times New Roman"/>
          <w:sz w:val="24"/>
          <w:szCs w:val="24"/>
        </w:rPr>
        <w:t>a</w:t>
      </w:r>
      <w:proofErr w:type="gramEnd"/>
      <w:r w:rsidRPr="005D71F7">
        <w:rPr>
          <w:rFonts w:ascii="Times New Roman" w:hAnsi="Times New Roman"/>
          <w:sz w:val="24"/>
          <w:szCs w:val="24"/>
        </w:rPr>
        <w:t>). Name the products at: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</w:t>
      </w:r>
      <w:proofErr w:type="spellStart"/>
      <w:r w:rsidRPr="005D71F7">
        <w:rPr>
          <w:rFonts w:ascii="Times New Roman" w:hAnsi="Times New Roman"/>
          <w:sz w:val="24"/>
          <w:szCs w:val="24"/>
        </w:rPr>
        <w:t>i</w:t>
      </w:r>
      <w:proofErr w:type="spellEnd"/>
      <w:r w:rsidRPr="005D71F7">
        <w:rPr>
          <w:rFonts w:ascii="Times New Roman" w:hAnsi="Times New Roman"/>
          <w:sz w:val="24"/>
          <w:szCs w:val="24"/>
        </w:rPr>
        <w:t>). Anode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D71F7">
        <w:rPr>
          <w:rFonts w:ascii="Times New Roman" w:hAnsi="Times New Roman"/>
          <w:sz w:val="24"/>
          <w:szCs w:val="24"/>
        </w:rPr>
        <w:t>(</w:t>
      </w:r>
      <w:r w:rsidR="00DB52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mark)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(ii). Cathode.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D71F7">
        <w:rPr>
          <w:rFonts w:ascii="Times New Roman" w:hAnsi="Times New Roman"/>
          <w:sz w:val="24"/>
          <w:szCs w:val="24"/>
        </w:rPr>
        <w:t>(</w:t>
      </w:r>
      <w:r w:rsidR="00DB52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mark)</w:t>
      </w:r>
    </w:p>
    <w:p w:rsidR="00305B1F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05B1F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5B1F" w:rsidRPr="005D71F7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(b). Write an equation for the reaction at the anode.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="008429A5">
        <w:rPr>
          <w:rFonts w:ascii="Times New Roman" w:hAnsi="Times New Roman"/>
          <w:sz w:val="24"/>
          <w:szCs w:val="24"/>
        </w:rPr>
        <w:tab/>
      </w:r>
      <w:r w:rsidR="008429A5">
        <w:rPr>
          <w:rFonts w:ascii="Times New Roman" w:hAnsi="Times New Roman"/>
          <w:sz w:val="24"/>
          <w:szCs w:val="24"/>
        </w:rPr>
        <w:tab/>
        <w:t xml:space="preserve">                       (2</w:t>
      </w:r>
      <w:r w:rsidRPr="005D71F7">
        <w:rPr>
          <w:rFonts w:ascii="Times New Roman" w:hAnsi="Times New Roman"/>
          <w:sz w:val="24"/>
          <w:szCs w:val="24"/>
        </w:rPr>
        <w:t>mark</w:t>
      </w:r>
      <w:r w:rsidR="008429A5">
        <w:rPr>
          <w:rFonts w:ascii="Times New Roman" w:hAnsi="Times New Roman"/>
          <w:sz w:val="24"/>
          <w:szCs w:val="24"/>
        </w:rPr>
        <w:t>s</w:t>
      </w:r>
      <w:r w:rsidRPr="005D71F7">
        <w:rPr>
          <w:rFonts w:ascii="Times New Roman" w:hAnsi="Times New Roman"/>
          <w:sz w:val="24"/>
          <w:szCs w:val="24"/>
        </w:rPr>
        <w:t>)</w:t>
      </w:r>
    </w:p>
    <w:p w:rsidR="00305B1F" w:rsidRDefault="00305B1F" w:rsidP="00305B1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8CE" w:rsidRDefault="00E218CE" w:rsidP="00305B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18CE" w:rsidRPr="005D71F7" w:rsidRDefault="00E218CE" w:rsidP="00E218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D71F7">
        <w:rPr>
          <w:rFonts w:ascii="Times New Roman" w:hAnsi="Times New Roman"/>
          <w:sz w:val="24"/>
          <w:szCs w:val="24"/>
        </w:rPr>
        <w:t>. (</w:t>
      </w:r>
      <w:proofErr w:type="gramStart"/>
      <w:r w:rsidRPr="005D71F7">
        <w:rPr>
          <w:rFonts w:ascii="Times New Roman" w:hAnsi="Times New Roman"/>
          <w:sz w:val="24"/>
          <w:szCs w:val="24"/>
        </w:rPr>
        <w:t>a</w:t>
      </w:r>
      <w:proofErr w:type="gramEnd"/>
      <w:r w:rsidRPr="005D71F7">
        <w:rPr>
          <w:rFonts w:ascii="Times New Roman" w:hAnsi="Times New Roman"/>
          <w:sz w:val="24"/>
          <w:szCs w:val="24"/>
        </w:rPr>
        <w:t>). Both sodium and aluminium are metals in period 3, yet sodium has a much lower melting point than aluminium. Explain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D71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5D71F7">
        <w:rPr>
          <w:rFonts w:ascii="Times New Roman" w:hAnsi="Times New Roman"/>
          <w:sz w:val="24"/>
          <w:szCs w:val="24"/>
        </w:rPr>
        <w:t xml:space="preserve"> marks)</w:t>
      </w:r>
    </w:p>
    <w:p w:rsidR="00E218CE" w:rsidRDefault="00E218CE" w:rsidP="00E218CE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E218CE" w:rsidRPr="005D71F7" w:rsidRDefault="00E218CE" w:rsidP="00E218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8CE" w:rsidRDefault="00E218CE" w:rsidP="00E218CE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(b). Explain why electrical conductivity of metals decreases with increase in temperature.  </w:t>
      </w:r>
    </w:p>
    <w:p w:rsidR="00E218CE" w:rsidRDefault="00E218CE" w:rsidP="00E218CE">
      <w:pPr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D71F7">
        <w:rPr>
          <w:rFonts w:ascii="Times New Roman" w:hAnsi="Times New Roman"/>
          <w:sz w:val="24"/>
          <w:szCs w:val="24"/>
        </w:rPr>
        <w:t>(</w:t>
      </w:r>
      <w:r w:rsidR="00BE48E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="00BE48E5">
        <w:rPr>
          <w:rFonts w:ascii="Times New Roman" w:hAnsi="Times New Roman"/>
          <w:sz w:val="24"/>
          <w:szCs w:val="24"/>
        </w:rPr>
        <w:t>mks</w:t>
      </w:r>
      <w:proofErr w:type="spellEnd"/>
      <w:r w:rsidRPr="005D71F7">
        <w:rPr>
          <w:rFonts w:ascii="Times New Roman" w:hAnsi="Times New Roman"/>
          <w:sz w:val="24"/>
          <w:szCs w:val="24"/>
        </w:rPr>
        <w:t>)</w:t>
      </w:r>
    </w:p>
    <w:p w:rsidR="00E218CE" w:rsidRDefault="00E218CE" w:rsidP="00E218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627" w:rsidRPr="005D71F7" w:rsidRDefault="00EF1627" w:rsidP="00E218C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1627" w:rsidRDefault="00EF1627" w:rsidP="00EF16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D71F7">
        <w:rPr>
          <w:rFonts w:ascii="Times New Roman" w:hAnsi="Times New Roman"/>
          <w:sz w:val="24"/>
          <w:szCs w:val="24"/>
        </w:rPr>
        <w:t>.</w:t>
      </w:r>
      <w:r w:rsidRPr="005D71F7">
        <w:rPr>
          <w:rFonts w:ascii="Times New Roman" w:hAnsi="Times New Roman"/>
          <w:b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Phosgene is a compound of chlorine, carbon and oxygen, used to make polyurethane and dyes. Its simplest formula is Cl</w:t>
      </w:r>
      <w:r w:rsidRPr="005D71F7">
        <w:rPr>
          <w:rFonts w:ascii="Times New Roman" w:hAnsi="Times New Roman"/>
          <w:sz w:val="24"/>
          <w:szCs w:val="24"/>
          <w:vertAlign w:val="subscript"/>
        </w:rPr>
        <w:t>2</w:t>
      </w:r>
      <w:r w:rsidRPr="005D71F7">
        <w:rPr>
          <w:rFonts w:ascii="Times New Roman" w:hAnsi="Times New Roman"/>
          <w:sz w:val="24"/>
          <w:szCs w:val="24"/>
        </w:rPr>
        <w:t>CO. Draw a Lewis dot (</w:t>
      </w:r>
      <w:r w:rsidRPr="005D71F7">
        <w:rPr>
          <w:rFonts w:ascii="Times New Roman" w:hAnsi="Times New Roman"/>
          <w:b/>
          <w:sz w:val="24"/>
          <w:szCs w:val="24"/>
        </w:rPr>
        <w:t>.</w:t>
      </w:r>
      <w:r w:rsidRPr="005D71F7">
        <w:rPr>
          <w:rFonts w:ascii="Times New Roman" w:hAnsi="Times New Roman"/>
          <w:sz w:val="24"/>
          <w:szCs w:val="24"/>
        </w:rPr>
        <w:t>) and cross (</w:t>
      </w:r>
      <w:r w:rsidRPr="005D71F7">
        <w:rPr>
          <w:rFonts w:ascii="Times New Roman" w:hAnsi="Times New Roman"/>
          <w:b/>
          <w:sz w:val="24"/>
          <w:szCs w:val="24"/>
        </w:rPr>
        <w:t>x</w:t>
      </w:r>
      <w:r w:rsidRPr="005D71F7">
        <w:rPr>
          <w:rFonts w:ascii="Times New Roman" w:hAnsi="Times New Roman"/>
          <w:sz w:val="24"/>
          <w:szCs w:val="24"/>
        </w:rPr>
        <w:t xml:space="preserve">) diagram to represent a molecule of phosgene.      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1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5D71F7">
        <w:rPr>
          <w:rFonts w:ascii="Times New Roman" w:hAnsi="Times New Roman"/>
          <w:sz w:val="24"/>
          <w:szCs w:val="24"/>
        </w:rPr>
        <w:t xml:space="preserve"> marks)</w:t>
      </w:r>
    </w:p>
    <w:p w:rsidR="00EF1627" w:rsidRPr="005D71F7" w:rsidRDefault="00EF1627" w:rsidP="00EF1627">
      <w:pPr>
        <w:rPr>
          <w:rFonts w:ascii="Times New Roman" w:hAnsi="Times New Roman"/>
          <w:sz w:val="24"/>
          <w:szCs w:val="24"/>
        </w:rPr>
      </w:pPr>
    </w:p>
    <w:p w:rsidR="00EF1627" w:rsidRDefault="00EF1627" w:rsidP="00EF1627">
      <w:pPr>
        <w:rPr>
          <w:rFonts w:ascii="Times New Roman" w:hAnsi="Times New Roman"/>
          <w:sz w:val="24"/>
          <w:szCs w:val="24"/>
        </w:rPr>
      </w:pPr>
    </w:p>
    <w:p w:rsidR="00EF1627" w:rsidRDefault="00EF1627" w:rsidP="00EF1627">
      <w:pPr>
        <w:rPr>
          <w:rFonts w:ascii="Times New Roman" w:hAnsi="Times New Roman"/>
          <w:sz w:val="24"/>
          <w:szCs w:val="24"/>
        </w:rPr>
      </w:pPr>
    </w:p>
    <w:p w:rsidR="00EF1627" w:rsidRDefault="00EF1627" w:rsidP="00EF1627">
      <w:pPr>
        <w:rPr>
          <w:rFonts w:ascii="Times New Roman" w:hAnsi="Times New Roman"/>
          <w:sz w:val="24"/>
          <w:szCs w:val="24"/>
        </w:rPr>
      </w:pPr>
    </w:p>
    <w:p w:rsidR="00EF1627" w:rsidRDefault="00EF1627" w:rsidP="00EF1627">
      <w:pPr>
        <w:rPr>
          <w:rFonts w:ascii="Times New Roman" w:hAnsi="Times New Roman"/>
          <w:sz w:val="24"/>
          <w:szCs w:val="24"/>
        </w:rPr>
      </w:pPr>
    </w:p>
    <w:p w:rsidR="00EF1627" w:rsidRPr="005D71F7" w:rsidRDefault="00EF1627" w:rsidP="00EF16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D71F7">
        <w:rPr>
          <w:rFonts w:ascii="Times New Roman" w:hAnsi="Times New Roman"/>
          <w:sz w:val="24"/>
          <w:szCs w:val="24"/>
        </w:rPr>
        <w:t>. The diagram below shows how carbon (II) oxide gas can be prepared starting with carbon (IV) oxide and solid W. Study it and answer the questions that follow.</w:t>
      </w:r>
    </w:p>
    <w:p w:rsidR="00EF1627" w:rsidRPr="005D71F7" w:rsidRDefault="00EF1627" w:rsidP="00EF162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object w:dxaOrig="9692" w:dyaOrig="4313">
          <v:shape id="_x0000_i1026" type="#_x0000_t75" style="width:334.5pt;height:149.25pt" o:ole="">
            <v:imagedata r:id="rId9" o:title=""/>
          </v:shape>
          <o:OLEObject Type="Embed" ProgID="SmartDraw.2" ShapeID="_x0000_i1026" DrawAspect="Content" ObjectID="_1453509371" r:id="rId10"/>
        </w:object>
      </w:r>
    </w:p>
    <w:p w:rsidR="00EF1627" w:rsidRPr="005D71F7" w:rsidRDefault="00EF1627" w:rsidP="00EF162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</w:t>
      </w:r>
      <w:proofErr w:type="gramStart"/>
      <w:r w:rsidRPr="005D71F7">
        <w:rPr>
          <w:rFonts w:ascii="Times New Roman" w:hAnsi="Times New Roman"/>
          <w:sz w:val="24"/>
          <w:szCs w:val="24"/>
        </w:rPr>
        <w:t>a</w:t>
      </w:r>
      <w:proofErr w:type="gramEnd"/>
      <w:r w:rsidRPr="005D71F7">
        <w:rPr>
          <w:rFonts w:ascii="Times New Roman" w:hAnsi="Times New Roman"/>
          <w:sz w:val="24"/>
          <w:szCs w:val="24"/>
        </w:rPr>
        <w:t>). With reasons state a suitable location where such an experiment should be rightly conducted.</w:t>
      </w:r>
      <w:r w:rsidRPr="005D71F7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F1627" w:rsidRPr="005D71F7" w:rsidRDefault="00EF1627" w:rsidP="00EF1627">
      <w:pPr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D71F7">
        <w:rPr>
          <w:rFonts w:ascii="Times New Roman" w:hAnsi="Times New Roman"/>
          <w:sz w:val="24"/>
          <w:szCs w:val="24"/>
        </w:rPr>
        <w:t>(1mark)</w:t>
      </w:r>
    </w:p>
    <w:p w:rsidR="00EF1627" w:rsidRPr="005D71F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62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(b). </w:t>
      </w:r>
      <w:r w:rsidR="003C5759" w:rsidRPr="005D71F7">
        <w:rPr>
          <w:rFonts w:ascii="Times New Roman" w:hAnsi="Times New Roman"/>
          <w:sz w:val="24"/>
          <w:szCs w:val="24"/>
        </w:rPr>
        <w:t>what</w:t>
      </w:r>
      <w:r w:rsidRPr="005D71F7">
        <w:rPr>
          <w:rFonts w:ascii="Times New Roman" w:hAnsi="Times New Roman"/>
          <w:sz w:val="24"/>
          <w:szCs w:val="24"/>
        </w:rPr>
        <w:t xml:space="preserve"> is the purpose of concentrated potassium hydroxide?</w:t>
      </w:r>
      <w:r w:rsidRPr="005D71F7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D71F7">
        <w:rPr>
          <w:rFonts w:ascii="Times New Roman" w:hAnsi="Times New Roman"/>
          <w:sz w:val="24"/>
          <w:szCs w:val="24"/>
        </w:rPr>
        <w:t>(1mark)</w:t>
      </w:r>
    </w:p>
    <w:p w:rsidR="00EF1627" w:rsidRPr="005D71F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62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(c). Identify solid </w:t>
      </w:r>
      <w:r w:rsidRPr="005D71F7">
        <w:rPr>
          <w:rFonts w:ascii="Times New Roman" w:hAnsi="Times New Roman"/>
          <w:b/>
          <w:sz w:val="24"/>
          <w:szCs w:val="24"/>
        </w:rPr>
        <w:t>W.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D71F7">
        <w:rPr>
          <w:rFonts w:ascii="Times New Roman" w:hAnsi="Times New Roman"/>
          <w:sz w:val="24"/>
          <w:szCs w:val="24"/>
        </w:rPr>
        <w:t>(</w:t>
      </w:r>
      <w:r w:rsidR="003C57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mark)</w:t>
      </w:r>
    </w:p>
    <w:p w:rsidR="00EF1627" w:rsidRPr="005D71F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627" w:rsidRPr="005D71F7" w:rsidRDefault="00EF1627" w:rsidP="00EF1627">
      <w:pPr>
        <w:spacing w:line="360" w:lineRule="auto"/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(d). Complete the diagram to show how dry carbon (II) oxide can be collected.</w:t>
      </w:r>
      <w:r w:rsidRPr="005D71F7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1F7">
        <w:rPr>
          <w:rFonts w:ascii="Times New Roman" w:hAnsi="Times New Roman"/>
          <w:sz w:val="24"/>
          <w:szCs w:val="24"/>
        </w:rPr>
        <w:t>(2 marks)</w:t>
      </w:r>
    </w:p>
    <w:p w:rsidR="002B2CBD" w:rsidRDefault="002B2CBD" w:rsidP="00EF16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B2CBD" w:rsidRDefault="002B2CBD" w:rsidP="00EF1627">
      <w:pPr>
        <w:rPr>
          <w:rFonts w:ascii="Times New Roman" w:hAnsi="Times New Roman"/>
          <w:sz w:val="24"/>
          <w:szCs w:val="24"/>
        </w:rPr>
      </w:pPr>
    </w:p>
    <w:p w:rsidR="002B2CBD" w:rsidRDefault="002B2CBD" w:rsidP="00EF1627">
      <w:pPr>
        <w:rPr>
          <w:rFonts w:ascii="Times New Roman" w:hAnsi="Times New Roman"/>
          <w:sz w:val="24"/>
          <w:szCs w:val="24"/>
        </w:rPr>
      </w:pPr>
    </w:p>
    <w:p w:rsidR="002B2CBD" w:rsidRDefault="002B2CBD" w:rsidP="002B2CBD">
      <w:pPr>
        <w:rPr>
          <w:rFonts w:ascii="Times New Roman" w:hAnsi="Times New Roman"/>
          <w:sz w:val="24"/>
          <w:szCs w:val="24"/>
        </w:rPr>
      </w:pPr>
    </w:p>
    <w:p w:rsidR="002B2CBD" w:rsidRDefault="002B2CBD" w:rsidP="002B2CBD">
      <w:pPr>
        <w:rPr>
          <w:rFonts w:ascii="Times New Roman" w:hAnsi="Times New Roman"/>
          <w:sz w:val="24"/>
          <w:szCs w:val="24"/>
        </w:rPr>
      </w:pPr>
    </w:p>
    <w:p w:rsidR="002B2CBD" w:rsidRDefault="002B2CBD" w:rsidP="002B2CBD">
      <w:pPr>
        <w:rPr>
          <w:rFonts w:ascii="Times New Roman" w:hAnsi="Times New Roman"/>
          <w:sz w:val="24"/>
          <w:szCs w:val="24"/>
        </w:rPr>
      </w:pPr>
    </w:p>
    <w:p w:rsidR="002B2CBD" w:rsidRDefault="002B2CBD" w:rsidP="002B2CBD">
      <w:pPr>
        <w:rPr>
          <w:rFonts w:ascii="Times New Roman" w:hAnsi="Times New Roman"/>
          <w:sz w:val="24"/>
          <w:szCs w:val="24"/>
        </w:rPr>
      </w:pPr>
    </w:p>
    <w:p w:rsidR="002B2CBD" w:rsidRPr="005D71F7" w:rsidRDefault="002B2CBD" w:rsidP="002B2C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5D71F7">
        <w:rPr>
          <w:rFonts w:ascii="Times New Roman" w:hAnsi="Times New Roman"/>
          <w:sz w:val="24"/>
          <w:szCs w:val="24"/>
        </w:rPr>
        <w:t>. The atomic and ionic radii of two elements M and N were given as in the table below. M and N belong to the same period</w:t>
      </w:r>
    </w:p>
    <w:p w:rsidR="002B2CBD" w:rsidRPr="005D71F7" w:rsidRDefault="002B2CBD" w:rsidP="002B2CBD">
      <w:pPr>
        <w:pStyle w:val="BodyText"/>
        <w:rPr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6"/>
        <w:gridCol w:w="2496"/>
        <w:gridCol w:w="2496"/>
      </w:tblGrid>
      <w:tr w:rsidR="002B2CBD" w:rsidRPr="005D71F7" w:rsidTr="008A7978"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b/>
                <w:szCs w:val="24"/>
              </w:rPr>
            </w:pPr>
            <w:r w:rsidRPr="005D71F7">
              <w:rPr>
                <w:b/>
                <w:szCs w:val="24"/>
              </w:rPr>
              <w:t>Element</w:t>
            </w:r>
          </w:p>
        </w:tc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b/>
                <w:szCs w:val="24"/>
              </w:rPr>
            </w:pPr>
            <w:r w:rsidRPr="005D71F7">
              <w:rPr>
                <w:b/>
                <w:szCs w:val="24"/>
              </w:rPr>
              <w:t>Atomic radii (nm)</w:t>
            </w:r>
          </w:p>
        </w:tc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b/>
                <w:szCs w:val="24"/>
              </w:rPr>
            </w:pPr>
            <w:r w:rsidRPr="005D71F7">
              <w:rPr>
                <w:b/>
                <w:szCs w:val="24"/>
              </w:rPr>
              <w:t>Ionic radii (nm)</w:t>
            </w:r>
          </w:p>
        </w:tc>
      </w:tr>
      <w:tr w:rsidR="002B2CBD" w:rsidRPr="005D71F7" w:rsidTr="008A7978"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M</w:t>
            </w:r>
          </w:p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N</w:t>
            </w:r>
          </w:p>
        </w:tc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0.136</w:t>
            </w:r>
          </w:p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0.099</w:t>
            </w:r>
          </w:p>
        </w:tc>
        <w:tc>
          <w:tcPr>
            <w:tcW w:w="2496" w:type="dxa"/>
          </w:tcPr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0.065</w:t>
            </w:r>
          </w:p>
          <w:p w:rsidR="002B2CBD" w:rsidRPr="005D71F7" w:rsidRDefault="002B2CBD" w:rsidP="008A7978">
            <w:pPr>
              <w:pStyle w:val="BodyText"/>
              <w:rPr>
                <w:szCs w:val="24"/>
              </w:rPr>
            </w:pPr>
            <w:r w:rsidRPr="005D71F7">
              <w:rPr>
                <w:szCs w:val="24"/>
              </w:rPr>
              <w:t>0.181</w:t>
            </w:r>
          </w:p>
        </w:tc>
      </w:tr>
    </w:tbl>
    <w:p w:rsidR="002B2CBD" w:rsidRPr="005D71F7" w:rsidRDefault="002B2CBD" w:rsidP="002B2CBD">
      <w:pPr>
        <w:pStyle w:val="BodyText"/>
        <w:rPr>
          <w:szCs w:val="24"/>
        </w:rPr>
      </w:pPr>
    </w:p>
    <w:p w:rsidR="002B2CBD" w:rsidRDefault="002B2CBD" w:rsidP="002B2CBD">
      <w:pPr>
        <w:pStyle w:val="BodyText"/>
        <w:rPr>
          <w:szCs w:val="24"/>
        </w:rPr>
      </w:pPr>
      <w:r w:rsidRPr="005D71F7">
        <w:rPr>
          <w:szCs w:val="24"/>
        </w:rPr>
        <w:t>(a) Identify the element, which is found to the left of the other in the periodic table and explain your answer.</w:t>
      </w:r>
      <w:r w:rsidRPr="005D71F7">
        <w:rPr>
          <w:szCs w:val="24"/>
        </w:rPr>
        <w:tab/>
      </w:r>
      <w:r w:rsidRPr="005D71F7">
        <w:rPr>
          <w:szCs w:val="24"/>
        </w:rPr>
        <w:tab/>
      </w:r>
      <w:r w:rsidRPr="005D71F7">
        <w:rPr>
          <w:szCs w:val="24"/>
        </w:rPr>
        <w:tab/>
      </w:r>
      <w:r w:rsidRPr="005D71F7">
        <w:rPr>
          <w:szCs w:val="24"/>
        </w:rPr>
        <w:tab/>
      </w:r>
      <w:r w:rsidRPr="005D71F7">
        <w:rPr>
          <w:szCs w:val="24"/>
        </w:rPr>
        <w:tab/>
      </w:r>
      <w:r w:rsidRPr="005D71F7">
        <w:rPr>
          <w:szCs w:val="24"/>
        </w:rPr>
        <w:tab/>
      </w:r>
      <w:r w:rsidRPr="005D71F7">
        <w:rPr>
          <w:szCs w:val="24"/>
        </w:rPr>
        <w:tab/>
        <w:t xml:space="preserve">                          </w:t>
      </w:r>
      <w:r>
        <w:rPr>
          <w:szCs w:val="24"/>
        </w:rPr>
        <w:tab/>
        <w:t xml:space="preserve">           </w:t>
      </w:r>
      <w:r w:rsidRPr="005D71F7">
        <w:rPr>
          <w:szCs w:val="24"/>
        </w:rPr>
        <w:t>(1mark)</w:t>
      </w:r>
    </w:p>
    <w:p w:rsidR="002B2CBD" w:rsidRDefault="002B2CBD" w:rsidP="002B2CBD">
      <w:pPr>
        <w:spacing w:line="160" w:lineRule="exact"/>
        <w:rPr>
          <w:rFonts w:ascii="Times New Roman" w:hAnsi="Times New Roman"/>
          <w:sz w:val="24"/>
          <w:szCs w:val="24"/>
        </w:rPr>
      </w:pPr>
    </w:p>
    <w:p w:rsidR="002B2CBD" w:rsidRPr="005D71F7" w:rsidRDefault="002B2CBD" w:rsidP="002B2C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2CBD" w:rsidRDefault="002B2CBD" w:rsidP="002B2CBD">
      <w:pPr>
        <w:pStyle w:val="BodyText"/>
        <w:rPr>
          <w:szCs w:val="24"/>
        </w:rPr>
      </w:pPr>
      <w:r w:rsidRPr="005D71F7">
        <w:rPr>
          <w:szCs w:val="24"/>
        </w:rPr>
        <w:t xml:space="preserve">(b) Compare the atomic and ionic radii of the element N and suggest a reason for the difference.           </w:t>
      </w:r>
    </w:p>
    <w:p w:rsidR="002B2CBD" w:rsidRPr="005D71F7" w:rsidRDefault="002B2CBD" w:rsidP="002B2CBD">
      <w:pPr>
        <w:pStyle w:val="BodyText"/>
        <w:ind w:left="7920"/>
        <w:rPr>
          <w:szCs w:val="24"/>
        </w:rPr>
      </w:pPr>
      <w:r>
        <w:rPr>
          <w:szCs w:val="24"/>
        </w:rPr>
        <w:lastRenderedPageBreak/>
        <w:t xml:space="preserve">        </w:t>
      </w:r>
      <w:r w:rsidRPr="005D71F7">
        <w:rPr>
          <w:szCs w:val="24"/>
        </w:rPr>
        <w:t>(2 marks)</w:t>
      </w:r>
    </w:p>
    <w:p w:rsidR="002B2CBD" w:rsidRDefault="002B2CBD" w:rsidP="002B2C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1AF7" w:rsidRPr="005D71F7" w:rsidRDefault="00E81AF7" w:rsidP="002B2CB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81AF7" w:rsidRPr="005D71F7" w:rsidRDefault="00E81AF7" w:rsidP="00E81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5D71F7">
        <w:rPr>
          <w:rFonts w:ascii="Times New Roman" w:hAnsi="Times New Roman"/>
          <w:sz w:val="24"/>
          <w:szCs w:val="24"/>
        </w:rPr>
        <w:t>. A wooden splint was slipped through a region of a particular flame in the laboratory and was burnt as shown in the diagram below.</w:t>
      </w:r>
    </w:p>
    <w:p w:rsidR="00E81AF7" w:rsidRPr="005D71F7" w:rsidRDefault="00E81AF7" w:rsidP="00E81AF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object w:dxaOrig="4359" w:dyaOrig="1723">
          <v:shape id="_x0000_i1027" type="#_x0000_t75" style="width:152.25pt;height:60.75pt" o:ole="">
            <v:imagedata r:id="rId11" o:title=""/>
          </v:shape>
          <o:OLEObject Type="Embed" ProgID="SmartDraw.2" ShapeID="_x0000_i1027" DrawAspect="Content" ObjectID="_1453509372" r:id="rId12"/>
        </w:object>
      </w:r>
    </w:p>
    <w:p w:rsidR="00E81AF7" w:rsidRPr="005D71F7" w:rsidRDefault="00E81AF7" w:rsidP="00E81AF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>(</w:t>
      </w:r>
      <w:proofErr w:type="spellStart"/>
      <w:r w:rsidRPr="005D71F7">
        <w:rPr>
          <w:rFonts w:ascii="Times New Roman" w:hAnsi="Times New Roman"/>
          <w:sz w:val="24"/>
          <w:szCs w:val="24"/>
        </w:rPr>
        <w:t>i</w:t>
      </w:r>
      <w:proofErr w:type="spellEnd"/>
      <w:r w:rsidRPr="005D71F7">
        <w:rPr>
          <w:rFonts w:ascii="Times New Roman" w:hAnsi="Times New Roman"/>
          <w:sz w:val="24"/>
          <w:szCs w:val="24"/>
        </w:rPr>
        <w:t>). Name the type of flame the splint was slipped through.</w:t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</w:r>
      <w:r w:rsidRPr="005D71F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D71F7">
        <w:rPr>
          <w:rFonts w:ascii="Times New Roman" w:hAnsi="Times New Roman"/>
          <w:sz w:val="24"/>
          <w:szCs w:val="24"/>
        </w:rPr>
        <w:t>(1mark)</w:t>
      </w:r>
    </w:p>
    <w:p w:rsidR="00E81AF7" w:rsidRDefault="00E81AF7" w:rsidP="00E81A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1AF7" w:rsidRDefault="00E81AF7" w:rsidP="00E81AF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(ii). Stating the region explain why the splint was burnt the way it is shown in the diagram.       </w:t>
      </w:r>
    </w:p>
    <w:p w:rsidR="00E81AF7" w:rsidRPr="005D71F7" w:rsidRDefault="00E81AF7" w:rsidP="00E81AF7">
      <w:pPr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D71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D71F7">
        <w:rPr>
          <w:rFonts w:ascii="Times New Roman" w:hAnsi="Times New Roman"/>
          <w:sz w:val="24"/>
          <w:szCs w:val="24"/>
        </w:rPr>
        <w:t>mark</w:t>
      </w:r>
      <w:r>
        <w:rPr>
          <w:rFonts w:ascii="Times New Roman" w:hAnsi="Times New Roman"/>
          <w:sz w:val="24"/>
          <w:szCs w:val="24"/>
        </w:rPr>
        <w:t>s</w:t>
      </w:r>
      <w:r w:rsidRPr="005D71F7">
        <w:rPr>
          <w:rFonts w:ascii="Times New Roman" w:hAnsi="Times New Roman"/>
          <w:sz w:val="24"/>
          <w:szCs w:val="24"/>
        </w:rPr>
        <w:t>)</w:t>
      </w:r>
    </w:p>
    <w:p w:rsidR="00E81AF7" w:rsidRPr="005D71F7" w:rsidRDefault="00E81AF7" w:rsidP="00E81A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1AF7" w:rsidRPr="005D71F7" w:rsidRDefault="00E81AF7" w:rsidP="00E81AF7">
      <w:pPr>
        <w:rPr>
          <w:rFonts w:ascii="Times New Roman" w:hAnsi="Times New Roman"/>
          <w:sz w:val="24"/>
          <w:szCs w:val="24"/>
        </w:rPr>
      </w:pPr>
      <w:r w:rsidRPr="005D71F7">
        <w:rPr>
          <w:rFonts w:ascii="Times New Roman" w:hAnsi="Times New Roman"/>
          <w:sz w:val="24"/>
          <w:szCs w:val="24"/>
        </w:rPr>
        <w:t xml:space="preserve">(iii). State </w:t>
      </w:r>
      <w:r w:rsidRPr="005D71F7">
        <w:rPr>
          <w:rFonts w:ascii="Times New Roman" w:hAnsi="Times New Roman"/>
          <w:b/>
          <w:sz w:val="24"/>
          <w:szCs w:val="24"/>
        </w:rPr>
        <w:t>one</w:t>
      </w:r>
      <w:r w:rsidRPr="005D71F7">
        <w:rPr>
          <w:rFonts w:ascii="Times New Roman" w:hAnsi="Times New Roman"/>
          <w:sz w:val="24"/>
          <w:szCs w:val="24"/>
        </w:rPr>
        <w:t xml:space="preserve"> disadvantage of using the above type of flame in the laboratory.</w:t>
      </w:r>
      <w:r w:rsidRPr="005D71F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D71F7">
        <w:rPr>
          <w:rFonts w:ascii="Times New Roman" w:hAnsi="Times New Roman"/>
          <w:sz w:val="24"/>
          <w:szCs w:val="24"/>
        </w:rPr>
        <w:t>(1mark)</w:t>
      </w:r>
    </w:p>
    <w:p w:rsidR="002B2CBD" w:rsidRDefault="00E81AF7" w:rsidP="00E81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759" w:rsidRPr="008A6812" w:rsidRDefault="00675759" w:rsidP="0067575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A6812">
        <w:rPr>
          <w:rFonts w:ascii="Times New Roman" w:hAnsi="Times New Roman"/>
          <w:sz w:val="24"/>
          <w:szCs w:val="24"/>
        </w:rPr>
        <w:t>. The diagram below shows a set up arranged by a student for an experimental investigation. Study it and answer the questions that follow.</w:t>
      </w:r>
    </w:p>
    <w:p w:rsidR="00675759" w:rsidRPr="008A6812" w:rsidRDefault="00675759" w:rsidP="00675759">
      <w:pPr>
        <w:spacing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8A6812">
        <w:rPr>
          <w:rFonts w:ascii="Times New Roman" w:hAnsi="Times New Roman"/>
          <w:sz w:val="24"/>
          <w:szCs w:val="24"/>
        </w:rPr>
        <w:object w:dxaOrig="8052" w:dyaOrig="5515">
          <v:shape id="_x0000_i1028" type="#_x0000_t75" style="width:250.5pt;height:171.75pt" o:ole="">
            <v:imagedata r:id="rId13" o:title=""/>
          </v:shape>
          <o:OLEObject Type="Embed" ProgID="SmartDraw.2" ShapeID="_x0000_i1028" DrawAspect="Content" ObjectID="_1453509373" r:id="rId14"/>
        </w:object>
      </w:r>
    </w:p>
    <w:p w:rsidR="00675759" w:rsidRPr="008A6812" w:rsidRDefault="00675759" w:rsidP="00675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 w:rsidRPr="008A6812">
        <w:rPr>
          <w:rFonts w:ascii="Times New Roman" w:hAnsi="Times New Roman"/>
          <w:sz w:val="24"/>
          <w:szCs w:val="24"/>
        </w:rPr>
        <w:t>). State the observations made during the experiment.</w:t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1mark</w:t>
      </w:r>
      <w:r w:rsidRPr="008A6812">
        <w:rPr>
          <w:rFonts w:ascii="Times New Roman" w:hAnsi="Times New Roman"/>
          <w:sz w:val="24"/>
          <w:szCs w:val="24"/>
        </w:rPr>
        <w:t>)</w:t>
      </w:r>
    </w:p>
    <w:p w:rsidR="00675759" w:rsidRPr="008A6812" w:rsidRDefault="00675759" w:rsidP="00675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759" w:rsidRPr="008A6812" w:rsidRDefault="00675759" w:rsidP="00675759">
      <w:pPr>
        <w:rPr>
          <w:rFonts w:ascii="Times New Roman" w:hAnsi="Times New Roman"/>
          <w:sz w:val="24"/>
          <w:szCs w:val="24"/>
        </w:rPr>
      </w:pPr>
      <w:r w:rsidRPr="008A6812">
        <w:rPr>
          <w:rFonts w:ascii="Times New Roman" w:hAnsi="Times New Roman"/>
          <w:sz w:val="24"/>
          <w:szCs w:val="24"/>
        </w:rPr>
        <w:t xml:space="preserve">(c). Explain the observations </w:t>
      </w:r>
      <w:r>
        <w:rPr>
          <w:rFonts w:ascii="Times New Roman" w:hAnsi="Times New Roman"/>
          <w:sz w:val="24"/>
          <w:szCs w:val="24"/>
        </w:rPr>
        <w:t>in (a)</w:t>
      </w:r>
      <w:r w:rsidRPr="008A6812">
        <w:rPr>
          <w:rFonts w:ascii="Times New Roman" w:hAnsi="Times New Roman"/>
          <w:sz w:val="24"/>
          <w:szCs w:val="24"/>
        </w:rPr>
        <w:t xml:space="preserve"> above.</w:t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6812">
        <w:rPr>
          <w:rFonts w:ascii="Times New Roman" w:hAnsi="Times New Roman"/>
          <w:sz w:val="24"/>
          <w:szCs w:val="24"/>
        </w:rPr>
        <w:t>(2 marks)</w:t>
      </w:r>
    </w:p>
    <w:p w:rsidR="00675759" w:rsidRDefault="00675759" w:rsidP="00675759">
      <w:pPr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D9F" w:rsidRPr="004C0034" w:rsidRDefault="00255D9F" w:rsidP="00255D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4C0034">
        <w:rPr>
          <w:rFonts w:ascii="Times New Roman" w:hAnsi="Times New Roman"/>
          <w:sz w:val="24"/>
          <w:szCs w:val="24"/>
        </w:rPr>
        <w:t>. Helium, He, is the second element in the Periodic Table. Tritium is the isotope of hydrogen 3H.</w:t>
      </w:r>
    </w:p>
    <w:p w:rsidR="00255D9F" w:rsidRPr="004C0034" w:rsidRDefault="00255D9F" w:rsidP="00255D9F">
      <w:pPr>
        <w:rPr>
          <w:rFonts w:ascii="Times New Roman" w:hAnsi="Times New Roman"/>
          <w:sz w:val="24"/>
          <w:szCs w:val="24"/>
        </w:rPr>
      </w:pPr>
      <w:r w:rsidRPr="004C0034">
        <w:rPr>
          <w:rFonts w:ascii="Times New Roman" w:hAnsi="Times New Roman"/>
          <w:sz w:val="24"/>
          <w:szCs w:val="24"/>
        </w:rPr>
        <w:t>What is the same in an atom of 4He and an atom of 3H?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255D9F" w:rsidRPr="008A6812" w:rsidRDefault="00255D9F" w:rsidP="00255D9F">
      <w:pPr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759" w:rsidRPr="008A6812" w:rsidRDefault="00675759" w:rsidP="006757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60D" w:rsidRDefault="00DC160D" w:rsidP="00DC16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4C0034">
        <w:rPr>
          <w:rFonts w:ascii="Times New Roman" w:hAnsi="Times New Roman"/>
          <w:sz w:val="24"/>
          <w:szCs w:val="24"/>
        </w:rPr>
        <w:t xml:space="preserve"> X, Y and Z represent different halogens. The table shows the results of nine experiments in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 xml:space="preserve">aqueous solutions of </w:t>
      </w:r>
      <w:proofErr w:type="gramStart"/>
      <w:r w:rsidRPr="004C0034">
        <w:rPr>
          <w:rFonts w:ascii="Times New Roman" w:hAnsi="Times New Roman"/>
          <w:sz w:val="24"/>
          <w:szCs w:val="24"/>
        </w:rPr>
        <w:t>X</w:t>
      </w:r>
      <w:r w:rsidRPr="00E54844">
        <w:rPr>
          <w:rFonts w:ascii="Times New Roman" w:hAnsi="Times New Roman"/>
          <w:sz w:val="24"/>
          <w:szCs w:val="24"/>
          <w:vertAlign w:val="subscript"/>
        </w:rPr>
        <w:t>2</w:t>
      </w:r>
      <w:r w:rsidRPr="004C0034">
        <w:rPr>
          <w:rFonts w:ascii="Times New Roman" w:hAnsi="Times New Roman"/>
          <w:sz w:val="24"/>
          <w:szCs w:val="24"/>
        </w:rPr>
        <w:t>,</w:t>
      </w:r>
      <w:proofErr w:type="gramEnd"/>
      <w:r w:rsidRPr="004C0034">
        <w:rPr>
          <w:rFonts w:ascii="Times New Roman" w:hAnsi="Times New Roman"/>
          <w:sz w:val="24"/>
          <w:szCs w:val="24"/>
        </w:rPr>
        <w:t xml:space="preserve"> Y</w:t>
      </w:r>
      <w:r w:rsidRPr="00E54844">
        <w:rPr>
          <w:rFonts w:ascii="Times New Roman" w:hAnsi="Times New Roman"/>
          <w:sz w:val="24"/>
          <w:szCs w:val="24"/>
          <w:vertAlign w:val="subscript"/>
        </w:rPr>
        <w:t>2</w:t>
      </w:r>
      <w:r w:rsidRPr="004C0034">
        <w:rPr>
          <w:rFonts w:ascii="Times New Roman" w:hAnsi="Times New Roman"/>
          <w:sz w:val="24"/>
          <w:szCs w:val="24"/>
        </w:rPr>
        <w:t xml:space="preserve"> and Z</w:t>
      </w:r>
      <w:r w:rsidRPr="00E54844">
        <w:rPr>
          <w:rFonts w:ascii="Times New Roman" w:hAnsi="Times New Roman"/>
          <w:sz w:val="24"/>
          <w:szCs w:val="24"/>
          <w:vertAlign w:val="subscript"/>
        </w:rPr>
        <w:t>2</w:t>
      </w:r>
      <w:r w:rsidRPr="004C0034">
        <w:rPr>
          <w:rFonts w:ascii="Times New Roman" w:hAnsi="Times New Roman"/>
          <w:sz w:val="24"/>
          <w:szCs w:val="24"/>
        </w:rPr>
        <w:t xml:space="preserve"> were separately added to separate aqueous solutions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containing X–, Y– and Z– ions.</w:t>
      </w:r>
    </w:p>
    <w:p w:rsidR="00DC160D" w:rsidRPr="004C0034" w:rsidRDefault="00DC160D" w:rsidP="00DC16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2"/>
        <w:gridCol w:w="1823"/>
        <w:gridCol w:w="1822"/>
        <w:gridCol w:w="1823"/>
      </w:tblGrid>
      <w:tr w:rsidR="00DC160D" w:rsidRPr="00112A29" w:rsidTr="006F3390"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X</w:t>
            </w:r>
            <w:r w:rsidRPr="00112A29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Y</w:t>
            </w:r>
            <w:r w:rsidRPr="00112A29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Z</w:t>
            </w:r>
            <w:r w:rsidRPr="00112A29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</w:tr>
      <w:tr w:rsidR="00DC160D" w:rsidRPr="00112A29" w:rsidTr="006F3390"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X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2(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</w:tr>
      <w:tr w:rsidR="00DC160D" w:rsidRPr="00112A29" w:rsidTr="006F3390"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Y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2(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X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12A29">
              <w:rPr>
                <w:rFonts w:ascii="Times New Roman" w:hAnsi="Times New Roman"/>
                <w:sz w:val="24"/>
                <w:szCs w:val="24"/>
              </w:rPr>
              <w:t xml:space="preserve"> formed</w:t>
            </w:r>
          </w:p>
        </w:tc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Z</w:t>
            </w:r>
            <w:r w:rsidRPr="005939B7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12A29">
              <w:rPr>
                <w:rFonts w:ascii="Times New Roman" w:hAnsi="Times New Roman"/>
                <w:sz w:val="24"/>
                <w:szCs w:val="24"/>
              </w:rPr>
              <w:t xml:space="preserve"> formed</w:t>
            </w:r>
          </w:p>
        </w:tc>
      </w:tr>
      <w:tr w:rsidR="00DC160D" w:rsidRPr="00112A29" w:rsidTr="006F3390"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Z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2(</w:t>
            </w:r>
            <w:proofErr w:type="spellStart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X</w:t>
            </w:r>
            <w:r w:rsidRPr="00112A2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12A29">
              <w:rPr>
                <w:rFonts w:ascii="Times New Roman" w:hAnsi="Times New Roman"/>
                <w:sz w:val="24"/>
                <w:szCs w:val="24"/>
              </w:rPr>
              <w:t xml:space="preserve"> formed</w:t>
            </w:r>
          </w:p>
        </w:tc>
        <w:tc>
          <w:tcPr>
            <w:tcW w:w="1822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  <w:tc>
          <w:tcPr>
            <w:tcW w:w="1823" w:type="dxa"/>
          </w:tcPr>
          <w:p w:rsidR="00DC160D" w:rsidRPr="00112A29" w:rsidRDefault="00DC160D" w:rsidP="006F33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29">
              <w:rPr>
                <w:rFonts w:ascii="Times New Roman" w:hAnsi="Times New Roman"/>
                <w:sz w:val="24"/>
                <w:szCs w:val="24"/>
              </w:rPr>
              <w:t>No reaction</w:t>
            </w:r>
          </w:p>
        </w:tc>
      </w:tr>
    </w:tbl>
    <w:p w:rsidR="00DC160D" w:rsidRPr="004C0034" w:rsidRDefault="00DC160D" w:rsidP="00DC160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160D" w:rsidRPr="004C0034" w:rsidRDefault="00DC160D" w:rsidP="00DC160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Arrange</w:t>
      </w:r>
      <w:r w:rsidRPr="004C0034">
        <w:rPr>
          <w:rFonts w:ascii="Times New Roman" w:hAnsi="Times New Roman"/>
          <w:sz w:val="24"/>
          <w:szCs w:val="24"/>
        </w:rPr>
        <w:t xml:space="preserve"> the ions X</w:t>
      </w:r>
      <w:r w:rsidRPr="005939B7">
        <w:rPr>
          <w:rFonts w:ascii="Times New Roman" w:hAnsi="Times New Roman"/>
          <w:sz w:val="24"/>
          <w:szCs w:val="24"/>
          <w:vertAlign w:val="superscript"/>
        </w:rPr>
        <w:t>–</w:t>
      </w:r>
      <w:r w:rsidRPr="004C0034">
        <w:rPr>
          <w:rFonts w:ascii="Times New Roman" w:hAnsi="Times New Roman"/>
          <w:sz w:val="24"/>
          <w:szCs w:val="24"/>
        </w:rPr>
        <w:t>, Y</w:t>
      </w:r>
      <w:r w:rsidRPr="005939B7">
        <w:rPr>
          <w:rFonts w:ascii="Times New Roman" w:hAnsi="Times New Roman"/>
          <w:sz w:val="24"/>
          <w:szCs w:val="24"/>
          <w:vertAlign w:val="superscript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and Z</w:t>
      </w:r>
      <w:r w:rsidRPr="005939B7">
        <w:rPr>
          <w:rFonts w:ascii="Times New Roman" w:hAnsi="Times New Roman"/>
          <w:sz w:val="24"/>
          <w:szCs w:val="24"/>
          <w:vertAlign w:val="superscript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in order of their decreasing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strength as reducing agents?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DC160D" w:rsidRPr="004C0034" w:rsidRDefault="00DC160D" w:rsidP="00DC16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160D" w:rsidRPr="004C0034" w:rsidRDefault="00DC160D" w:rsidP="00DC160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4C0034">
        <w:rPr>
          <w:rFonts w:ascii="Times New Roman" w:hAnsi="Times New Roman"/>
          <w:sz w:val="24"/>
          <w:szCs w:val="24"/>
        </w:rPr>
        <w:t xml:space="preserve"> Which factor helps to explain why the first </w:t>
      </w:r>
      <w:r w:rsidR="003C5759" w:rsidRPr="004C0034">
        <w:rPr>
          <w:rFonts w:ascii="Times New Roman" w:hAnsi="Times New Roman"/>
          <w:sz w:val="24"/>
          <w:szCs w:val="24"/>
        </w:rPr>
        <w:t>ionization</w:t>
      </w:r>
      <w:r w:rsidRPr="004C0034">
        <w:rPr>
          <w:rFonts w:ascii="Times New Roman" w:hAnsi="Times New Roman"/>
          <w:sz w:val="24"/>
          <w:szCs w:val="24"/>
        </w:rPr>
        <w:t xml:space="preserve"> energies of the Group I elements decrease from lithium to sodium to potassium to rubidium?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DC160D" w:rsidRDefault="00DC160D" w:rsidP="00DC160D">
      <w:pPr>
        <w:spacing w:line="160" w:lineRule="exact"/>
        <w:rPr>
          <w:rFonts w:ascii="Times New Roman" w:hAnsi="Times New Roman"/>
          <w:color w:val="161616"/>
          <w:sz w:val="24"/>
          <w:szCs w:val="24"/>
        </w:rPr>
      </w:pPr>
    </w:p>
    <w:p w:rsidR="002B2CBD" w:rsidRDefault="00DC160D" w:rsidP="00DC16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75E" w:rsidRPr="004C0034" w:rsidRDefault="00B0475E" w:rsidP="00B0475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4C0034">
        <w:rPr>
          <w:rFonts w:ascii="Times New Roman" w:hAnsi="Times New Roman"/>
          <w:sz w:val="24"/>
          <w:szCs w:val="24"/>
        </w:rPr>
        <w:t xml:space="preserve"> Tanzanite is used as a gemstone for jewellery. It is a hydrated calcium aluminium silicate mineral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with a chemical formula Ca</w:t>
      </w:r>
      <w:r w:rsidRPr="00F46CBA">
        <w:rPr>
          <w:rFonts w:ascii="Times New Roman" w:hAnsi="Times New Roman"/>
          <w:sz w:val="24"/>
          <w:szCs w:val="24"/>
          <w:vertAlign w:val="subscript"/>
        </w:rPr>
        <w:t>2</w:t>
      </w:r>
      <w:r w:rsidRPr="004C0034">
        <w:rPr>
          <w:rFonts w:ascii="Times New Roman" w:hAnsi="Times New Roman"/>
          <w:sz w:val="24"/>
          <w:szCs w:val="24"/>
        </w:rPr>
        <w:t xml:space="preserve">Al </w:t>
      </w:r>
      <w:r w:rsidRPr="00F46CBA">
        <w:rPr>
          <w:rFonts w:ascii="Times New Roman" w:hAnsi="Times New Roman"/>
          <w:sz w:val="24"/>
          <w:szCs w:val="24"/>
          <w:vertAlign w:val="subscript"/>
        </w:rPr>
        <w:t>x</w:t>
      </w:r>
      <w:r w:rsidRPr="004C0034">
        <w:rPr>
          <w:rFonts w:ascii="Times New Roman" w:hAnsi="Times New Roman"/>
          <w:sz w:val="24"/>
          <w:szCs w:val="24"/>
        </w:rPr>
        <w:t>Si</w:t>
      </w:r>
      <w:r w:rsidRPr="00F46CBA">
        <w:rPr>
          <w:rFonts w:ascii="Times New Roman" w:hAnsi="Times New Roman"/>
          <w:sz w:val="24"/>
          <w:szCs w:val="24"/>
          <w:vertAlign w:val="subscript"/>
        </w:rPr>
        <w:t>y</w:t>
      </w:r>
      <w:r w:rsidRPr="004C0034">
        <w:rPr>
          <w:rFonts w:ascii="Times New Roman" w:hAnsi="Times New Roman"/>
          <w:sz w:val="24"/>
          <w:szCs w:val="24"/>
        </w:rPr>
        <w:t>O</w:t>
      </w:r>
      <w:r w:rsidRPr="00F46CBA">
        <w:rPr>
          <w:rFonts w:ascii="Times New Roman" w:hAnsi="Times New Roman"/>
          <w:sz w:val="24"/>
          <w:szCs w:val="24"/>
          <w:vertAlign w:val="subscript"/>
        </w:rPr>
        <w:t>12</w:t>
      </w:r>
      <w:r w:rsidRPr="004C0034">
        <w:rPr>
          <w:rFonts w:ascii="Times New Roman" w:hAnsi="Times New Roman"/>
          <w:sz w:val="24"/>
          <w:szCs w:val="24"/>
        </w:rPr>
        <w:t>(OH).6½H</w:t>
      </w:r>
      <w:r w:rsidRPr="00F46CBA">
        <w:rPr>
          <w:rFonts w:ascii="Times New Roman" w:hAnsi="Times New Roman"/>
          <w:sz w:val="24"/>
          <w:szCs w:val="24"/>
          <w:vertAlign w:val="subscript"/>
        </w:rPr>
        <w:t>2</w:t>
      </w:r>
      <w:r w:rsidRPr="004C0034">
        <w:rPr>
          <w:rFonts w:ascii="Times New Roman" w:hAnsi="Times New Roman"/>
          <w:sz w:val="24"/>
          <w:szCs w:val="24"/>
        </w:rPr>
        <w:t xml:space="preserve">O. Tanzanite has </w:t>
      </w:r>
      <w:r>
        <w:rPr>
          <w:rFonts w:ascii="Times New Roman" w:hAnsi="Times New Roman"/>
          <w:sz w:val="24"/>
          <w:szCs w:val="24"/>
        </w:rPr>
        <w:t>RFM</w:t>
      </w:r>
      <w:r w:rsidRPr="004C0034">
        <w:rPr>
          <w:rFonts w:ascii="Times New Roman" w:hAnsi="Times New Roman"/>
          <w:sz w:val="24"/>
          <w:szCs w:val="24"/>
        </w:rPr>
        <w:t xml:space="preserve"> of 571.5.</w:t>
      </w:r>
    </w:p>
    <w:p w:rsidR="00B0475E" w:rsidRPr="004C0034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  <w:r w:rsidRPr="004C0034">
        <w:rPr>
          <w:rFonts w:ascii="Times New Roman" w:hAnsi="Times New Roman"/>
          <w:sz w:val="24"/>
          <w:szCs w:val="24"/>
        </w:rPr>
        <w:t>Its chemical composition is 14.04 % calcium, 14.17 % aluminium, 14.75 % silicon, 54.59 % oxygen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and 2.45 % hydrogen.</w:t>
      </w:r>
      <w:r w:rsidRPr="00F46CBA"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What are the values of x and y?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C0034">
        <w:rPr>
          <w:rFonts w:ascii="Times New Roman" w:hAnsi="Times New Roman"/>
          <w:sz w:val="24"/>
          <w:szCs w:val="24"/>
        </w:rPr>
        <w:t>H = 1.0, O = 16.0, Al = 27.0, Si = 28.1, Ca = 40.1)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Pr="008A6812" w:rsidRDefault="00B0475E" w:rsidP="00B0475E">
      <w:pPr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75E" w:rsidRPr="008A6812" w:rsidRDefault="00B0475E" w:rsidP="00B0475E">
      <w:pPr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75E" w:rsidRDefault="00B0475E" w:rsidP="00B0475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a). </w:t>
      </w:r>
      <w:r w:rsidRPr="004C0034">
        <w:rPr>
          <w:rFonts w:ascii="Times New Roman" w:hAnsi="Times New Roman"/>
          <w:sz w:val="24"/>
          <w:szCs w:val="24"/>
        </w:rPr>
        <w:t>Name the type of bonding that exists between water molecules.</w:t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 xml:space="preserve"> mark)</w:t>
      </w:r>
    </w:p>
    <w:p w:rsidR="00B0475E" w:rsidRPr="004C0034" w:rsidRDefault="00B0475E" w:rsidP="00B047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75E" w:rsidRPr="004C0034" w:rsidRDefault="00B0475E" w:rsidP="00B0475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C003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4C0034">
        <w:rPr>
          <w:rFonts w:ascii="Times New Roman" w:hAnsi="Times New Roman"/>
          <w:sz w:val="24"/>
          <w:szCs w:val="24"/>
        </w:rPr>
        <w:t>) Draw a diagram to show this bonding. Use displayed formulae of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 xml:space="preserve">water molecules. Clearly mark and label the bond angle </w:t>
      </w:r>
      <w:r w:rsidRPr="004C0034">
        <w:rPr>
          <w:rFonts w:ascii="Times New Roman" w:hAnsi="Times New Roman"/>
          <w:b/>
          <w:bCs/>
          <w:sz w:val="24"/>
          <w:szCs w:val="24"/>
        </w:rPr>
        <w:t xml:space="preserve">between </w:t>
      </w:r>
      <w:r w:rsidRPr="004C0034">
        <w:rPr>
          <w:rFonts w:ascii="Times New Roman" w:hAnsi="Times New Roman"/>
          <w:sz w:val="24"/>
          <w:szCs w:val="24"/>
        </w:rPr>
        <w:t>the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034">
        <w:rPr>
          <w:rFonts w:ascii="Times New Roman" w:hAnsi="Times New Roman"/>
          <w:sz w:val="24"/>
          <w:szCs w:val="24"/>
        </w:rPr>
        <w:t>molecules.</w:t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</w:r>
      <w:r w:rsidR="003C5759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40A2C" w:rsidRPr="00085284" w:rsidRDefault="00140A2C" w:rsidP="00140A2C">
      <w:pPr>
        <w:pStyle w:val="BodyTextIndent"/>
        <w:tabs>
          <w:tab w:val="left" w:pos="180"/>
        </w:tabs>
        <w:spacing w:after="0"/>
        <w:ind w:left="0"/>
      </w:pPr>
      <w:r w:rsidRPr="00085284">
        <w:t>2</w:t>
      </w:r>
      <w:r>
        <w:t>1</w:t>
      </w:r>
      <w:r w:rsidRPr="00085284">
        <w:t>. A glass bulb of capacity 350 cm</w:t>
      </w:r>
      <w:r w:rsidRPr="00085284">
        <w:rPr>
          <w:vertAlign w:val="superscript"/>
        </w:rPr>
        <w:t>3</w:t>
      </w:r>
      <w:r w:rsidRPr="00085284">
        <w:t xml:space="preserve"> contains some hydrogen gas at s.t.p. The gas was then carefully transferred to another glass bulb of capacity 300 cm</w:t>
      </w:r>
      <w:r w:rsidRPr="00085284">
        <w:rPr>
          <w:vertAlign w:val="superscript"/>
        </w:rPr>
        <w:t>3</w:t>
      </w:r>
      <w:r w:rsidRPr="00085284">
        <w:t xml:space="preserve"> at a temperature of 50</w:t>
      </w:r>
      <w:r w:rsidRPr="00085284">
        <w:rPr>
          <w:vertAlign w:val="superscript"/>
        </w:rPr>
        <w:t>o</w:t>
      </w:r>
      <w:r w:rsidRPr="00085284">
        <w:t xml:space="preserve">C. Calculate the new pressure of the hydrogen gas. </w:t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</w:r>
      <w:r w:rsidRPr="00085284">
        <w:tab/>
        <w:t>(2 marks)</w:t>
      </w:r>
    </w:p>
    <w:p w:rsidR="00140A2C" w:rsidRDefault="00140A2C" w:rsidP="00140A2C">
      <w:pPr>
        <w:spacing w:line="160" w:lineRule="exact"/>
        <w:rPr>
          <w:rFonts w:ascii="Times New Roman" w:hAnsi="Times New Roman"/>
          <w:color w:val="161616"/>
          <w:sz w:val="24"/>
          <w:szCs w:val="24"/>
        </w:rPr>
      </w:pPr>
    </w:p>
    <w:p w:rsidR="00140A2C" w:rsidRPr="008A6812" w:rsidRDefault="00140A2C" w:rsidP="00140A2C">
      <w:pPr>
        <w:rPr>
          <w:rFonts w:ascii="Times New Roman" w:hAnsi="Times New Roman"/>
          <w:color w:val="161616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A2C" w:rsidRDefault="00140A2C" w:rsidP="00140A2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AA4CB0" w:rsidRPr="00C903E2" w:rsidRDefault="00AA4CB0" w:rsidP="00AA4CB0">
      <w:pPr>
        <w:tabs>
          <w:tab w:val="left" w:pos="3165"/>
        </w:tabs>
        <w:rPr>
          <w:color w:val="000000"/>
        </w:rPr>
      </w:pPr>
      <w:r>
        <w:rPr>
          <w:color w:val="000000"/>
        </w:rPr>
        <w:t>22</w:t>
      </w:r>
      <w:r w:rsidRPr="00C903E2">
        <w:rPr>
          <w:color w:val="000000"/>
        </w:rPr>
        <w:t xml:space="preserve">.       </w:t>
      </w:r>
      <w:proofErr w:type="gramStart"/>
      <w:r w:rsidRPr="00C903E2">
        <w:rPr>
          <w:color w:val="000000"/>
        </w:rPr>
        <w:t>a</w:t>
      </w:r>
      <w:proofErr w:type="gramEnd"/>
      <w:r w:rsidRPr="00C903E2">
        <w:rPr>
          <w:color w:val="000000"/>
        </w:rPr>
        <w:t xml:space="preserve">) State </w:t>
      </w:r>
      <w:r w:rsidRPr="00C903E2">
        <w:rPr>
          <w:b/>
          <w:color w:val="000000"/>
        </w:rPr>
        <w:t>Boyles law</w:t>
      </w:r>
      <w:r w:rsidRPr="00C903E2">
        <w:rPr>
          <w:color w:val="000000"/>
        </w:rPr>
        <w:tab/>
      </w:r>
      <w:r>
        <w:rPr>
          <w:color w:val="000000"/>
        </w:rPr>
        <w:t>( 1 mk )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  <w:t xml:space="preserve"> </w:t>
      </w:r>
    </w:p>
    <w:p w:rsidR="00AA4CB0" w:rsidRDefault="00AA4CB0" w:rsidP="00AA4CB0">
      <w:pPr>
        <w:tabs>
          <w:tab w:val="left" w:pos="3165"/>
        </w:tabs>
        <w:rPr>
          <w:color w:val="000000"/>
        </w:rPr>
      </w:pPr>
      <w:r w:rsidRPr="00C903E2">
        <w:rPr>
          <w:color w:val="000000"/>
        </w:rPr>
        <w:t xml:space="preserve">            b) Sketch a graph that represents Charles’ law </w:t>
      </w:r>
      <w:proofErr w:type="gramStart"/>
      <w:r>
        <w:rPr>
          <w:color w:val="000000"/>
        </w:rPr>
        <w:t>( 2</w:t>
      </w:r>
      <w:proofErr w:type="gramEnd"/>
      <w:r>
        <w:rPr>
          <w:color w:val="000000"/>
        </w:rPr>
        <w:t xml:space="preserve"> mks )</w:t>
      </w:r>
    </w:p>
    <w:p w:rsidR="00AA4CB0" w:rsidRDefault="00AA4CB0" w:rsidP="00AA4CB0">
      <w:pPr>
        <w:tabs>
          <w:tab w:val="left" w:pos="3165"/>
        </w:tabs>
        <w:rPr>
          <w:color w:val="000000"/>
        </w:rPr>
      </w:pPr>
    </w:p>
    <w:p w:rsidR="00AA4CB0" w:rsidRDefault="00AA4CB0" w:rsidP="00AA4CB0">
      <w:pPr>
        <w:tabs>
          <w:tab w:val="left" w:pos="3165"/>
        </w:tabs>
        <w:rPr>
          <w:color w:val="000000"/>
        </w:rPr>
      </w:pPr>
    </w:p>
    <w:p w:rsidR="00AA4CB0" w:rsidRDefault="00AA4CB0" w:rsidP="00AA4CB0">
      <w:pPr>
        <w:tabs>
          <w:tab w:val="left" w:pos="3165"/>
        </w:tabs>
        <w:rPr>
          <w:color w:val="000000"/>
        </w:rPr>
      </w:pPr>
    </w:p>
    <w:p w:rsidR="00AA4CB0" w:rsidRDefault="00AA4CB0" w:rsidP="00AA4CB0">
      <w:pPr>
        <w:tabs>
          <w:tab w:val="left" w:pos="3165"/>
        </w:tabs>
        <w:rPr>
          <w:color w:val="000000"/>
        </w:rPr>
      </w:pPr>
    </w:p>
    <w:p w:rsidR="00AA4CB0" w:rsidRPr="00C903E2" w:rsidRDefault="00AA4CB0" w:rsidP="00AA4CB0">
      <w:pPr>
        <w:tabs>
          <w:tab w:val="left" w:pos="3165"/>
        </w:tabs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AA4CB0" w:rsidRPr="00C903E2" w:rsidRDefault="00AA4CB0" w:rsidP="00AA4CB0">
      <w:pPr>
        <w:tabs>
          <w:tab w:val="left" w:pos="3165"/>
        </w:tabs>
        <w:rPr>
          <w:color w:val="000000"/>
        </w:rPr>
      </w:pPr>
      <w:r w:rsidRPr="00C903E2">
        <w:rPr>
          <w:color w:val="000000"/>
        </w:rPr>
        <w:t xml:space="preserve">            c) A gas occupied a volume of 250cm</w:t>
      </w:r>
      <w:r w:rsidRPr="00C903E2">
        <w:rPr>
          <w:color w:val="000000"/>
          <w:vertAlign w:val="superscript"/>
        </w:rPr>
        <w:t>3</w:t>
      </w:r>
      <w:r w:rsidRPr="00C903E2">
        <w:rPr>
          <w:color w:val="000000"/>
        </w:rPr>
        <w:t xml:space="preserve"> at -23ºC and 1 atmosphere. Determine its volume </w:t>
      </w:r>
    </w:p>
    <w:p w:rsidR="00AA4CB0" w:rsidRDefault="00AA4CB0" w:rsidP="00AA4CB0">
      <w:pPr>
        <w:spacing w:line="240" w:lineRule="auto"/>
        <w:rPr>
          <w:color w:val="000000"/>
        </w:rPr>
      </w:pPr>
      <w:r w:rsidRPr="00C903E2">
        <w:rPr>
          <w:color w:val="000000"/>
        </w:rPr>
        <w:lastRenderedPageBreak/>
        <w:t xml:space="preserve">                 </w:t>
      </w:r>
      <w:r w:rsidR="00370569" w:rsidRPr="00C903E2">
        <w:rPr>
          <w:color w:val="000000"/>
        </w:rPr>
        <w:t>At</w:t>
      </w:r>
      <w:r w:rsidRPr="00C903E2">
        <w:rPr>
          <w:color w:val="000000"/>
        </w:rPr>
        <w:t xml:space="preserve"> 127º</w:t>
      </w:r>
      <w:r w:rsidR="00370569" w:rsidRPr="00C903E2">
        <w:rPr>
          <w:color w:val="000000"/>
        </w:rPr>
        <w:t>C when</w:t>
      </w:r>
      <w:r w:rsidRPr="00C903E2">
        <w:rPr>
          <w:color w:val="000000"/>
        </w:rPr>
        <w:t xml:space="preserve"> pressure is kept constant.</w:t>
      </w:r>
      <w:r w:rsidRPr="00C903E2">
        <w:rPr>
          <w:color w:val="000000"/>
        </w:rPr>
        <w:tab/>
      </w:r>
      <w:r w:rsidR="00370569">
        <w:rPr>
          <w:color w:val="000000"/>
        </w:rPr>
        <w:t>(2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mks )</w:t>
      </w:r>
      <w:proofErr w:type="gramEnd"/>
    </w:p>
    <w:p w:rsidR="00AA4CB0" w:rsidRDefault="00AA4CB0" w:rsidP="00AA4CB0">
      <w:pPr>
        <w:spacing w:line="240" w:lineRule="auto"/>
        <w:rPr>
          <w:color w:val="000000"/>
        </w:rPr>
      </w:pPr>
    </w:p>
    <w:p w:rsidR="00AA4CB0" w:rsidRDefault="00AA4CB0" w:rsidP="00AA4CB0">
      <w:pPr>
        <w:spacing w:line="240" w:lineRule="auto"/>
        <w:rPr>
          <w:color w:val="000000"/>
        </w:rPr>
      </w:pPr>
    </w:p>
    <w:p w:rsidR="00AA4CB0" w:rsidRDefault="00AA4CB0" w:rsidP="00AA4CB0">
      <w:pPr>
        <w:spacing w:line="240" w:lineRule="auto"/>
        <w:rPr>
          <w:color w:val="000000"/>
        </w:rPr>
      </w:pPr>
    </w:p>
    <w:p w:rsidR="001805DA" w:rsidRPr="00C903E2" w:rsidRDefault="001805DA" w:rsidP="001805DA">
      <w:pPr>
        <w:rPr>
          <w:color w:val="000000"/>
        </w:rPr>
      </w:pPr>
      <w:r>
        <w:rPr>
          <w:color w:val="000000"/>
        </w:rPr>
        <w:t>23</w:t>
      </w:r>
      <w:r w:rsidRPr="00C903E2">
        <w:rPr>
          <w:color w:val="000000"/>
        </w:rPr>
        <w:t xml:space="preserve">. </w:t>
      </w:r>
      <w:r w:rsidRPr="00C903E2">
        <w:rPr>
          <w:color w:val="000000"/>
        </w:rPr>
        <w:tab/>
        <w:t xml:space="preserve">How many chloride ions are present in 1.7g of magnesium chloride crystals? </w:t>
      </w:r>
    </w:p>
    <w:p w:rsidR="001805DA" w:rsidRPr="00C903E2" w:rsidRDefault="001805DA" w:rsidP="001805DA">
      <w:pPr>
        <w:rPr>
          <w:color w:val="000000"/>
          <w:lang w:val="fr-FR"/>
        </w:rPr>
      </w:pPr>
      <w:r w:rsidRPr="00C903E2">
        <w:rPr>
          <w:color w:val="000000"/>
        </w:rPr>
        <w:t xml:space="preserve">    </w:t>
      </w:r>
      <w:r w:rsidRPr="00C903E2">
        <w:rPr>
          <w:color w:val="000000"/>
        </w:rPr>
        <w:tab/>
      </w:r>
      <w:r w:rsidRPr="00C903E2">
        <w:rPr>
          <w:color w:val="000000"/>
          <w:lang w:val="fr-FR"/>
        </w:rPr>
        <w:t>(Avogadro’s constant = 6.0 x 10</w:t>
      </w:r>
      <w:r w:rsidRPr="00C903E2">
        <w:rPr>
          <w:color w:val="000000"/>
          <w:vertAlign w:val="superscript"/>
          <w:lang w:val="fr-FR"/>
        </w:rPr>
        <w:t>23</w:t>
      </w:r>
      <w:r w:rsidRPr="00C903E2">
        <w:rPr>
          <w:color w:val="000000"/>
          <w:lang w:val="fr-FR"/>
        </w:rPr>
        <w:t>, Mg = 24, Cl = 35.5)</w:t>
      </w:r>
      <w:r w:rsidRPr="00C903E2">
        <w:rPr>
          <w:color w:val="000000"/>
          <w:lang w:val="fr-FR"/>
        </w:rPr>
        <w:tab/>
      </w:r>
      <w:r w:rsidR="00370569">
        <w:rPr>
          <w:color w:val="000000"/>
          <w:lang w:val="fr-FR"/>
        </w:rPr>
        <w:t xml:space="preserve">(2 </w:t>
      </w:r>
      <w:proofErr w:type="spellStart"/>
      <w:proofErr w:type="gramStart"/>
      <w:r w:rsidR="00370569">
        <w:rPr>
          <w:color w:val="000000"/>
          <w:lang w:val="fr-FR"/>
        </w:rPr>
        <w:t>mks</w:t>
      </w:r>
      <w:proofErr w:type="spellEnd"/>
      <w:r w:rsidR="00370569">
        <w:rPr>
          <w:color w:val="000000"/>
          <w:lang w:val="fr-FR"/>
        </w:rPr>
        <w:t xml:space="preserve"> )</w:t>
      </w:r>
      <w:proofErr w:type="gramEnd"/>
      <w:r w:rsidRPr="00C903E2">
        <w:rPr>
          <w:color w:val="000000"/>
          <w:lang w:val="fr-FR"/>
        </w:rPr>
        <w:tab/>
      </w:r>
      <w:r w:rsidRPr="00C903E2">
        <w:rPr>
          <w:color w:val="000000"/>
          <w:lang w:val="fr-FR"/>
        </w:rPr>
        <w:tab/>
      </w:r>
      <w:r w:rsidRPr="00C903E2">
        <w:rPr>
          <w:color w:val="000000"/>
          <w:lang w:val="fr-FR"/>
        </w:rPr>
        <w:tab/>
      </w:r>
      <w:r w:rsidRPr="00C903E2">
        <w:rPr>
          <w:color w:val="000000"/>
          <w:lang w:val="fr-FR"/>
        </w:rPr>
        <w:tab/>
      </w:r>
    </w:p>
    <w:p w:rsidR="001805DA" w:rsidRPr="00C903E2" w:rsidRDefault="001805DA" w:rsidP="001805DA">
      <w:pPr>
        <w:rPr>
          <w:b/>
          <w:i/>
          <w:color w:val="000000"/>
          <w:lang w:val="pt-BR"/>
        </w:rPr>
      </w:pPr>
    </w:p>
    <w:p w:rsidR="00AA4CB0" w:rsidRDefault="00AA4CB0" w:rsidP="00AA4CB0">
      <w:pPr>
        <w:spacing w:line="240" w:lineRule="auto"/>
        <w:rPr>
          <w:color w:val="000000"/>
        </w:rPr>
      </w:pPr>
    </w:p>
    <w:p w:rsidR="00B0475E" w:rsidRDefault="00AA4CB0" w:rsidP="00AA4CB0">
      <w:pPr>
        <w:spacing w:line="240" w:lineRule="auto"/>
        <w:rPr>
          <w:rFonts w:ascii="Times New Roman" w:hAnsi="Times New Roman"/>
          <w:sz w:val="24"/>
          <w:szCs w:val="24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  <w:r>
        <w:rPr>
          <w:color w:val="000000"/>
        </w:rPr>
        <w:t>24</w:t>
      </w:r>
      <w:r w:rsidRPr="00C903E2">
        <w:rPr>
          <w:color w:val="000000"/>
        </w:rPr>
        <w:t>.       When hydrogen is burnt and the product cooled, the following results are obtained as shown</w:t>
      </w:r>
    </w:p>
    <w:p w:rsidR="003806D9" w:rsidRPr="00C903E2" w:rsidRDefault="003763B2" w:rsidP="003806D9">
      <w:pPr>
        <w:tabs>
          <w:tab w:val="left" w:pos="1530"/>
        </w:tabs>
        <w:rPr>
          <w:color w:val="000000"/>
        </w:rPr>
      </w:pPr>
      <w:r>
        <w:rPr>
          <w:noProof/>
          <w:color w:val="000000"/>
        </w:rPr>
        <w:pict>
          <v:group id="_x0000_s1030" style="position:absolute;margin-left:0;margin-top:9.55pt;width:527.4pt;height:406.85pt;z-index:251660288" coordorigin="720,11160" coordsize="10548,8137">
            <v:line id="_x0000_s1031" style="position:absolute;mso-wrap-distance-left:2.88pt;mso-wrap-distance-top:2.88pt;mso-wrap-distance-right:2.88pt;mso-wrap-distance-bottom:2.88pt" from="5220,19297" to="6089,19297" o:cliptowrap="t"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20;top:13680;width:2088;height:952" filled="f" stroked="f">
              <v:textbox style="mso-next-textbox:#_x0000_s1032">
                <w:txbxContent>
                  <w:p w:rsidR="003806D9" w:rsidRDefault="003806D9" w:rsidP="003806D9">
                    <w:r>
                      <w:t xml:space="preserve">Dry hydrogen </w:t>
                    </w:r>
                  </w:p>
                </w:txbxContent>
              </v:textbox>
            </v:shape>
            <v:shape id="_x0000_s1033" type="#_x0000_t202" style="position:absolute;left:9180;top:13860;width:2088;height:990" filled="f" stroked="f">
              <v:textbox style="mso-next-textbox:#_x0000_s1033">
                <w:txbxContent>
                  <w:p w:rsidR="003806D9" w:rsidRDefault="003806D9" w:rsidP="003806D9">
                    <w:r>
                      <w:t xml:space="preserve">Liquid </w:t>
                    </w:r>
                    <w:r w:rsidRPr="004A708C">
                      <w:rPr>
                        <w:b/>
                      </w:rPr>
                      <w:t>Y</w:t>
                    </w:r>
                    <w:r>
                      <w:t xml:space="preserve">   </w:t>
                    </w:r>
                  </w:p>
                </w:txbxContent>
              </v:textbox>
            </v:shape>
            <v:group id="_x0000_s1034" style="position:absolute;left:1622;top:11160;width:9433;height:3240" coordorigin="1622,1424" coordsize="9433,5272">
              <v:rect id="_x0000_s1035" style="position:absolute;left:6481;top:6012;width:2088;height:684" fillcolor="black" stroked="f">
                <v:fill r:id="rId15" o:title="Zig zag" type="pattern"/>
              </v:rect>
              <v:shape id="_x0000_s1036" style="position:absolute;left:2340;top:3300;width:4260;height:2856;mso-position-horizontal:absolute;mso-position-vertical:absolute" coordsize="4260,2856" path="m,2856l2055,2595,4260,e" filled="f">
                <v:path arrowok="t"/>
              </v:shape>
              <v:shape id="_x0000_s1037" style="position:absolute;left:1995;top:3480;width:4665;height:2895;mso-position-horizontal:absolute;mso-position-vertical:absolute" coordsize="4665,2895" path="m,2895l2475,2535,4665,e" filled="f">
                <v:path arrowok="t"/>
              </v:shape>
              <v:shape id="_x0000_s1038" style="position:absolute;left:6586;top:2465;width:434;height:1039;mso-position-horizontal:absolute;mso-position-vertical:absolute" coordsize="262,547" path="m30,502l,322c32,240,188,,225,7v37,7,30,270,,360c195,457,82,510,45,547e">
                <v:fill color2="fill darken(118)" rotate="t" method="linear sigma" focus="100%" type="gradient"/>
                <v:path arrowok="t"/>
              </v:shape>
              <v:shape id="_x0000_s1039" style="position:absolute;left:6784;top:2564;width:100;height:811;rotation:1590698fd;mso-position-horizontal:absolute;mso-position-vertical:absolute" coordsize="262,547" path="m30,502l,322c32,240,188,,225,7v37,7,30,270,,360c195,457,82,510,45,547e">
                <v:fill color2="fill darken(118)" rotate="t" method="linear sigma" focus="50%" type="gradient"/>
                <v:path arrowok="t"/>
              </v:shape>
              <v:shape id="_x0000_s1040" type="#_x0000_t202" style="position:absolute;left:3285;top:2630;width:2088;height:790" filled="f" stroked="f">
                <v:textbox style="mso-next-textbox:#_x0000_s1040">
                  <w:txbxContent>
                    <w:p w:rsidR="003806D9" w:rsidRDefault="003806D9" w:rsidP="003806D9">
                      <w:r>
                        <w:t xml:space="preserve">Burning hydrogen </w:t>
                      </w:r>
                    </w:p>
                  </w:txbxContent>
                </v:textbox>
              </v:shape>
              <v:line id="_x0000_s1041" style="position:absolute" from="1622,6126" to="2219,6128">
                <v:stroke endarrow="block"/>
              </v:line>
              <v:shape id="_x0000_s1042" style="position:absolute;left:6207;top:4986;width:2685;height:1710;mso-position-horizontal:absolute;mso-position-vertical:absolute" coordsize="1620,900" path="m,l165,120r15,780l1440,900r,-720l1620,e" filled="f">
                <v:path arrowok="t"/>
              </v:shape>
              <v:shape id="_x0000_s1043" style="position:absolute;left:5859;top:1424;width:2387;height:1026;mso-position-horizontal:absolute;mso-position-vertical:absolute" coordsize="1620,900" path="m,l165,120r15,780l1440,900r,-720l1620,e" filled="f">
                <v:path arrowok="t"/>
              </v:shape>
              <v:shape id="_x0000_s1044" style="position:absolute;left:5810;top:1794;width:298;height:342;mso-position-horizontal:absolute;mso-position-vertical:absolute" coordsize="180,180" path="m180,l,,,180r180,e" filled="f">
                <v:path arrowok="t"/>
              </v:shape>
              <v:shape id="_x0000_s1045" style="position:absolute;left:7947;top:1766;width:299;height:342;flip:x;mso-position-horizontal:absolute;mso-position-vertical:absolute" coordsize="180,180" path="m180,l,,,180r180,e" filled="f">
                <v:path arrowok="t"/>
              </v:shape>
              <v:shape id="_x0000_s1046" type="#_x0000_t202" style="position:absolute;left:8793;top:2684;width:2088;height:856" filled="f" stroked="f">
                <v:textbox style="mso-next-textbox:#_x0000_s1046">
                  <w:txbxContent>
                    <w:p w:rsidR="003806D9" w:rsidRDefault="003806D9" w:rsidP="003806D9">
                      <w:r>
                        <w:t xml:space="preserve">Ice cold water   </w:t>
                      </w:r>
                    </w:p>
                  </w:txbxContent>
                </v:textbox>
              </v:shape>
              <v:shape id="_x0000_s1047" type="#_x0000_t202" style="position:absolute;left:8967;top:1536;width:2088;height:1026" filled="f" stroked="f">
                <v:textbox style="mso-next-textbox:#_x0000_s1047">
                  <w:txbxContent>
                    <w:p w:rsidR="003806D9" w:rsidRDefault="003806D9" w:rsidP="003806D9">
                      <w:r>
                        <w:t xml:space="preserve">Clamp   </w:t>
                      </w:r>
                    </w:p>
                  </w:txbxContent>
                </v:textbox>
              </v:shape>
              <v:group id="_x0000_s1048" style="position:absolute;left:7102;top:2222;width:597;height:1026" coordorigin="8460,7740" coordsize="1260,900">
                <v:shape id="_x0000_s1049" type="#_x0000_t202" style="position:absolute;left:8460;top:7740;width:1260;height:900" filled="f" stroked="f">
                  <v:textbox style="mso-next-textbox:#_x0000_s1049">
                    <w:txbxContent>
                      <w:p w:rsidR="003806D9" w:rsidRDefault="003806D9" w:rsidP="003806D9"/>
                    </w:txbxContent>
                  </v:textbox>
                </v:shape>
                <v:oval id="_x0000_s1050" style="position:absolute;left:8640;top:7920;width:180;height:360"/>
              </v:group>
              <v:group id="_x0000_s1051" style="position:absolute;left:7102;top:2906;width:597;height:1026" coordorigin="8460,7740" coordsize="1260,900">
                <v:shape id="_x0000_s1052" type="#_x0000_t202" style="position:absolute;left:8460;top:7740;width:1260;height:900" filled="f" stroked="f">
                  <v:textbox style="mso-next-textbox:#_x0000_s1052">
                    <w:txbxContent>
                      <w:p w:rsidR="003806D9" w:rsidRDefault="003806D9" w:rsidP="003806D9"/>
                    </w:txbxContent>
                  </v:textbox>
                </v:shape>
                <v:oval id="_x0000_s1053" style="position:absolute;left:8640;top:7920;width:180;height:360"/>
              </v:group>
              <v:group id="_x0000_s1054" style="position:absolute;left:7102;top:3647;width:597;height:1026" coordorigin="8460,7740" coordsize="1260,900">
                <v:shape id="_x0000_s1055" type="#_x0000_t202" style="position:absolute;left:8460;top:7740;width:1260;height:900" filled="f" stroked="f">
                  <v:textbox style="mso-next-textbox:#_x0000_s1055">
                    <w:txbxContent>
                      <w:p w:rsidR="003806D9" w:rsidRDefault="003806D9" w:rsidP="003806D9"/>
                    </w:txbxContent>
                  </v:textbox>
                </v:shape>
                <v:oval id="_x0000_s1056" style="position:absolute;left:8640;top:7920;width:180;height:360"/>
              </v:group>
              <v:group id="_x0000_s1057" style="position:absolute;left:7102;top:4473;width:597;height:1026" coordorigin="8460,7740" coordsize="1260,900">
                <v:shape id="_x0000_s1058" type="#_x0000_t202" style="position:absolute;left:8460;top:7740;width:1260;height:900" filled="f" stroked="f">
                  <v:textbox style="mso-next-textbox:#_x0000_s1058">
                    <w:txbxContent>
                      <w:p w:rsidR="003806D9" w:rsidRDefault="003806D9" w:rsidP="003806D9"/>
                    </w:txbxContent>
                  </v:textbox>
                </v:shape>
                <v:oval id="_x0000_s1059" style="position:absolute;left:8640;top:7920;width:180;height:360"/>
              </v:group>
              <v:group id="_x0000_s1060" style="position:absolute;left:7102;top:5271;width:597;height:1026" coordorigin="8460,7740" coordsize="1260,900">
                <v:shape id="_x0000_s1061" type="#_x0000_t202" style="position:absolute;left:8460;top:7740;width:1260;height:900" filled="f" stroked="f">
                  <v:textbox style="mso-next-textbox:#_x0000_s1061">
                    <w:txbxContent>
                      <w:p w:rsidR="003806D9" w:rsidRDefault="003806D9" w:rsidP="003806D9"/>
                    </w:txbxContent>
                  </v:textbox>
                </v:shape>
                <v:oval id="_x0000_s1062" style="position:absolute;left:8640;top:7920;width:180;height:360"/>
              </v:group>
              <v:rect id="_x0000_s1063" style="position:absolute;left:6158;top:1908;width:1789;height:513" fillcolor="black" stroked="f">
                <v:fill r:id="rId16" o:title="Dashed horizontal" type="pattern"/>
              </v:rect>
              <v:line id="_x0000_s1064" style="position:absolute" from="7699,2250" to="8892,2934"/>
              <v:line id="_x0000_s1065" style="position:absolute" from="5014,1908" to="5909,1910"/>
              <v:shape id="_x0000_s1066" type="#_x0000_t202" style="position:absolute;left:4032;top:1632;width:1368;height:708" filled="f" stroked="f">
                <v:textbox style="mso-next-textbox:#_x0000_s1066">
                  <w:txbxContent>
                    <w:p w:rsidR="003806D9" w:rsidRDefault="003806D9" w:rsidP="003806D9">
                      <w:r>
                        <w:t xml:space="preserve">Clamp   </w:t>
                      </w:r>
                    </w:p>
                  </w:txbxContent>
                </v:textbox>
              </v:shape>
              <v:line id="_x0000_s1067" style="position:absolute" from="5313,2934" to="6207,2936"/>
              <v:line id="_x0000_s1068" style="position:absolute" from="8295,6354" to="9190,6354"/>
              <v:line id="_x0000_s1069" style="position:absolute" from="8072,1869" to="9265,1869"/>
            </v:group>
          </v:group>
        </w:pict>
      </w:r>
      <w:r w:rsidR="003806D9" w:rsidRPr="00C903E2">
        <w:rPr>
          <w:color w:val="000000"/>
        </w:rPr>
        <w:t xml:space="preserve">             </w:t>
      </w:r>
      <w:proofErr w:type="gramStart"/>
      <w:r w:rsidR="003806D9" w:rsidRPr="00C903E2">
        <w:rPr>
          <w:color w:val="000000"/>
        </w:rPr>
        <w:t>in</w:t>
      </w:r>
      <w:proofErr w:type="gramEnd"/>
      <w:r w:rsidR="003806D9" w:rsidRPr="00C903E2">
        <w:rPr>
          <w:color w:val="000000"/>
        </w:rPr>
        <w:t xml:space="preserve"> the diagram below:</w:t>
      </w:r>
      <w:r w:rsidR="003806D9" w:rsidRPr="00C903E2">
        <w:rPr>
          <w:b/>
          <w:i/>
          <w:color w:val="000000"/>
        </w:rPr>
        <w:t xml:space="preserve"> </w:t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  <w:r w:rsidR="003806D9" w:rsidRPr="00C903E2">
        <w:rPr>
          <w:b/>
          <w:i/>
          <w:color w:val="000000"/>
        </w:rPr>
        <w:tab/>
      </w: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  <w:r>
        <w:rPr>
          <w:color w:val="000000"/>
        </w:rPr>
        <w:t xml:space="preserve">  </w:t>
      </w:r>
      <w:r w:rsidRPr="00C903E2">
        <w:rPr>
          <w:color w:val="000000"/>
        </w:rPr>
        <w:t xml:space="preserve">(a) Write the equation for the formation of liquid </w:t>
      </w:r>
      <w:r w:rsidRPr="00C903E2">
        <w:rPr>
          <w:b/>
          <w:color w:val="000000"/>
        </w:rPr>
        <w:t>Y</w:t>
      </w:r>
      <w:r w:rsidRPr="00C903E2">
        <w:rPr>
          <w:color w:val="000000"/>
        </w:rPr>
        <w:tab/>
      </w:r>
      <w:r w:rsidR="000D174F">
        <w:rPr>
          <w:color w:val="000000"/>
        </w:rPr>
        <w:t>(2mks)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5A58DD" w:rsidRDefault="003806D9" w:rsidP="003806D9">
      <w:pPr>
        <w:tabs>
          <w:tab w:val="left" w:pos="1530"/>
        </w:tabs>
        <w:rPr>
          <w:color w:val="000000"/>
        </w:rPr>
      </w:pPr>
      <w:r w:rsidRPr="00C903E2">
        <w:rPr>
          <w:color w:val="000000"/>
        </w:rPr>
        <w:t xml:space="preserve">          (b) Give a chemical test for liquid</w:t>
      </w:r>
      <w:r w:rsidRPr="00C903E2">
        <w:rPr>
          <w:b/>
          <w:color w:val="000000"/>
        </w:rPr>
        <w:t xml:space="preserve"> Y</w:t>
      </w:r>
      <w:r w:rsidRPr="00C903E2">
        <w:rPr>
          <w:color w:val="000000"/>
        </w:rPr>
        <w:tab/>
      </w:r>
      <w:proofErr w:type="gramStart"/>
      <w:r w:rsidR="000D174F">
        <w:rPr>
          <w:color w:val="000000"/>
        </w:rPr>
        <w:t>( 2</w:t>
      </w:r>
      <w:proofErr w:type="gramEnd"/>
      <w:r w:rsidR="000D174F">
        <w:rPr>
          <w:color w:val="000000"/>
        </w:rPr>
        <w:t xml:space="preserve"> mks )</w:t>
      </w:r>
      <w:r w:rsidRPr="00C903E2">
        <w:rPr>
          <w:color w:val="000000"/>
        </w:rPr>
        <w:tab/>
      </w:r>
    </w:p>
    <w:p w:rsidR="005A58DD" w:rsidRDefault="005A58DD" w:rsidP="003806D9">
      <w:pPr>
        <w:tabs>
          <w:tab w:val="left" w:pos="1530"/>
        </w:tabs>
        <w:rPr>
          <w:color w:val="000000"/>
        </w:rPr>
      </w:pPr>
    </w:p>
    <w:p w:rsidR="003806D9" w:rsidRPr="00C903E2" w:rsidRDefault="003806D9" w:rsidP="003806D9">
      <w:pPr>
        <w:tabs>
          <w:tab w:val="left" w:pos="1530"/>
        </w:tabs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5A58DD" w:rsidRPr="00C903E2" w:rsidRDefault="005A58DD" w:rsidP="005A58DD">
      <w:pPr>
        <w:rPr>
          <w:rFonts w:ascii="Calibri" w:eastAsia="Calibri" w:hAnsi="Calibri" w:cs="Times New Roman"/>
          <w:color w:val="000000"/>
        </w:rPr>
      </w:pPr>
      <w:r>
        <w:rPr>
          <w:color w:val="000000"/>
        </w:rPr>
        <w:t>25</w:t>
      </w:r>
      <w:r w:rsidRPr="00C903E2">
        <w:rPr>
          <w:rFonts w:ascii="Calibri" w:eastAsia="Calibri" w:hAnsi="Calibri" w:cs="Times New Roman"/>
          <w:color w:val="000000"/>
        </w:rPr>
        <w:t>.</w:t>
      </w:r>
      <w:r w:rsidRPr="00C903E2">
        <w:rPr>
          <w:rFonts w:ascii="Calibri" w:eastAsia="Calibri" w:hAnsi="Calibri" w:cs="Times New Roman"/>
          <w:color w:val="000000"/>
        </w:rPr>
        <w:tab/>
        <w:t>Below is a list of oxides.</w:t>
      </w:r>
    </w:p>
    <w:p w:rsidR="005A58DD" w:rsidRPr="00C903E2" w:rsidRDefault="005A58DD" w:rsidP="005A58DD">
      <w:pPr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tab/>
        <w:t>MgO, N</w:t>
      </w:r>
      <w:r w:rsidRPr="00C903E2">
        <w:rPr>
          <w:rFonts w:ascii="Calibri" w:eastAsia="Calibri" w:hAnsi="Calibri" w:cs="Times New Roman"/>
          <w:color w:val="000000"/>
          <w:vertAlign w:val="subscript"/>
        </w:rPr>
        <w:t>2</w:t>
      </w:r>
      <w:r w:rsidRPr="00C903E2">
        <w:rPr>
          <w:rFonts w:ascii="Calibri" w:eastAsia="Calibri" w:hAnsi="Calibri" w:cs="Times New Roman"/>
          <w:color w:val="000000"/>
        </w:rPr>
        <w:t>O</w:t>
      </w:r>
      <w:r w:rsidRPr="00C903E2">
        <w:rPr>
          <w:rFonts w:ascii="Calibri" w:eastAsia="Calibri" w:hAnsi="Calibri" w:cs="Times New Roman"/>
          <w:color w:val="000000"/>
          <w:vertAlign w:val="subscript"/>
        </w:rPr>
        <w:t xml:space="preserve">, </w:t>
      </w:r>
      <w:r w:rsidRPr="00C903E2">
        <w:rPr>
          <w:rFonts w:ascii="Calibri" w:eastAsia="Calibri" w:hAnsi="Calibri" w:cs="Times New Roman"/>
          <w:color w:val="000000"/>
        </w:rPr>
        <w:t>K</w:t>
      </w:r>
      <w:r w:rsidRPr="00C903E2">
        <w:rPr>
          <w:rFonts w:ascii="Calibri" w:eastAsia="Calibri" w:hAnsi="Calibri" w:cs="Times New Roman"/>
          <w:color w:val="000000"/>
          <w:vertAlign w:val="subscript"/>
        </w:rPr>
        <w:t>2</w:t>
      </w:r>
      <w:r w:rsidRPr="00C903E2">
        <w:rPr>
          <w:rFonts w:ascii="Calibri" w:eastAsia="Calibri" w:hAnsi="Calibri" w:cs="Times New Roman"/>
          <w:color w:val="000000"/>
        </w:rPr>
        <w:t xml:space="preserve">O, CaO </w:t>
      </w:r>
      <w:r w:rsidRPr="00C903E2">
        <w:rPr>
          <w:color w:val="000000"/>
        </w:rPr>
        <w:t>and</w:t>
      </w:r>
      <w:r w:rsidRPr="00C903E2">
        <w:rPr>
          <w:rFonts w:ascii="Calibri" w:eastAsia="Calibri" w:hAnsi="Calibri" w:cs="Times New Roman"/>
          <w:color w:val="000000"/>
        </w:rPr>
        <w:t xml:space="preserve"> Al</w:t>
      </w:r>
      <w:r w:rsidRPr="00C903E2">
        <w:rPr>
          <w:rFonts w:ascii="Calibri" w:eastAsia="Calibri" w:hAnsi="Calibri" w:cs="Times New Roman"/>
          <w:color w:val="000000"/>
          <w:vertAlign w:val="subscript"/>
        </w:rPr>
        <w:t>2</w:t>
      </w:r>
      <w:r w:rsidRPr="00C903E2">
        <w:rPr>
          <w:rFonts w:ascii="Calibri" w:eastAsia="Calibri" w:hAnsi="Calibri" w:cs="Times New Roman"/>
          <w:color w:val="000000"/>
        </w:rPr>
        <w:t>O</w:t>
      </w:r>
      <w:r w:rsidRPr="00C903E2">
        <w:rPr>
          <w:rFonts w:ascii="Calibri" w:eastAsia="Calibri" w:hAnsi="Calibri" w:cs="Times New Roman"/>
          <w:color w:val="000000"/>
          <w:vertAlign w:val="subscript"/>
        </w:rPr>
        <w:t>3</w:t>
      </w:r>
    </w:p>
    <w:p w:rsidR="005A58DD" w:rsidRPr="00C903E2" w:rsidRDefault="005A58DD" w:rsidP="005A58DD">
      <w:pPr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tab/>
        <w:t>Select:-</w:t>
      </w:r>
    </w:p>
    <w:p w:rsidR="005A58DD" w:rsidRPr="00C903E2" w:rsidRDefault="005A58DD" w:rsidP="005A58DD">
      <w:pPr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lastRenderedPageBreak/>
        <w:tab/>
        <w:t>a) A neutral oxide.</w:t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>
        <w:rPr>
          <w:color w:val="000000"/>
        </w:rPr>
        <w:t>(1 Mk)</w:t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</w:p>
    <w:p w:rsidR="005A58DD" w:rsidRPr="00C903E2" w:rsidRDefault="005A58DD" w:rsidP="005A58DD">
      <w:pPr>
        <w:ind w:firstLine="720"/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t>b) A highly water soluble basic oxide.</w:t>
      </w:r>
      <w:r w:rsidRPr="00C903E2">
        <w:rPr>
          <w:rFonts w:ascii="Calibri" w:eastAsia="Calibri" w:hAnsi="Calibri" w:cs="Times New Roman"/>
          <w:color w:val="000000"/>
        </w:rPr>
        <w:tab/>
      </w:r>
      <w:proofErr w:type="gramStart"/>
      <w:r>
        <w:rPr>
          <w:color w:val="000000"/>
        </w:rPr>
        <w:t>( 1</w:t>
      </w:r>
      <w:proofErr w:type="gramEnd"/>
      <w:r>
        <w:rPr>
          <w:color w:val="000000"/>
        </w:rPr>
        <w:t xml:space="preserve"> mk )</w:t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  <w:r w:rsidRPr="00C903E2">
        <w:rPr>
          <w:rFonts w:ascii="Calibri" w:eastAsia="Calibri" w:hAnsi="Calibri" w:cs="Times New Roman"/>
          <w:color w:val="000000"/>
        </w:rPr>
        <w:tab/>
      </w:r>
    </w:p>
    <w:p w:rsidR="005A58DD" w:rsidRPr="00C903E2" w:rsidRDefault="005A58DD" w:rsidP="005A58DD">
      <w:pPr>
        <w:ind w:firstLine="720"/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t>c) An oxide which can react with both sodium hydroxide solution and dilute hydrochloric acid</w:t>
      </w:r>
      <w:proofErr w:type="gramStart"/>
      <w:r w:rsidRPr="00C903E2">
        <w:rPr>
          <w:rFonts w:ascii="Calibri" w:eastAsia="Calibri" w:hAnsi="Calibri" w:cs="Times New Roman"/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 1 mk )</w:t>
      </w: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4261" w:rsidRPr="00DE4261" w:rsidRDefault="00DE4261" w:rsidP="00DE4261">
      <w:pPr>
        <w:rPr>
          <w:rFonts w:ascii="Times New Roman" w:eastAsia="Calibri" w:hAnsi="Times New Roman" w:cs="Times New Roman"/>
        </w:rPr>
      </w:pPr>
      <w:r w:rsidRPr="00DE4261">
        <w:rPr>
          <w:rFonts w:ascii="Times New Roman" w:hAnsi="Times New Roman"/>
        </w:rPr>
        <w:t>26</w:t>
      </w:r>
      <w:proofErr w:type="gramStart"/>
      <w:r w:rsidRPr="00DE4261">
        <w:rPr>
          <w:rFonts w:ascii="Times New Roman" w:hAnsi="Times New Roman"/>
        </w:rPr>
        <w:t>.</w:t>
      </w:r>
      <w:r w:rsidRPr="00DE4261">
        <w:rPr>
          <w:rFonts w:ascii="Times New Roman" w:eastAsia="Calibri" w:hAnsi="Times New Roman" w:cs="Times New Roman"/>
        </w:rPr>
        <w:t>Analysis</w:t>
      </w:r>
      <w:proofErr w:type="gramEnd"/>
      <w:r w:rsidRPr="00DE4261">
        <w:rPr>
          <w:rFonts w:ascii="Times New Roman" w:eastAsia="Calibri" w:hAnsi="Times New Roman" w:cs="Times New Roman"/>
        </w:rPr>
        <w:t xml:space="preserve"> of a compound showed that it had the following composition: 69.42% carbon, 4.13% hydrogen and the rest oxygen.</w:t>
      </w:r>
    </w:p>
    <w:p w:rsidR="00DE4261" w:rsidRDefault="00DE4261" w:rsidP="00DE426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Determine the empirical formula of the compound. (C = 12.0, H = 1.0, O = 16.0)</w:t>
      </w:r>
      <w:r>
        <w:rPr>
          <w:rFonts w:ascii="Times New Roman" w:hAnsi="Times New Roman"/>
        </w:rPr>
        <w:tab/>
      </w: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(2 marks)</w:t>
      </w: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Pr="00DE4261" w:rsidRDefault="00DE4261" w:rsidP="00DE4261">
      <w:pPr>
        <w:ind w:left="360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Pr="00DE4261" w:rsidRDefault="00DE4261" w:rsidP="00DE426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E4261">
        <w:rPr>
          <w:rFonts w:ascii="Times New Roman" w:hAnsi="Times New Roman"/>
        </w:rPr>
        <w:t>If the mass of one mole of the compound is 242, determine its molecular formula</w:t>
      </w:r>
      <w:r w:rsidRPr="00DE4261">
        <w:rPr>
          <w:rFonts w:ascii="Times New Roman" w:hAnsi="Times New Roman"/>
        </w:rPr>
        <w:tab/>
      </w:r>
      <w:r>
        <w:rPr>
          <w:rFonts w:ascii="Times New Roman" w:hAnsi="Times New Roman"/>
        </w:rPr>
        <w:t>(2</w:t>
      </w:r>
      <w:r w:rsidRPr="00DE4261">
        <w:rPr>
          <w:rFonts w:ascii="Times New Roman" w:hAnsi="Times New Roman"/>
        </w:rPr>
        <w:t>mark</w:t>
      </w:r>
      <w:r>
        <w:rPr>
          <w:rFonts w:ascii="Times New Roman" w:hAnsi="Times New Roman"/>
        </w:rPr>
        <w:t xml:space="preserve">s </w:t>
      </w:r>
      <w:r w:rsidRPr="00DE4261">
        <w:rPr>
          <w:rFonts w:ascii="Times New Roman" w:hAnsi="Times New Roman"/>
        </w:rPr>
        <w:t>)</w:t>
      </w: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</w:p>
    <w:p w:rsidR="00DE4261" w:rsidRDefault="00DE4261" w:rsidP="00DE426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61AEA" w:rsidRDefault="00361AEA" w:rsidP="00361AEA">
      <w:pPr>
        <w:ind w:right="-720"/>
      </w:pPr>
      <w:r>
        <w:t>27.</w:t>
      </w:r>
      <w:r>
        <w:tab/>
        <w:t xml:space="preserve">The grid below shows part of a periodic table.  The letters do not represent the actual </w:t>
      </w:r>
    </w:p>
    <w:p w:rsidR="00361AEA" w:rsidRDefault="00361AEA" w:rsidP="00361AEA">
      <w:pPr>
        <w:ind w:right="-720" w:firstLine="720"/>
      </w:pPr>
      <w:r>
        <w:t>Symbols of the elements</w:t>
      </w:r>
    </w:p>
    <w:p w:rsidR="00361AEA" w:rsidRDefault="003763B2" w:rsidP="00361AEA">
      <w:pPr>
        <w:ind w:right="-720" w:firstLine="720"/>
      </w:pPr>
      <w:r>
        <w:rPr>
          <w:noProof/>
        </w:rPr>
        <w:pict>
          <v:group id="_x0000_s1070" style="position:absolute;left:0;text-align:left;margin-left:-9pt;margin-top:6.05pt;width:486pt;height:73pt;z-index:251662336" coordorigin="1620,9720" coordsize="9720,1460">
            <v:group id="_x0000_s1071" style="position:absolute;left:1620;top:9720;width:9720;height:1440" coordorigin="1620,9720" coordsize="9720,1440">
              <v:rect id="_x0000_s1072" style="position:absolute;left:1620;top:10800;width:489;height:360"/>
              <v:rect id="_x0000_s1073" style="position:absolute;left:2109;top:10800;width:488;height:360"/>
              <v:rect id="_x0000_s1074" style="position:absolute;left:2597;top:10800;width:489;height:360"/>
              <v:rect id="_x0000_s1075" style="position:absolute;left:3086;top:10800;width:488;height:360"/>
              <v:rect id="_x0000_s1076" style="position:absolute;left:3574;top:10800;width:489;height:360"/>
              <v:rect id="_x0000_s1077" style="position:absolute;left:4063;top:10800;width:488;height:360"/>
              <v:rect id="_x0000_s1078" style="position:absolute;left:4551;top:10800;width:489;height:360"/>
              <v:rect id="_x0000_s1079" style="position:absolute;left:5040;top:10800;width:489;height:360"/>
              <v:rect id="_x0000_s1080" style="position:absolute;left:5529;top:10800;width:488;height:360"/>
              <v:rect id="_x0000_s1081" style="position:absolute;left:6017;top:10800;width:489;height:360"/>
              <v:rect id="_x0000_s1082" style="position:absolute;left:6506;top:10800;width:488;height:360"/>
              <v:rect id="_x0000_s1083" style="position:absolute;left:6994;top:10800;width:489;height:360"/>
              <v:rect id="_x0000_s1084" style="position:absolute;left:7483;top:10800;width:488;height:360"/>
              <v:rect id="_x0000_s1085" style="position:absolute;left:7971;top:10800;width:489;height:360"/>
              <v:rect id="_x0000_s1086" style="position:absolute;left:8451;top:10800;width:489;height:360"/>
              <v:rect id="_x0000_s1087" style="position:absolute;left:8931;top:10800;width:489;height:360"/>
              <v:rect id="_x0000_s1088" style="position:absolute;left:9411;top:10800;width:489;height:360"/>
              <v:rect id="_x0000_s1089" style="position:absolute;left:9891;top:10800;width:489;height:360"/>
              <v:rect id="_x0000_s1090" style="position:absolute;left:10371;top:10800;width:489;height:360"/>
              <v:rect id="_x0000_s1091" style="position:absolute;left:10851;top:10800;width:489;height:360"/>
              <v:rect id="_x0000_s1092" style="position:absolute;left:8451;top:10440;width:489;height:360"/>
              <v:rect id="_x0000_s1093" style="position:absolute;left:8931;top:10440;width:489;height:360"/>
              <v:rect id="_x0000_s1094" style="position:absolute;left:9411;top:10440;width:489;height:360"/>
              <v:rect id="_x0000_s1095" style="position:absolute;left:9891;top:10440;width:489;height:360"/>
              <v:rect id="_x0000_s1096" style="position:absolute;left:10371;top:10440;width:489;height:360"/>
              <v:rect id="_x0000_s1097" style="position:absolute;left:10851;top:10440;width:489;height:360"/>
              <v:rect id="_x0000_s1098" style="position:absolute;left:8451;top:10080;width:489;height:360"/>
              <v:rect id="_x0000_s1099" style="position:absolute;left:8931;top:10080;width:489;height:360"/>
              <v:rect id="_x0000_s1100" style="position:absolute;left:9411;top:10080;width:489;height:360"/>
              <v:rect id="_x0000_s1101" style="position:absolute;left:9891;top:10080;width:489;height:360"/>
              <v:rect id="_x0000_s1102" style="position:absolute;left:10371;top:10080;width:489;height:360"/>
              <v:rect id="_x0000_s1103" style="position:absolute;left:10851;top:10080;width:489;height:360"/>
              <v:rect id="_x0000_s1104" style="position:absolute;left:10851;top:9720;width:489;height:360"/>
              <v:rect id="_x0000_s1105" style="position:absolute;left:1620;top:10460;width:489;height:360"/>
              <v:rect id="_x0000_s1106" style="position:absolute;left:2109;top:10460;width:488;height:360"/>
              <v:rect id="_x0000_s1107" style="position:absolute;left:1620;top:10100;width:489;height:360"/>
              <v:rect id="_x0000_s1108" style="position:absolute;left:2109;top:10100;width:488;height:360"/>
              <v:rect id="_x0000_s1109" style="position:absolute;left:1620;top:9740;width:489;height:360"/>
            </v:group>
            <v:shape id="_x0000_s1110" type="#_x0000_t202" style="position:absolute;left:1660;top:10820;width:360;height:360" filled="f" stroked="f">
              <v:textbox>
                <w:txbxContent>
                  <w:p w:rsidR="00361AEA" w:rsidRDefault="00361AEA" w:rsidP="00361AEA">
                    <w:r>
                      <w:t>F</w:t>
                    </w:r>
                  </w:p>
                </w:txbxContent>
              </v:textbox>
            </v:shape>
            <v:shape id="_x0000_s1111" type="#_x0000_t202" style="position:absolute;left:9000;top:10440;width:360;height:360" filled="f" stroked="f">
              <v:textbox>
                <w:txbxContent>
                  <w:p w:rsidR="00361AEA" w:rsidRDefault="00361AEA" w:rsidP="00361AEA">
                    <w:r>
                      <w:t>H</w:t>
                    </w:r>
                  </w:p>
                </w:txbxContent>
              </v:textbox>
            </v:shape>
            <v:shape id="_x0000_s1112" type="#_x0000_t202" style="position:absolute;left:10420;top:10440;width:360;height:360" filled="f" stroked="f">
              <v:textbox>
                <w:txbxContent>
                  <w:p w:rsidR="00361AEA" w:rsidRDefault="00361AEA" w:rsidP="00361AEA">
                    <w:r>
                      <w:t>I</w:t>
                    </w:r>
                  </w:p>
                </w:txbxContent>
              </v:textbox>
            </v:shape>
            <v:shape id="_x0000_s1113" type="#_x0000_t202" style="position:absolute;left:9000;top:10080;width:360;height:360" filled="f" stroked="f">
              <v:textbox>
                <w:txbxContent>
                  <w:p w:rsidR="00361AEA" w:rsidRDefault="00361AEA" w:rsidP="00361AEA">
                    <w:r>
                      <w:t>G</w:t>
                    </w:r>
                  </w:p>
                </w:txbxContent>
              </v:textbox>
            </v:shape>
          </v:group>
        </w:pict>
      </w:r>
    </w:p>
    <w:p w:rsidR="00361AEA" w:rsidRDefault="00361AEA" w:rsidP="00361AEA">
      <w:pPr>
        <w:ind w:right="-720" w:firstLine="720"/>
      </w:pPr>
    </w:p>
    <w:p w:rsidR="00361AEA" w:rsidRDefault="00361AEA" w:rsidP="00361AEA">
      <w:pPr>
        <w:ind w:right="-720" w:firstLine="720"/>
      </w:pPr>
    </w:p>
    <w:p w:rsidR="00361AEA" w:rsidRDefault="00361AEA" w:rsidP="00361AEA">
      <w:pPr>
        <w:ind w:right="-720" w:firstLine="720"/>
      </w:pPr>
    </w:p>
    <w:p w:rsidR="00361AEA" w:rsidRDefault="00361AEA" w:rsidP="00361AEA">
      <w:pPr>
        <w:ind w:right="-720" w:firstLine="720"/>
      </w:pPr>
    </w:p>
    <w:p w:rsidR="00361AEA" w:rsidRDefault="00361AEA" w:rsidP="00361AEA">
      <w:pPr>
        <w:ind w:right="-720" w:firstLine="720"/>
      </w:pPr>
    </w:p>
    <w:p w:rsidR="00361AEA" w:rsidRDefault="00361AEA" w:rsidP="00361AEA">
      <w:pPr>
        <w:numPr>
          <w:ilvl w:val="0"/>
          <w:numId w:val="3"/>
        </w:numPr>
        <w:spacing w:after="0" w:line="240" w:lineRule="auto"/>
        <w:ind w:right="-720"/>
      </w:pPr>
      <w:r>
        <w:lastRenderedPageBreak/>
        <w:t>Select the:</w:t>
      </w:r>
    </w:p>
    <w:p w:rsidR="00361AEA" w:rsidRDefault="00361AEA" w:rsidP="00361AEA">
      <w:pPr>
        <w:numPr>
          <w:ilvl w:val="1"/>
          <w:numId w:val="3"/>
        </w:numPr>
        <w:spacing w:after="0" w:line="240" w:lineRule="auto"/>
        <w:ind w:right="-720"/>
      </w:pPr>
      <w:r>
        <w:t>element which has the largest atomic radius</w:t>
      </w:r>
      <w:r w:rsidR="00A95B21">
        <w:t xml:space="preserve">                            ( 1mk )</w:t>
      </w:r>
    </w:p>
    <w:p w:rsidR="00361AEA" w:rsidRDefault="00361AEA" w:rsidP="00361AEA">
      <w:pPr>
        <w:numPr>
          <w:ilvl w:val="1"/>
          <w:numId w:val="3"/>
        </w:numPr>
        <w:spacing w:after="0" w:line="240" w:lineRule="auto"/>
        <w:ind w:right="-720"/>
      </w:pPr>
      <w:r>
        <w:t>Most reactive non-metal</w:t>
      </w:r>
      <w:r w:rsidR="00A95B21">
        <w:t xml:space="preserve">                                                               ( 1 mk )</w:t>
      </w:r>
    </w:p>
    <w:p w:rsidR="00361AEA" w:rsidRDefault="00361AEA" w:rsidP="00361AEA">
      <w:pPr>
        <w:numPr>
          <w:ilvl w:val="0"/>
          <w:numId w:val="3"/>
        </w:numPr>
        <w:spacing w:after="0" w:line="240" w:lineRule="auto"/>
        <w:ind w:right="-720"/>
      </w:pPr>
      <w:r>
        <w:t>Show on the grid the position of the element J which forms J2 ions with electronic configuration 2, 8, 8.</w:t>
      </w:r>
      <w:r w:rsidR="00A95B21">
        <w:t xml:space="preserve">        ( 1 mk )</w:t>
      </w:r>
    </w:p>
    <w:p w:rsidR="00244B61" w:rsidRDefault="00244B61" w:rsidP="00244B61">
      <w:pPr>
        <w:spacing w:after="0" w:line="240" w:lineRule="auto"/>
        <w:ind w:left="1440" w:right="-720"/>
      </w:pPr>
    </w:p>
    <w:p w:rsidR="00244B61" w:rsidRDefault="00244B61" w:rsidP="00244B61">
      <w:pPr>
        <w:spacing w:after="0" w:line="240" w:lineRule="auto"/>
        <w:ind w:left="1440" w:right="-720"/>
      </w:pPr>
    </w:p>
    <w:p w:rsidR="00244B61" w:rsidRDefault="00244B61" w:rsidP="00244B61">
      <w:pPr>
        <w:spacing w:after="0" w:line="240" w:lineRule="auto"/>
        <w:ind w:left="1440" w:right="-720"/>
      </w:pPr>
    </w:p>
    <w:p w:rsidR="00244B61" w:rsidRDefault="00244B61" w:rsidP="00244B61">
      <w:pPr>
        <w:spacing w:after="0" w:line="240" w:lineRule="auto"/>
        <w:ind w:left="1440" w:right="-720"/>
      </w:pPr>
    </w:p>
    <w:p w:rsidR="00DA3C82" w:rsidRDefault="00DA3C82" w:rsidP="00DA3C82">
      <w:pPr>
        <w:spacing w:after="0" w:line="240" w:lineRule="auto"/>
        <w:ind w:right="-720"/>
        <w:rPr>
          <w:rFonts w:ascii="Calibri" w:eastAsia="Calibri" w:hAnsi="Calibri" w:cs="Times New Roman"/>
        </w:rPr>
      </w:pPr>
      <w:r>
        <w:t>28. The</w:t>
      </w:r>
      <w:r>
        <w:rPr>
          <w:rFonts w:ascii="Calibri" w:eastAsia="Calibri" w:hAnsi="Calibri" w:cs="Times New Roman"/>
        </w:rPr>
        <w:t xml:space="preserve"> table below shows the </w:t>
      </w:r>
      <w:r>
        <w:t>P</w:t>
      </w:r>
      <w:r>
        <w:rPr>
          <w:vertAlign w:val="superscript"/>
        </w:rPr>
        <w:t>H</w:t>
      </w:r>
      <w:r>
        <w:rPr>
          <w:vertAlign w:val="subscript"/>
        </w:rPr>
        <w:t xml:space="preserve"> </w:t>
      </w:r>
      <w:r>
        <w:t>values</w:t>
      </w:r>
      <w:r>
        <w:rPr>
          <w:rFonts w:ascii="Calibri" w:eastAsia="Calibri" w:hAnsi="Calibri" w:cs="Times New Roman"/>
        </w:rPr>
        <w:t xml:space="preserve"> of solutions I, II, III and IV.</w:t>
      </w:r>
    </w:p>
    <w:p w:rsidR="00DA3C82" w:rsidRDefault="00DA3C82" w:rsidP="00DA3C82">
      <w:pPr>
        <w:ind w:left="720" w:right="-720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horzAnchor="page" w:tblpX="2099" w:tblpY="24"/>
        <w:tblW w:w="0" w:type="auto"/>
        <w:tblLook w:val="01E0"/>
      </w:tblPr>
      <w:tblGrid>
        <w:gridCol w:w="1150"/>
        <w:gridCol w:w="456"/>
        <w:gridCol w:w="496"/>
        <w:gridCol w:w="576"/>
        <w:gridCol w:w="590"/>
      </w:tblGrid>
      <w:tr w:rsidR="00DA3C82" w:rsidTr="00DA3C82">
        <w:tc>
          <w:tcPr>
            <w:tcW w:w="1150" w:type="dxa"/>
          </w:tcPr>
          <w:p w:rsidR="00DA3C82" w:rsidRDefault="00DA3C82" w:rsidP="00DA3C82">
            <w:pPr>
              <w:ind w:right="-720"/>
            </w:pPr>
            <w:r>
              <w:t>Solution</w:t>
            </w:r>
          </w:p>
        </w:tc>
        <w:tc>
          <w:tcPr>
            <w:tcW w:w="456" w:type="dxa"/>
          </w:tcPr>
          <w:p w:rsidR="00DA3C82" w:rsidRDefault="00DA3C82" w:rsidP="00DA3C82">
            <w:pPr>
              <w:ind w:right="-720"/>
            </w:pPr>
            <w:r>
              <w:t>I</w:t>
            </w:r>
          </w:p>
        </w:tc>
        <w:tc>
          <w:tcPr>
            <w:tcW w:w="496" w:type="dxa"/>
          </w:tcPr>
          <w:p w:rsidR="00DA3C82" w:rsidRDefault="00DA3C82" w:rsidP="00DA3C82">
            <w:pPr>
              <w:ind w:right="-720"/>
            </w:pPr>
            <w:r>
              <w:t>II</w:t>
            </w:r>
          </w:p>
        </w:tc>
        <w:tc>
          <w:tcPr>
            <w:tcW w:w="576" w:type="dxa"/>
          </w:tcPr>
          <w:p w:rsidR="00DA3C82" w:rsidRDefault="00DA3C82" w:rsidP="00DA3C82">
            <w:pPr>
              <w:ind w:right="-720"/>
            </w:pPr>
            <w:r>
              <w:t>III</w:t>
            </w:r>
          </w:p>
        </w:tc>
        <w:tc>
          <w:tcPr>
            <w:tcW w:w="590" w:type="dxa"/>
          </w:tcPr>
          <w:p w:rsidR="00DA3C82" w:rsidRDefault="00DA3C82" w:rsidP="00DA3C82">
            <w:pPr>
              <w:ind w:right="-720"/>
            </w:pPr>
            <w:r>
              <w:t>IV</w:t>
            </w:r>
          </w:p>
        </w:tc>
      </w:tr>
      <w:tr w:rsidR="00DA3C82" w:rsidTr="00DA3C82">
        <w:tc>
          <w:tcPr>
            <w:tcW w:w="1150" w:type="dxa"/>
          </w:tcPr>
          <w:p w:rsidR="00DA3C82" w:rsidRPr="007565C6" w:rsidRDefault="00DA3C82" w:rsidP="00DA3C82">
            <w:pPr>
              <w:ind w:right="-720"/>
            </w:pPr>
            <w:r>
              <w:t>P</w:t>
            </w:r>
            <w:r>
              <w:rPr>
                <w:vertAlign w:val="superscript"/>
              </w:rPr>
              <w:t>H</w:t>
            </w:r>
          </w:p>
        </w:tc>
        <w:tc>
          <w:tcPr>
            <w:tcW w:w="456" w:type="dxa"/>
          </w:tcPr>
          <w:p w:rsidR="00DA3C82" w:rsidRDefault="00DA3C82" w:rsidP="00DA3C82">
            <w:pPr>
              <w:ind w:right="-720"/>
            </w:pPr>
            <w:r>
              <w:t>2</w:t>
            </w:r>
          </w:p>
        </w:tc>
        <w:tc>
          <w:tcPr>
            <w:tcW w:w="496" w:type="dxa"/>
          </w:tcPr>
          <w:p w:rsidR="00DA3C82" w:rsidRDefault="00DA3C82" w:rsidP="00DA3C82">
            <w:pPr>
              <w:ind w:right="-720"/>
            </w:pPr>
            <w:r>
              <w:t>7</w:t>
            </w:r>
          </w:p>
        </w:tc>
        <w:tc>
          <w:tcPr>
            <w:tcW w:w="576" w:type="dxa"/>
          </w:tcPr>
          <w:p w:rsidR="00DA3C82" w:rsidRDefault="00DA3C82" w:rsidP="00DA3C82">
            <w:pPr>
              <w:ind w:right="-720"/>
            </w:pPr>
            <w:r>
              <w:t>11</w:t>
            </w:r>
          </w:p>
        </w:tc>
        <w:tc>
          <w:tcPr>
            <w:tcW w:w="590" w:type="dxa"/>
          </w:tcPr>
          <w:p w:rsidR="00DA3C82" w:rsidRDefault="00DA3C82" w:rsidP="00DA3C82">
            <w:pPr>
              <w:ind w:right="-720"/>
            </w:pPr>
            <w:r>
              <w:t>14</w:t>
            </w:r>
          </w:p>
        </w:tc>
      </w:tr>
    </w:tbl>
    <w:p w:rsidR="00DA3C82" w:rsidRDefault="00DA3C82" w:rsidP="00DA3C82">
      <w:pPr>
        <w:ind w:left="720" w:right="-720"/>
        <w:rPr>
          <w:rFonts w:ascii="Calibri" w:eastAsia="Calibri" w:hAnsi="Calibri" w:cs="Times New Roman"/>
        </w:rPr>
      </w:pPr>
    </w:p>
    <w:p w:rsidR="00DA3C82" w:rsidRDefault="00DA3C82" w:rsidP="00DA3C82">
      <w:pPr>
        <w:ind w:left="1080" w:right="-720"/>
        <w:rPr>
          <w:rFonts w:ascii="Calibri" w:eastAsia="Calibri" w:hAnsi="Calibri" w:cs="Times New Roman"/>
        </w:rPr>
      </w:pPr>
    </w:p>
    <w:p w:rsidR="00DA3C82" w:rsidRDefault="00DA3C82" w:rsidP="00DA3C82">
      <w:pPr>
        <w:spacing w:after="0" w:line="240" w:lineRule="auto"/>
        <w:ind w:right="-720"/>
        <w:rPr>
          <w:rFonts w:ascii="Calibri" w:eastAsia="Calibri" w:hAnsi="Calibri" w:cs="Times New Roman"/>
        </w:rPr>
      </w:pPr>
      <w:r>
        <w:t>A) Which</w:t>
      </w:r>
      <w:r>
        <w:rPr>
          <w:rFonts w:ascii="Calibri" w:eastAsia="Calibri" w:hAnsi="Calibri" w:cs="Times New Roman"/>
        </w:rPr>
        <w:t xml:space="preserve"> solution is likely to be that of calcium hydroxide?</w:t>
      </w:r>
      <w:r>
        <w:t xml:space="preserve">  (1mk)</w:t>
      </w:r>
    </w:p>
    <w:p w:rsidR="00DA3C82" w:rsidRDefault="00DA3C82" w:rsidP="00DA3C82">
      <w:pPr>
        <w:spacing w:after="0" w:line="240" w:lineRule="auto"/>
        <w:ind w:right="-720"/>
      </w:pPr>
      <w:r>
        <w:t>B) Select</w:t>
      </w:r>
      <w:r>
        <w:rPr>
          <w:rFonts w:ascii="Calibri" w:eastAsia="Calibri" w:hAnsi="Calibri" w:cs="Times New Roman"/>
        </w:rPr>
        <w:t xml:space="preserve"> the solution in which a sample of aluminium oxide is likely to dissolve. Give reason for your </w:t>
      </w:r>
      <w:r>
        <w:t>answer (1mk)</w:t>
      </w:r>
    </w:p>
    <w:p w:rsidR="00DA3C82" w:rsidRDefault="00DA3C82" w:rsidP="00DA3C82">
      <w:pPr>
        <w:spacing w:after="0" w:line="240" w:lineRule="auto"/>
        <w:ind w:right="-720"/>
        <w:rPr>
          <w:rFonts w:ascii="Calibri" w:eastAsia="Calibri" w:hAnsi="Calibri" w:cs="Times New Roman"/>
        </w:rPr>
      </w:pPr>
    </w:p>
    <w:p w:rsidR="00244B61" w:rsidRDefault="00244B61" w:rsidP="00244B61">
      <w:pPr>
        <w:spacing w:after="0" w:line="240" w:lineRule="auto"/>
        <w:ind w:left="1440" w:right="-720"/>
      </w:pPr>
    </w:p>
    <w:p w:rsidR="00A65D11" w:rsidRPr="00C903E2" w:rsidRDefault="007138D6" w:rsidP="00A65D11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>
        <w:rPr>
          <w:color w:val="000000"/>
        </w:rPr>
        <w:t>29</w:t>
      </w:r>
      <w:r w:rsidR="00A65D11" w:rsidRPr="00C903E2">
        <w:rPr>
          <w:rFonts w:ascii="Calibri" w:eastAsia="Calibri" w:hAnsi="Calibri" w:cs="Times New Roman"/>
          <w:color w:val="000000"/>
        </w:rPr>
        <w:t xml:space="preserve">. </w:t>
      </w:r>
      <w:r w:rsidR="00A65D11" w:rsidRPr="00C903E2">
        <w:rPr>
          <w:rFonts w:ascii="Calibri" w:eastAsia="Calibri" w:hAnsi="Calibri" w:cs="Times New Roman"/>
          <w:color w:val="000000"/>
        </w:rPr>
        <w:tab/>
        <w:t>15.0cm</w:t>
      </w:r>
      <w:r w:rsidR="00A65D11" w:rsidRPr="00C903E2">
        <w:rPr>
          <w:rFonts w:ascii="Calibri" w:eastAsia="Calibri" w:hAnsi="Calibri" w:cs="Times New Roman"/>
          <w:color w:val="000000"/>
          <w:vertAlign w:val="superscript"/>
        </w:rPr>
        <w:t>3</w:t>
      </w:r>
      <w:r w:rsidR="00A65D11" w:rsidRPr="00C903E2">
        <w:rPr>
          <w:rFonts w:ascii="Calibri" w:eastAsia="Calibri" w:hAnsi="Calibri" w:cs="Times New Roman"/>
          <w:color w:val="000000"/>
        </w:rPr>
        <w:t xml:space="preserve"> of ethanoic acid (CH</w:t>
      </w:r>
      <w:r w:rsidR="00A65D11" w:rsidRPr="00C903E2">
        <w:rPr>
          <w:rFonts w:ascii="Calibri" w:eastAsia="Calibri" w:hAnsi="Calibri" w:cs="Times New Roman"/>
          <w:color w:val="000000"/>
          <w:vertAlign w:val="subscript"/>
        </w:rPr>
        <w:t>3</w:t>
      </w:r>
      <w:r w:rsidR="00A65D11" w:rsidRPr="00C903E2">
        <w:rPr>
          <w:rFonts w:ascii="Calibri" w:eastAsia="Calibri" w:hAnsi="Calibri" w:cs="Times New Roman"/>
          <w:color w:val="000000"/>
        </w:rPr>
        <w:t>COOH) was dissolved in water to make 500cm</w:t>
      </w:r>
      <w:r w:rsidR="00A65D11" w:rsidRPr="00C903E2">
        <w:rPr>
          <w:rFonts w:ascii="Calibri" w:eastAsia="Calibri" w:hAnsi="Calibri" w:cs="Times New Roman"/>
          <w:color w:val="000000"/>
          <w:vertAlign w:val="superscript"/>
        </w:rPr>
        <w:t>3</w:t>
      </w:r>
      <w:r w:rsidR="00A65D11" w:rsidRPr="00C903E2">
        <w:rPr>
          <w:rFonts w:ascii="Calibri" w:eastAsia="Calibri" w:hAnsi="Calibri" w:cs="Times New Roman"/>
          <w:color w:val="000000"/>
        </w:rPr>
        <w:t xml:space="preserve"> of solution. </w:t>
      </w:r>
    </w:p>
    <w:p w:rsidR="00A65D11" w:rsidRPr="00C903E2" w:rsidRDefault="00A65D11" w:rsidP="00A65D11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color w:val="000000"/>
        </w:rPr>
      </w:pPr>
      <w:r w:rsidRPr="00C903E2">
        <w:rPr>
          <w:rFonts w:ascii="Calibri" w:eastAsia="Calibri" w:hAnsi="Calibri" w:cs="Times New Roman"/>
          <w:color w:val="000000"/>
        </w:rPr>
        <w:t xml:space="preserve">      </w:t>
      </w:r>
      <w:r w:rsidRPr="00C903E2">
        <w:rPr>
          <w:rFonts w:ascii="Calibri" w:eastAsia="Calibri" w:hAnsi="Calibri" w:cs="Times New Roman"/>
          <w:color w:val="000000"/>
        </w:rPr>
        <w:tab/>
        <w:t>Calculate the concentration of the solution in moles per litre</w:t>
      </w:r>
      <w:r w:rsidRPr="00C903E2">
        <w:rPr>
          <w:rFonts w:ascii="Calibri" w:eastAsia="Calibri" w:hAnsi="Calibri" w:cs="Times New Roman"/>
          <w:color w:val="000000"/>
        </w:rPr>
        <w:tab/>
      </w:r>
    </w:p>
    <w:p w:rsidR="00B0475E" w:rsidRDefault="00A65D11" w:rsidP="00A65D11">
      <w:pPr>
        <w:spacing w:line="240" w:lineRule="auto"/>
        <w:rPr>
          <w:rFonts w:ascii="Times New Roman" w:hAnsi="Times New Roman"/>
          <w:sz w:val="24"/>
          <w:szCs w:val="24"/>
        </w:rPr>
      </w:pPr>
      <w:r w:rsidRPr="00C903E2">
        <w:rPr>
          <w:rFonts w:ascii="Calibri" w:eastAsia="Calibri" w:hAnsi="Calibri" w:cs="Times New Roman"/>
          <w:color w:val="000000"/>
        </w:rPr>
        <w:t xml:space="preserve">      </w:t>
      </w:r>
      <w:r w:rsidRPr="00C903E2">
        <w:rPr>
          <w:rFonts w:ascii="Calibri" w:eastAsia="Calibri" w:hAnsi="Calibri" w:cs="Times New Roman"/>
          <w:color w:val="000000"/>
        </w:rPr>
        <w:tab/>
        <w:t xml:space="preserve"> [C=12, H = 1, O = 16, density of   ethanoic acid is 1.05g/cm</w:t>
      </w:r>
      <w:r w:rsidRPr="00C903E2">
        <w:rPr>
          <w:rFonts w:ascii="Calibri" w:eastAsia="Calibri" w:hAnsi="Calibri" w:cs="Times New Roman"/>
          <w:color w:val="000000"/>
          <w:vertAlign w:val="superscript"/>
        </w:rPr>
        <w:t>3</w:t>
      </w:r>
      <w:r w:rsidRPr="00C903E2">
        <w:rPr>
          <w:rFonts w:ascii="Calibri" w:eastAsia="Calibri" w:hAnsi="Calibri" w:cs="Times New Roman"/>
          <w:color w:val="000000"/>
        </w:rPr>
        <w:t>]</w:t>
      </w:r>
      <w:r w:rsidRPr="00C903E2">
        <w:rPr>
          <w:rFonts w:ascii="Calibri" w:eastAsia="Calibri" w:hAnsi="Calibri" w:cs="Times New Roman"/>
          <w:color w:val="000000"/>
        </w:rPr>
        <w:tab/>
      </w:r>
      <w:r w:rsidR="001010FE">
        <w:rPr>
          <w:color w:val="000000"/>
        </w:rPr>
        <w:t>(3mks)</w:t>
      </w: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475E" w:rsidRDefault="00B0475E" w:rsidP="00B0475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5B1F" w:rsidRDefault="008F047D" w:rsidP="00EF1627">
      <w:r>
        <w:rPr>
          <w:rFonts w:ascii="Times New Roman" w:hAnsi="Times New Roman"/>
          <w:sz w:val="24"/>
          <w:szCs w:val="24"/>
        </w:rPr>
        <w:t xml:space="preserve">  </w:t>
      </w:r>
    </w:p>
    <w:sectPr w:rsidR="00305B1F" w:rsidSect="00BC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11DB"/>
    <w:multiLevelType w:val="hybridMultilevel"/>
    <w:tmpl w:val="CD247480"/>
    <w:lvl w:ilvl="0" w:tplc="0B44A55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2CC6A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CC4A51"/>
    <w:multiLevelType w:val="hybridMultilevel"/>
    <w:tmpl w:val="D6E8FC5E"/>
    <w:lvl w:ilvl="0" w:tplc="44D27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EE350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B507FC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0E26D2"/>
    <w:multiLevelType w:val="hybridMultilevel"/>
    <w:tmpl w:val="0218C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92B62"/>
    <w:multiLevelType w:val="hybridMultilevel"/>
    <w:tmpl w:val="1562C67C"/>
    <w:lvl w:ilvl="0" w:tplc="456CB6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60EE2"/>
    <w:rsid w:val="000D174F"/>
    <w:rsid w:val="001010FE"/>
    <w:rsid w:val="00140A2C"/>
    <w:rsid w:val="001805DA"/>
    <w:rsid w:val="00244B61"/>
    <w:rsid w:val="00255D9F"/>
    <w:rsid w:val="002B2CBD"/>
    <w:rsid w:val="002F51C2"/>
    <w:rsid w:val="00305B1F"/>
    <w:rsid w:val="003523E2"/>
    <w:rsid w:val="00361AEA"/>
    <w:rsid w:val="00370569"/>
    <w:rsid w:val="003763B2"/>
    <w:rsid w:val="003806D9"/>
    <w:rsid w:val="003929BD"/>
    <w:rsid w:val="003A1E1D"/>
    <w:rsid w:val="003C5759"/>
    <w:rsid w:val="00403B66"/>
    <w:rsid w:val="00414CB1"/>
    <w:rsid w:val="00515E8A"/>
    <w:rsid w:val="00560EE2"/>
    <w:rsid w:val="005A58DD"/>
    <w:rsid w:val="00675759"/>
    <w:rsid w:val="00711B99"/>
    <w:rsid w:val="007138D6"/>
    <w:rsid w:val="007251FB"/>
    <w:rsid w:val="007921CD"/>
    <w:rsid w:val="008429A5"/>
    <w:rsid w:val="008F047D"/>
    <w:rsid w:val="009D02B6"/>
    <w:rsid w:val="00A65D11"/>
    <w:rsid w:val="00A95B21"/>
    <w:rsid w:val="00AA4CB0"/>
    <w:rsid w:val="00B0475E"/>
    <w:rsid w:val="00BA1BA7"/>
    <w:rsid w:val="00BC4E49"/>
    <w:rsid w:val="00BC4E6D"/>
    <w:rsid w:val="00BE48E5"/>
    <w:rsid w:val="00DA3C82"/>
    <w:rsid w:val="00DB4AEA"/>
    <w:rsid w:val="00DB5236"/>
    <w:rsid w:val="00DC160D"/>
    <w:rsid w:val="00DE4261"/>
    <w:rsid w:val="00E218CE"/>
    <w:rsid w:val="00E81AF7"/>
    <w:rsid w:val="00E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6D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03B6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03B66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B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5B1F"/>
    <w:pPr>
      <w:spacing w:after="12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5B1F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C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CBD"/>
  </w:style>
  <w:style w:type="paragraph" w:styleId="ListParagraph">
    <w:name w:val="List Paragraph"/>
    <w:basedOn w:val="Normal"/>
    <w:uiPriority w:val="34"/>
    <w:qFormat/>
    <w:rsid w:val="00DE426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A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7C9B-EE76-4064-81F1-D6C55162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SEC.SCH.</cp:lastModifiedBy>
  <cp:revision>2</cp:revision>
  <cp:lastPrinted>2014-02-10T11:45:00Z</cp:lastPrinted>
  <dcterms:created xsi:type="dcterms:W3CDTF">2014-02-10T11:50:00Z</dcterms:created>
  <dcterms:modified xsi:type="dcterms:W3CDTF">2014-02-10T11:50:00Z</dcterms:modified>
</cp:coreProperties>
</file>