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896F2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C.R.E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14C77">
        <w:rPr>
          <w:rFonts w:asciiTheme="minorHAnsi" w:hAnsiTheme="minorHAnsi"/>
          <w:b/>
        </w:rPr>
        <w:t xml:space="preserve">4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D6486B">
        <w:rPr>
          <w:rFonts w:asciiTheme="minorHAnsi" w:hAnsiTheme="minorHAnsi"/>
          <w:b/>
        </w:rPr>
        <w:t>1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C14C77">
        <w:rPr>
          <w:rFonts w:asciiTheme="minorHAnsi" w:hAnsiTheme="minorHAnsi"/>
          <w:b/>
        </w:rPr>
        <w:t>30</w:t>
      </w:r>
      <w:r w:rsidR="003F4FDA">
        <w:rPr>
          <w:rFonts w:asciiTheme="minorHAnsi" w:hAnsiTheme="minorHAnsi"/>
          <w:b/>
        </w:rPr>
        <w:t xml:space="preserve">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>ANSWER ANY FIVE QUESTIONS</w:t>
      </w: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1a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State seven functions of the temple in the Jewish community. (7mks)</w:t>
      </w: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567B5">
      <w:pPr>
        <w:pStyle w:val="NoSpacing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Identify six ways which show that King Solomon turned away from the covenant way of life. (6mks)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seven factors that have led to the increase of Christian denominations in Kenya today. (7mks)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P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5145EF" w:rsidRDefault="005145EF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567B5">
      <w:pPr>
        <w:pStyle w:val="NoSpacing"/>
        <w:rPr>
          <w:rFonts w:asciiTheme="minorHAnsi" w:hAnsiTheme="minorHAnsi"/>
          <w:b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2a)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Give four similarities between prophets in the Old Testament and Traditional African Communities. (8mks)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Outline five teachings of Prophet Amos on the remnant and restoration of the Israelites (Amos 9:8-15)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State the relevance of Prophet Amos teaching on election of Israel to Christians in Kenya today. (7mks)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State four promises that the Israelites made when they renewed their covenant with God during the time of Nehemiah. (Nehemiah 10:28-29)  (8mks)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Identify five final reforms carried out by Nehemiah to restore the worship of God in Judah. (5mks)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Write down seven problems that Christian leaders in Kenya face in their work today. (7mks)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 xml:space="preserve">Identify practices in traditional African communities that show their believers in Life after death. (8mks)  </w:t>
      </w: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</w:p>
    <w:p w:rsidR="00EB3BE9" w:rsidRDefault="00EB3BE9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</w:r>
      <w:r w:rsidR="00005AEB">
        <w:rPr>
          <w:rFonts w:asciiTheme="minorHAnsi" w:hAnsiTheme="minorHAnsi"/>
        </w:rPr>
        <w:t>State six requirements that one had to fulfill to be made an elder in traditional African societies. (6mks)</w:t>
      </w: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Identify the factors that are underming the role of elders in Kenya today. (6mks)</w:t>
      </w: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Discuss five factors that promoted harmony and mutual responsibility in traditional African communities. (10mks)</w:t>
      </w: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6a)</w:t>
      </w:r>
      <w:r>
        <w:rPr>
          <w:rFonts w:asciiTheme="minorHAnsi" w:hAnsiTheme="minorHAnsi"/>
        </w:rPr>
        <w:tab/>
        <w:t>Explain five importances of rituals performed during a naming ceremony in traditional African communities. (10mks)</w:t>
      </w: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Identify the moral values acquired during marriage in traditional African Communities. (5mks)</w:t>
      </w: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Default="00005AEB" w:rsidP="00EB3BE9">
      <w:pPr>
        <w:pStyle w:val="NoSpacing"/>
        <w:ind w:left="720" w:hanging="720"/>
        <w:rPr>
          <w:rFonts w:asciiTheme="minorHAnsi" w:hAnsiTheme="minorHAnsi"/>
        </w:rPr>
      </w:pPr>
    </w:p>
    <w:p w:rsidR="00005AEB" w:rsidRPr="00EB3BE9" w:rsidRDefault="00005AEB" w:rsidP="00EB3BE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Why is death feared in traditional African communities? (5mks) </w:t>
      </w:r>
    </w:p>
    <w:sectPr w:rsidR="00005AEB" w:rsidRPr="00EB3BE9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8A" w:rsidRDefault="0047058A" w:rsidP="008A5BFC">
      <w:r>
        <w:separator/>
      </w:r>
    </w:p>
  </w:endnote>
  <w:endnote w:type="continuationSeparator" w:id="1">
    <w:p w:rsidR="0047058A" w:rsidRDefault="0047058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B3BE9" w:rsidRDefault="00EB3BE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05AEB" w:rsidRPr="00005AEB">
            <w:rPr>
              <w:b/>
              <w:noProof/>
            </w:rPr>
            <w:t>8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B3BE9" w:rsidRDefault="00EB3B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8A" w:rsidRDefault="0047058A" w:rsidP="008A5BFC">
      <w:r>
        <w:separator/>
      </w:r>
    </w:p>
  </w:footnote>
  <w:footnote w:type="continuationSeparator" w:id="1">
    <w:p w:rsidR="0047058A" w:rsidRDefault="0047058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05AEB"/>
    <w:rsid w:val="00034857"/>
    <w:rsid w:val="0007236E"/>
    <w:rsid w:val="000C43B4"/>
    <w:rsid w:val="00104AD6"/>
    <w:rsid w:val="00126A3D"/>
    <w:rsid w:val="00131C25"/>
    <w:rsid w:val="00143F19"/>
    <w:rsid w:val="00190E06"/>
    <w:rsid w:val="001D4996"/>
    <w:rsid w:val="00243EF5"/>
    <w:rsid w:val="0025428A"/>
    <w:rsid w:val="002B6045"/>
    <w:rsid w:val="00312A7B"/>
    <w:rsid w:val="00331B96"/>
    <w:rsid w:val="00353C80"/>
    <w:rsid w:val="00382734"/>
    <w:rsid w:val="003961FB"/>
    <w:rsid w:val="003F187D"/>
    <w:rsid w:val="003F4FDA"/>
    <w:rsid w:val="003F5A0C"/>
    <w:rsid w:val="003F5BE2"/>
    <w:rsid w:val="0042199B"/>
    <w:rsid w:val="0047058A"/>
    <w:rsid w:val="0047641F"/>
    <w:rsid w:val="004A6E26"/>
    <w:rsid w:val="004A7BA7"/>
    <w:rsid w:val="004B4B43"/>
    <w:rsid w:val="004C08DC"/>
    <w:rsid w:val="004C400C"/>
    <w:rsid w:val="005107CA"/>
    <w:rsid w:val="005145EF"/>
    <w:rsid w:val="005217F3"/>
    <w:rsid w:val="005222FB"/>
    <w:rsid w:val="00570102"/>
    <w:rsid w:val="005A614E"/>
    <w:rsid w:val="005E74FD"/>
    <w:rsid w:val="00605DD9"/>
    <w:rsid w:val="00640897"/>
    <w:rsid w:val="00644CD0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84381D"/>
    <w:rsid w:val="008663C5"/>
    <w:rsid w:val="00896F26"/>
    <w:rsid w:val="008A09DE"/>
    <w:rsid w:val="008A5BFC"/>
    <w:rsid w:val="008C26F2"/>
    <w:rsid w:val="008C3D43"/>
    <w:rsid w:val="008D2005"/>
    <w:rsid w:val="008F30D4"/>
    <w:rsid w:val="00904878"/>
    <w:rsid w:val="00913078"/>
    <w:rsid w:val="009412FE"/>
    <w:rsid w:val="0095413F"/>
    <w:rsid w:val="00985E3E"/>
    <w:rsid w:val="009A7277"/>
    <w:rsid w:val="009C2978"/>
    <w:rsid w:val="009D5CC3"/>
    <w:rsid w:val="00A468AC"/>
    <w:rsid w:val="00A84EA1"/>
    <w:rsid w:val="00AE5F5D"/>
    <w:rsid w:val="00AF1CC2"/>
    <w:rsid w:val="00AF2A28"/>
    <w:rsid w:val="00B03160"/>
    <w:rsid w:val="00B522FD"/>
    <w:rsid w:val="00B62FDF"/>
    <w:rsid w:val="00BA2CCF"/>
    <w:rsid w:val="00BE3EE1"/>
    <w:rsid w:val="00C14C77"/>
    <w:rsid w:val="00C455DD"/>
    <w:rsid w:val="00C545B2"/>
    <w:rsid w:val="00C92214"/>
    <w:rsid w:val="00CB7370"/>
    <w:rsid w:val="00CE141C"/>
    <w:rsid w:val="00CF4CF9"/>
    <w:rsid w:val="00D6486B"/>
    <w:rsid w:val="00D73083"/>
    <w:rsid w:val="00DB633E"/>
    <w:rsid w:val="00DC1133"/>
    <w:rsid w:val="00E26B39"/>
    <w:rsid w:val="00E318D9"/>
    <w:rsid w:val="00E41E5E"/>
    <w:rsid w:val="00E4253B"/>
    <w:rsid w:val="00E567B5"/>
    <w:rsid w:val="00EB3BE9"/>
    <w:rsid w:val="00ED6867"/>
    <w:rsid w:val="00F40ED9"/>
    <w:rsid w:val="00F8594F"/>
    <w:rsid w:val="00F877B9"/>
    <w:rsid w:val="00F96BDB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3</cp:revision>
  <cp:lastPrinted>2011-11-04T07:01:00Z</cp:lastPrinted>
  <dcterms:created xsi:type="dcterms:W3CDTF">2014-02-10T07:38:00Z</dcterms:created>
  <dcterms:modified xsi:type="dcterms:W3CDTF">2014-02-10T07:52:00Z</dcterms:modified>
</cp:coreProperties>
</file>