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B2" w:rsidRDefault="00553BB2" w:rsidP="00553BB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313/1</w:t>
      </w: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CHRISTIAN RELIGIOUS EDUCATION</w:t>
      </w:r>
    </w:p>
    <w:p w:rsidR="00553BB2" w:rsidRDefault="00553BB2" w:rsidP="00553BB2">
      <w:pPr>
        <w:autoSpaceDE w:val="0"/>
        <w:autoSpaceDN w:val="0"/>
        <w:adjustRightInd w:val="0"/>
      </w:pPr>
      <w:r>
        <w:t>Paper 1</w:t>
      </w:r>
    </w:p>
    <w:p w:rsidR="00553BB2" w:rsidRDefault="00553BB2" w:rsidP="00553BB2">
      <w:pPr>
        <w:autoSpaceDE w:val="0"/>
        <w:autoSpaceDN w:val="0"/>
        <w:adjustRightInd w:val="0"/>
      </w:pPr>
      <w:r>
        <w:t>Time 2 ½ hours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Pr="002F2A47" w:rsidRDefault="002F2A47" w:rsidP="00553BB2">
      <w:pPr>
        <w:autoSpaceDE w:val="0"/>
        <w:autoSpaceDN w:val="0"/>
        <w:adjustRightInd w:val="0"/>
        <w:rPr>
          <w:b/>
        </w:rPr>
      </w:pPr>
      <w:r w:rsidRPr="002F2A47">
        <w:rPr>
          <w:b/>
        </w:rPr>
        <w:t>FORM THREE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ELERAI MCK GIRLS SECONDARY SCHOOL</w:t>
      </w: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8"/>
          <w:szCs w:val="38"/>
        </w:rPr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8"/>
          <w:szCs w:val="38"/>
        </w:rPr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8"/>
          <w:szCs w:val="38"/>
        </w:rPr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CHRISTIAN RELIGIOUS EDUCATION</w:t>
      </w: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553BB2" w:rsidRDefault="00553BB2" w:rsidP="00553BB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Paper - 313/1</w:t>
      </w:r>
    </w:p>
    <w:p w:rsidR="00553BB2" w:rsidRDefault="00553BB2" w:rsidP="00553BB2">
      <w:pPr>
        <w:autoSpaceDE w:val="0"/>
        <w:autoSpaceDN w:val="0"/>
        <w:adjustRightInd w:val="0"/>
      </w:pPr>
      <w:r>
        <w:rPr>
          <w:b/>
          <w:bCs/>
        </w:rPr>
        <w:t xml:space="preserve">Time: </w:t>
      </w:r>
      <w:r>
        <w:t>2½ hours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 TO CANDIDATES</w:t>
      </w:r>
    </w:p>
    <w:p w:rsidR="00553BB2" w:rsidRDefault="00553BB2" w:rsidP="00553BB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53BB2" w:rsidRDefault="00553BB2" w:rsidP="00553BB2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This paper consists of SIX (6) questions.</w:t>
      </w: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Answer any (5) FIVE questions in the booklet provided.</w:t>
      </w:r>
    </w:p>
    <w:p w:rsidR="00553BB2" w:rsidRDefault="00553BB2" w:rsidP="00553BB2">
      <w:pPr>
        <w:pStyle w:val="ListParagraph"/>
      </w:pP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Each question carries 20 mark</w:t>
      </w: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This paper consists of 2 printed pages</w:t>
      </w:r>
    </w:p>
    <w:p w:rsidR="00553BB2" w:rsidRDefault="00553BB2" w:rsidP="00553BB2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Candidates should check the question paper to ensure that all the</w:t>
      </w:r>
    </w:p>
    <w:p w:rsidR="00553BB2" w:rsidRDefault="00553BB2" w:rsidP="00553BB2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proofErr w:type="gramStart"/>
      <w:r>
        <w:rPr>
          <w:b/>
          <w:bCs/>
          <w:i/>
          <w:iCs/>
          <w:sz w:val="22"/>
          <w:szCs w:val="22"/>
        </w:rPr>
        <w:t>printed</w:t>
      </w:r>
      <w:proofErr w:type="gramEnd"/>
      <w:r>
        <w:rPr>
          <w:b/>
          <w:bCs/>
          <w:i/>
          <w:iCs/>
          <w:sz w:val="22"/>
          <w:szCs w:val="22"/>
        </w:rPr>
        <w:t xml:space="preserve"> pages are printed as indicated and no questions are missing.</w:t>
      </w:r>
    </w:p>
    <w:p w:rsidR="00553BB2" w:rsidRPr="00553BB2" w:rsidRDefault="00553BB2" w:rsidP="00553BB2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553BB2" w:rsidRDefault="00553BB2" w:rsidP="00553BB2">
      <w:pPr>
        <w:autoSpaceDE w:val="0"/>
        <w:autoSpaceDN w:val="0"/>
        <w:adjustRightInd w:val="0"/>
        <w:rPr>
          <w:sz w:val="18"/>
          <w:szCs w:val="18"/>
        </w:rPr>
      </w:pPr>
    </w:p>
    <w:p w:rsidR="00553BB2" w:rsidRDefault="00553BB2" w:rsidP="00553BB2">
      <w:pPr>
        <w:autoSpaceDE w:val="0"/>
        <w:autoSpaceDN w:val="0"/>
        <w:adjustRightInd w:val="0"/>
        <w:rPr>
          <w:sz w:val="18"/>
          <w:szCs w:val="18"/>
        </w:rPr>
      </w:pPr>
    </w:p>
    <w:p w:rsidR="00553BB2" w:rsidRDefault="00553BB2" w:rsidP="00553BB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Answer ANY FIVE questions.</w:t>
      </w:r>
    </w:p>
    <w:p w:rsidR="00553BB2" w:rsidRDefault="00553BB2" w:rsidP="00553BB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a) State seven contribution of Christian Religious Education to the development of a student.(7 marks)</w:t>
      </w:r>
    </w:p>
    <w:p w:rsidR="00553BB2" w:rsidRDefault="00553BB2" w:rsidP="00553BB2">
      <w:pPr>
        <w:autoSpaceDE w:val="0"/>
        <w:autoSpaceDN w:val="0"/>
        <w:adjustRightInd w:val="0"/>
        <w:ind w:left="36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b) What are the causes of sin from the Biblical stories of creation? (6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c) Give seven reasons why reading the Bible is important to the Christians. (7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a) In what eight ways was Abraham faith in God manifested. (8 marks)</w:t>
      </w: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b) Outline six ways in which God revealed himself to the Israelites on Mt. Sinai. (6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c) Identify six lessons that Christians learn about God from the call of Moses. (6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 xml:space="preserve">a) Outline seven failures of </w:t>
      </w:r>
      <w:r w:rsidR="002F2A47">
        <w:t>King</w:t>
      </w:r>
      <w:r>
        <w:t xml:space="preserve"> Saul as the first king of Israel. (7 marks)</w:t>
      </w: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b) Explain ways in which King David promoted the worship of Yahweh in Israel. (8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c) How do Christians demonstrate their faith in </w:t>
      </w:r>
      <w:r w:rsidR="002F2A47">
        <w:t>God?</w:t>
      </w:r>
      <w:r>
        <w:t xml:space="preserve"> </w:t>
      </w:r>
      <w:r w:rsidR="002F2A47">
        <w:t xml:space="preserve"> </w:t>
      </w:r>
      <w:r>
        <w:t>(5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a) Explain any four ways in which the prophetic messages were written (8 marks)</w:t>
      </w: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b) Explain why Israel would face God's </w:t>
      </w:r>
      <w:r w:rsidR="00B83FB4">
        <w:t>judgment</w:t>
      </w:r>
      <w:r>
        <w:t xml:space="preserve"> according to the teaching of prophet Amos.</w:t>
      </w: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(7 marks)</w:t>
      </w: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c) State any five challenges that modern Christians face in their struggle to condemn social injustices</w:t>
      </w: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   </w:t>
      </w:r>
      <w:proofErr w:type="gramStart"/>
      <w:r>
        <w:t>in</w:t>
      </w:r>
      <w:proofErr w:type="gramEnd"/>
      <w:r>
        <w:t xml:space="preserve"> the society today. (5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553BB2">
        <w:rPr>
          <w:b/>
          <w:bCs/>
        </w:rPr>
        <w:t xml:space="preserve"> </w:t>
      </w:r>
      <w:r>
        <w:t>a) With reference to the teachings of Jeremiah, state ways in which Israelites were encouraged to</w:t>
      </w: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     </w:t>
      </w:r>
      <w:proofErr w:type="gramStart"/>
      <w:r>
        <w:t>live</w:t>
      </w:r>
      <w:proofErr w:type="gramEnd"/>
      <w:r>
        <w:t xml:space="preserve"> in hope during the Babylonian exile. (7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b) Give seven similarities in the life and experiences of Nehemiah and Jesus. (7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c) State six reasons why Christian leaders may face opposition today. (6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t>a) Explain the role of the elders in the traditional African communities. (8 marks)</w:t>
      </w:r>
    </w:p>
    <w:p w:rsidR="00553BB2" w:rsidRDefault="00553BB2" w:rsidP="00553BB2">
      <w:pPr>
        <w:pStyle w:val="ListParagraph"/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b) Explain six ways in which leisure activities contributed to harmony and mutual responsibility in</w:t>
      </w: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     </w:t>
      </w:r>
      <w:proofErr w:type="gramStart"/>
      <w:r>
        <w:t>traditional</w:t>
      </w:r>
      <w:proofErr w:type="gramEnd"/>
      <w:r>
        <w:t xml:space="preserve"> African communities. (6 marks)</w:t>
      </w:r>
    </w:p>
    <w:p w:rsidR="00553BB2" w:rsidRDefault="00553BB2" w:rsidP="00553BB2">
      <w:pPr>
        <w:autoSpaceDE w:val="0"/>
        <w:autoSpaceDN w:val="0"/>
        <w:adjustRightInd w:val="0"/>
      </w:pPr>
    </w:p>
    <w:p w:rsidR="00553BB2" w:rsidRDefault="00553BB2" w:rsidP="00553BB2">
      <w:pPr>
        <w:autoSpaceDE w:val="0"/>
        <w:autoSpaceDN w:val="0"/>
        <w:adjustRightInd w:val="0"/>
      </w:pPr>
      <w:r>
        <w:t xml:space="preserve">            c) State six changes that have taken place in the Traditional African understanding of Leisure.</w:t>
      </w:r>
    </w:p>
    <w:p w:rsidR="00B672B1" w:rsidRDefault="00553BB2" w:rsidP="00553BB2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(6 marks)</w:t>
      </w:r>
    </w:p>
    <w:sectPr w:rsidR="00B672B1" w:rsidSect="00553BB2">
      <w:pgSz w:w="11907" w:h="16839" w:code="9"/>
      <w:pgMar w:top="1440" w:right="567" w:bottom="1440" w:left="90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E1FBE"/>
    <w:multiLevelType w:val="hybridMultilevel"/>
    <w:tmpl w:val="6E40105C"/>
    <w:lvl w:ilvl="0" w:tplc="A620B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23117"/>
    <w:multiLevelType w:val="hybridMultilevel"/>
    <w:tmpl w:val="B4F6B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53BB2"/>
    <w:rsid w:val="000536D7"/>
    <w:rsid w:val="000C0877"/>
    <w:rsid w:val="0010027B"/>
    <w:rsid w:val="0011140E"/>
    <w:rsid w:val="0019288F"/>
    <w:rsid w:val="002F2A47"/>
    <w:rsid w:val="003C2359"/>
    <w:rsid w:val="003C6920"/>
    <w:rsid w:val="00493789"/>
    <w:rsid w:val="00553BB2"/>
    <w:rsid w:val="005D6909"/>
    <w:rsid w:val="00693AE8"/>
    <w:rsid w:val="006B1E04"/>
    <w:rsid w:val="00727BCD"/>
    <w:rsid w:val="009A13B4"/>
    <w:rsid w:val="009A2AED"/>
    <w:rsid w:val="00A05DBB"/>
    <w:rsid w:val="00AA6454"/>
    <w:rsid w:val="00B55A95"/>
    <w:rsid w:val="00B672B1"/>
    <w:rsid w:val="00B83FB4"/>
    <w:rsid w:val="00BD386A"/>
    <w:rsid w:val="00C10AAD"/>
    <w:rsid w:val="00C70C4B"/>
    <w:rsid w:val="00C904CA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53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3</cp:revision>
  <cp:lastPrinted>2014-10-08T05:36:00Z</cp:lastPrinted>
  <dcterms:created xsi:type="dcterms:W3CDTF">2014-09-29T05:56:00Z</dcterms:created>
  <dcterms:modified xsi:type="dcterms:W3CDTF">2014-10-08T05:37:00Z</dcterms:modified>
</cp:coreProperties>
</file>