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0D3" w:rsidRDefault="00251F49" w:rsidP="004B50D3">
      <w:pPr>
        <w:spacing w:after="0"/>
        <w:jc w:val="center"/>
        <w:rPr>
          <w:rFonts w:ascii="Garamond" w:hAnsi="Garamond"/>
          <w:b/>
          <w:bCs/>
          <w:sz w:val="28"/>
          <w:szCs w:val="28"/>
        </w:rPr>
      </w:pPr>
      <w:r w:rsidRPr="00C16B8D">
        <w:rPr>
          <w:rFonts w:ascii="Garamond" w:hAnsi="Garamond"/>
          <w:b/>
          <w:bCs/>
          <w:sz w:val="28"/>
          <w:szCs w:val="28"/>
        </w:rPr>
        <w:t>NAIROBI INSTITUTE OF BUSINESS STUDIES</w:t>
      </w:r>
    </w:p>
    <w:p w:rsidR="004B50D3" w:rsidRDefault="004B50D3" w:rsidP="004B50D3">
      <w:pPr>
        <w:spacing w:after="0"/>
        <w:jc w:val="center"/>
        <w:rPr>
          <w:rFonts w:ascii="Garamond" w:hAnsi="Garamond"/>
          <w:b/>
          <w:bCs/>
          <w:sz w:val="28"/>
          <w:szCs w:val="28"/>
        </w:rPr>
      </w:pPr>
    </w:p>
    <w:p w:rsidR="004B50D3" w:rsidRDefault="00251F49" w:rsidP="004B50D3">
      <w:pPr>
        <w:spacing w:after="0"/>
        <w:jc w:val="center"/>
        <w:rPr>
          <w:rFonts w:ascii="Garamond" w:hAnsi="Garamond"/>
          <w:b/>
          <w:bCs/>
          <w:sz w:val="28"/>
          <w:szCs w:val="28"/>
        </w:rPr>
      </w:pPr>
      <w:r w:rsidRPr="00C16B8D">
        <w:rPr>
          <w:rFonts w:ascii="Garamond" w:hAnsi="Garamond"/>
          <w:b/>
          <w:bCs/>
          <w:sz w:val="28"/>
          <w:szCs w:val="28"/>
        </w:rPr>
        <w:t>DEPARTMENT OF COMPUTER SCIENCES</w:t>
      </w:r>
    </w:p>
    <w:p w:rsidR="004B50D3" w:rsidRDefault="004B50D3" w:rsidP="004B50D3">
      <w:pPr>
        <w:spacing w:after="0"/>
        <w:jc w:val="center"/>
        <w:rPr>
          <w:rFonts w:ascii="Garamond" w:hAnsi="Garamond"/>
          <w:b/>
          <w:bCs/>
          <w:sz w:val="28"/>
          <w:szCs w:val="28"/>
        </w:rPr>
      </w:pPr>
    </w:p>
    <w:p w:rsidR="004B50D3" w:rsidRDefault="00251F49" w:rsidP="004B50D3">
      <w:pPr>
        <w:spacing w:after="0"/>
        <w:jc w:val="center"/>
        <w:rPr>
          <w:rFonts w:ascii="Garamond" w:hAnsi="Garamond"/>
          <w:b/>
          <w:bCs/>
          <w:sz w:val="28"/>
          <w:szCs w:val="28"/>
        </w:rPr>
      </w:pPr>
      <w:r>
        <w:rPr>
          <w:rFonts w:ascii="Garamond" w:hAnsi="Garamond"/>
          <w:b/>
          <w:bCs/>
          <w:sz w:val="28"/>
          <w:szCs w:val="28"/>
        </w:rPr>
        <w:t>DIPLOMA IN</w:t>
      </w:r>
      <w:r w:rsidRPr="00C16B8D">
        <w:rPr>
          <w:rFonts w:ascii="Garamond" w:hAnsi="Garamond"/>
          <w:b/>
          <w:bCs/>
          <w:sz w:val="28"/>
          <w:szCs w:val="28"/>
        </w:rPr>
        <w:t xml:space="preserve"> COMPUTER ENGINEERING (ABMA</w:t>
      </w:r>
      <w:r w:rsidR="00B51BCD">
        <w:rPr>
          <w:rFonts w:ascii="Garamond" w:hAnsi="Garamond"/>
          <w:b/>
          <w:bCs/>
          <w:sz w:val="28"/>
          <w:szCs w:val="28"/>
        </w:rPr>
        <w:t xml:space="preserve"> LEVEL 5</w:t>
      </w:r>
      <w:bookmarkStart w:id="0" w:name="_GoBack"/>
      <w:bookmarkEnd w:id="0"/>
      <w:r w:rsidRPr="00C16B8D">
        <w:rPr>
          <w:rFonts w:ascii="Garamond" w:hAnsi="Garamond"/>
          <w:b/>
          <w:bCs/>
          <w:sz w:val="28"/>
          <w:szCs w:val="28"/>
        </w:rPr>
        <w:t>)</w:t>
      </w:r>
    </w:p>
    <w:p w:rsidR="004B50D3" w:rsidRDefault="004B50D3" w:rsidP="004B50D3">
      <w:pPr>
        <w:spacing w:after="0"/>
        <w:jc w:val="center"/>
        <w:rPr>
          <w:rFonts w:ascii="Garamond" w:hAnsi="Garamond"/>
          <w:b/>
          <w:bCs/>
          <w:sz w:val="28"/>
          <w:szCs w:val="28"/>
        </w:rPr>
      </w:pPr>
    </w:p>
    <w:p w:rsidR="004B50D3" w:rsidRDefault="004B50D3" w:rsidP="004B50D3">
      <w:pPr>
        <w:spacing w:after="0"/>
        <w:jc w:val="center"/>
        <w:rPr>
          <w:rFonts w:ascii="Garamond" w:hAnsi="Garamond"/>
          <w:b/>
          <w:bCs/>
          <w:sz w:val="28"/>
          <w:szCs w:val="28"/>
        </w:rPr>
      </w:pPr>
      <w:r>
        <w:rPr>
          <w:rFonts w:ascii="Garamond" w:hAnsi="Garamond"/>
          <w:b/>
          <w:bCs/>
          <w:sz w:val="28"/>
          <w:szCs w:val="28"/>
        </w:rPr>
        <w:t xml:space="preserve">END OF TERM </w:t>
      </w:r>
      <w:r w:rsidR="00251F49">
        <w:rPr>
          <w:rFonts w:ascii="Garamond" w:hAnsi="Garamond"/>
          <w:b/>
          <w:bCs/>
          <w:sz w:val="28"/>
          <w:szCs w:val="28"/>
        </w:rPr>
        <w:t xml:space="preserve">EXAMINATION– </w:t>
      </w:r>
      <w:r>
        <w:rPr>
          <w:rFonts w:ascii="Garamond" w:hAnsi="Garamond"/>
          <w:b/>
          <w:bCs/>
          <w:sz w:val="28"/>
          <w:szCs w:val="28"/>
        </w:rPr>
        <w:t>SEPTEMBER 2014</w:t>
      </w:r>
    </w:p>
    <w:p w:rsidR="004B50D3" w:rsidRDefault="004B50D3" w:rsidP="004B50D3">
      <w:pPr>
        <w:spacing w:after="0"/>
        <w:jc w:val="center"/>
        <w:rPr>
          <w:rFonts w:ascii="Garamond" w:hAnsi="Garamond"/>
          <w:b/>
          <w:bCs/>
          <w:sz w:val="28"/>
          <w:szCs w:val="28"/>
        </w:rPr>
      </w:pPr>
    </w:p>
    <w:p w:rsidR="00251F49" w:rsidRDefault="00251F49" w:rsidP="004B50D3">
      <w:pPr>
        <w:spacing w:after="0"/>
        <w:jc w:val="center"/>
        <w:rPr>
          <w:rFonts w:ascii="Garamond" w:hAnsi="Garamond"/>
          <w:b/>
          <w:bCs/>
          <w:sz w:val="28"/>
          <w:szCs w:val="28"/>
        </w:rPr>
      </w:pPr>
      <w:r w:rsidRPr="00DC1E20">
        <w:rPr>
          <w:rFonts w:ascii="Garamond" w:hAnsi="Garamond"/>
          <w:b/>
          <w:bCs/>
          <w:sz w:val="28"/>
          <w:szCs w:val="28"/>
        </w:rPr>
        <w:t>TIME ALLOWED:  3 HOURS</w:t>
      </w:r>
    </w:p>
    <w:p w:rsidR="004B50D3" w:rsidRPr="00DC1E20" w:rsidRDefault="004B50D3" w:rsidP="004B50D3">
      <w:pPr>
        <w:spacing w:after="0"/>
        <w:jc w:val="center"/>
        <w:rPr>
          <w:rFonts w:ascii="Garamond" w:hAnsi="Garamond"/>
          <w:b/>
          <w:bCs/>
          <w:sz w:val="28"/>
          <w:szCs w:val="28"/>
        </w:rPr>
      </w:pPr>
    </w:p>
    <w:p w:rsidR="00251F49" w:rsidRPr="00C16B8D" w:rsidRDefault="00251F49" w:rsidP="00251F49">
      <w:pPr>
        <w:jc w:val="center"/>
        <w:rPr>
          <w:rFonts w:ascii="Garamond" w:hAnsi="Garamond"/>
          <w:b/>
          <w:bCs/>
          <w:sz w:val="36"/>
          <w:szCs w:val="36"/>
        </w:rPr>
      </w:pPr>
      <w:r w:rsidRPr="00C16B8D">
        <w:rPr>
          <w:rFonts w:ascii="Garamond" w:hAnsi="Garamond"/>
          <w:noProof/>
        </w:rPr>
        <mc:AlternateContent>
          <mc:Choice Requires="wps">
            <w:drawing>
              <wp:anchor distT="0" distB="0" distL="114300" distR="114300" simplePos="0" relativeHeight="251659264" behindDoc="0" locked="0" layoutInCell="1" allowOverlap="1" wp14:anchorId="10BBDED5" wp14:editId="12605292">
                <wp:simplePos x="0" y="0"/>
                <wp:positionH relativeFrom="column">
                  <wp:posOffset>-771525</wp:posOffset>
                </wp:positionH>
                <wp:positionV relativeFrom="paragraph">
                  <wp:posOffset>180975</wp:posOffset>
                </wp:positionV>
                <wp:extent cx="737235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457200"/>
                        </a:xfrm>
                        <a:prstGeom prst="rect">
                          <a:avLst/>
                        </a:prstGeom>
                        <a:solidFill>
                          <a:srgbClr val="C0C0C0"/>
                        </a:solidFill>
                        <a:ln w="9525">
                          <a:solidFill>
                            <a:srgbClr val="000000"/>
                          </a:solidFill>
                          <a:miter lim="800000"/>
                          <a:headEnd/>
                          <a:tailEnd/>
                        </a:ln>
                      </wps:spPr>
                      <wps:txbx>
                        <w:txbxContent>
                          <w:p w:rsidR="00251F49" w:rsidRPr="00C16B8D" w:rsidRDefault="004B50D3" w:rsidP="004B50D3">
                            <w:pPr>
                              <w:jc w:val="center"/>
                              <w:rPr>
                                <w:rFonts w:ascii="Garamond" w:hAnsi="Garamond"/>
                                <w:b/>
                                <w:bCs/>
                                <w:sz w:val="32"/>
                                <w:szCs w:val="32"/>
                              </w:rPr>
                            </w:pPr>
                            <w:r>
                              <w:rPr>
                                <w:rFonts w:ascii="Garamond" w:hAnsi="Garamond"/>
                                <w:b/>
                                <w:bCs/>
                                <w:sz w:val="32"/>
                                <w:szCs w:val="32"/>
                              </w:rPr>
                              <w:t>HUMAN COMPUTER INTERRACTION</w:t>
                            </w:r>
                          </w:p>
                          <w:p w:rsidR="00251F49" w:rsidRPr="00C16B8D" w:rsidRDefault="00251F49" w:rsidP="00251F49">
                            <w:pPr>
                              <w:ind w:left="3600" w:firstLine="720"/>
                              <w:rPr>
                                <w:rFonts w:ascii="Garamond" w:hAnsi="Garamond"/>
                                <w:b/>
                                <w:bCs/>
                                <w:sz w:val="32"/>
                                <w:szCs w:val="32"/>
                              </w:rPr>
                            </w:pPr>
                            <w:r>
                              <w:rPr>
                                <w:rFonts w:ascii="Garamond" w:hAnsi="Garamond"/>
                                <w:b/>
                                <w:bCs/>
                                <w:sz w:val="32"/>
                                <w:szCs w:val="32"/>
                              </w:rPr>
                              <w:t xml:space="preserve">   </w:t>
                            </w:r>
                          </w:p>
                          <w:p w:rsidR="00251F49" w:rsidRDefault="00251F49" w:rsidP="00251F49">
                            <w:pPr>
                              <w:ind w:left="2880" w:firstLine="720"/>
                              <w:rPr>
                                <w:b/>
                                <w:bCs/>
                                <w:sz w:val="40"/>
                                <w:szCs w:val="40"/>
                              </w:rPr>
                            </w:pPr>
                            <w:r>
                              <w:rPr>
                                <w:b/>
                                <w:bCs/>
                                <w:sz w:val="32"/>
                                <w:szCs w:val="32"/>
                              </w:rPr>
                              <w:tab/>
                            </w:r>
                            <w:r>
                              <w:rPr>
                                <w:b/>
                                <w:bCs/>
                                <w:sz w:val="32"/>
                                <w:szCs w:val="32"/>
                              </w:rPr>
                              <w:tab/>
                            </w:r>
                            <w:r>
                              <w:rPr>
                                <w:b/>
                                <w:bCs/>
                                <w:sz w:val="32"/>
                                <w:szCs w:val="32"/>
                              </w:rPr>
                              <w:tab/>
                            </w:r>
                            <w:r>
                              <w:rPr>
                                <w:b/>
                                <w:bCs/>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0.75pt;margin-top:14.25pt;width:58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" fillcolor="silver">
                <v:textbox>
                  <w:txbxContent>
                    <w:p w:rsidR="00251F49" w:rsidRPr="00C16B8D" w:rsidRDefault="004B50D3" w:rsidP="004B50D3">
                      <w:pPr>
                        <w:jc w:val="center"/>
                        <w:rPr>
                          <w:rFonts w:ascii="Garamond" w:hAnsi="Garamond"/>
                          <w:b/>
                          <w:bCs/>
                          <w:sz w:val="32"/>
                          <w:szCs w:val="32"/>
                        </w:rPr>
                      </w:pPr>
                      <w:r>
                        <w:rPr>
                          <w:rFonts w:ascii="Garamond" w:hAnsi="Garamond"/>
                          <w:b/>
                          <w:bCs/>
                          <w:sz w:val="32"/>
                          <w:szCs w:val="32"/>
                        </w:rPr>
                        <w:t>HUMAN COMPUTER INTERRACTION</w:t>
                      </w:r>
                    </w:p>
                    <w:p w:rsidR="00251F49" w:rsidRPr="00C16B8D" w:rsidRDefault="00251F49" w:rsidP="00251F49">
                      <w:pPr>
                        <w:ind w:left="3600" w:firstLine="720"/>
                        <w:rPr>
                          <w:rFonts w:ascii="Garamond" w:hAnsi="Garamond"/>
                          <w:b/>
                          <w:bCs/>
                          <w:sz w:val="32"/>
                          <w:szCs w:val="32"/>
                        </w:rPr>
                      </w:pPr>
                      <w:r>
                        <w:rPr>
                          <w:rFonts w:ascii="Garamond" w:hAnsi="Garamond"/>
                          <w:b/>
                          <w:bCs/>
                          <w:sz w:val="32"/>
                          <w:szCs w:val="32"/>
                        </w:rPr>
                        <w:t xml:space="preserve">   </w:t>
                      </w:r>
                    </w:p>
                    <w:p w:rsidR="00251F49" w:rsidRDefault="00251F49" w:rsidP="00251F49">
                      <w:pPr>
                        <w:ind w:left="2880" w:firstLine="720"/>
                        <w:rPr>
                          <w:b/>
                          <w:bCs/>
                          <w:sz w:val="40"/>
                          <w:szCs w:val="40"/>
                        </w:rPr>
                      </w:pPr>
                      <w:r>
                        <w:rPr>
                          <w:b/>
                          <w:bCs/>
                          <w:sz w:val="32"/>
                          <w:szCs w:val="32"/>
                        </w:rPr>
                        <w:tab/>
                      </w:r>
                      <w:r>
                        <w:rPr>
                          <w:b/>
                          <w:bCs/>
                          <w:sz w:val="32"/>
                          <w:szCs w:val="32"/>
                        </w:rPr>
                        <w:tab/>
                      </w:r>
                      <w:r>
                        <w:rPr>
                          <w:b/>
                          <w:bCs/>
                          <w:sz w:val="32"/>
                          <w:szCs w:val="32"/>
                        </w:rPr>
                        <w:tab/>
                      </w:r>
                      <w:r>
                        <w:rPr>
                          <w:b/>
                          <w:bCs/>
                          <w:sz w:val="32"/>
                          <w:szCs w:val="32"/>
                        </w:rPr>
                        <w:tab/>
                      </w:r>
                    </w:p>
                  </w:txbxContent>
                </v:textbox>
              </v:shape>
            </w:pict>
          </mc:Fallback>
        </mc:AlternateContent>
      </w:r>
      <w:r w:rsidRPr="00C16B8D">
        <w:rPr>
          <w:rFonts w:ascii="Garamond" w:hAnsi="Garamond"/>
          <w:b/>
          <w:bCs/>
          <w:sz w:val="36"/>
          <w:szCs w:val="36"/>
        </w:rPr>
        <w:t xml:space="preserve">  </w:t>
      </w:r>
    </w:p>
    <w:tbl>
      <w:tblPr>
        <w:tblpPr w:leftFromText="180" w:rightFromText="180" w:bottomFromText="200" w:vertAnchor="text" w:horzAnchor="margin" w:tblpXSpec="center" w:tblpY="1460"/>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0"/>
      </w:tblGrid>
      <w:tr w:rsidR="00251F49" w:rsidRPr="00C16B8D" w:rsidTr="001A09A1">
        <w:trPr>
          <w:trHeight w:val="4850"/>
        </w:trPr>
        <w:tc>
          <w:tcPr>
            <w:tcW w:w="11520" w:type="dxa"/>
            <w:tcBorders>
              <w:top w:val="single" w:sz="4" w:space="0" w:color="auto"/>
              <w:left w:val="single" w:sz="4" w:space="0" w:color="auto"/>
              <w:bottom w:val="single" w:sz="4" w:space="0" w:color="auto"/>
              <w:right w:val="single" w:sz="4" w:space="0" w:color="auto"/>
            </w:tcBorders>
          </w:tcPr>
          <w:p w:rsidR="00251F49" w:rsidRPr="00C16B8D" w:rsidRDefault="00251F49" w:rsidP="001A09A1">
            <w:pPr>
              <w:rPr>
                <w:rFonts w:ascii="Garamond" w:hAnsi="Garamond"/>
                <w:b/>
                <w:bCs/>
              </w:rPr>
            </w:pPr>
          </w:p>
          <w:p w:rsidR="00251F49" w:rsidRPr="00C16B8D" w:rsidRDefault="00251F49" w:rsidP="001A09A1">
            <w:pPr>
              <w:ind w:left="1440"/>
              <w:rPr>
                <w:rFonts w:ascii="Garamond" w:hAnsi="Garamond"/>
                <w:b/>
                <w:bCs/>
                <w:sz w:val="28"/>
                <w:szCs w:val="28"/>
                <w:u w:val="single"/>
              </w:rPr>
            </w:pPr>
            <w:r w:rsidRPr="00C16B8D">
              <w:rPr>
                <w:rFonts w:ascii="Garamond" w:hAnsi="Garamond"/>
                <w:b/>
                <w:bCs/>
                <w:sz w:val="28"/>
                <w:szCs w:val="28"/>
                <w:u w:val="single"/>
              </w:rPr>
              <w:t>INSTRUCTIONS:</w:t>
            </w:r>
          </w:p>
          <w:p w:rsidR="00251F49" w:rsidRPr="00C16B8D" w:rsidRDefault="00251F49" w:rsidP="001A09A1">
            <w:pPr>
              <w:numPr>
                <w:ilvl w:val="0"/>
                <w:numId w:val="1"/>
              </w:numPr>
              <w:spacing w:after="0" w:line="360" w:lineRule="auto"/>
              <w:rPr>
                <w:rFonts w:ascii="Garamond" w:hAnsi="Garamond"/>
                <w:sz w:val="28"/>
                <w:szCs w:val="28"/>
              </w:rPr>
            </w:pPr>
            <w:r w:rsidRPr="00C16B8D">
              <w:rPr>
                <w:rFonts w:ascii="Garamond" w:hAnsi="Garamond"/>
                <w:sz w:val="28"/>
                <w:szCs w:val="28"/>
              </w:rPr>
              <w:t xml:space="preserve"> Answer </w:t>
            </w:r>
            <w:r>
              <w:rPr>
                <w:rFonts w:ascii="Garamond" w:hAnsi="Garamond"/>
                <w:b/>
                <w:sz w:val="28"/>
                <w:szCs w:val="28"/>
              </w:rPr>
              <w:t>ALL the Seven</w:t>
            </w:r>
            <w:r w:rsidRPr="00C16B8D">
              <w:rPr>
                <w:rFonts w:ascii="Garamond" w:hAnsi="Garamond"/>
                <w:b/>
                <w:bCs/>
                <w:sz w:val="28"/>
                <w:szCs w:val="28"/>
              </w:rPr>
              <w:t xml:space="preserve"> questions. </w:t>
            </w:r>
          </w:p>
          <w:p w:rsidR="00251F49" w:rsidRPr="00C16B8D" w:rsidRDefault="00251F49" w:rsidP="001A09A1">
            <w:pPr>
              <w:numPr>
                <w:ilvl w:val="0"/>
                <w:numId w:val="1"/>
              </w:numPr>
              <w:spacing w:after="0" w:line="360" w:lineRule="auto"/>
              <w:rPr>
                <w:rFonts w:ascii="Garamond" w:hAnsi="Garamond"/>
                <w:sz w:val="28"/>
                <w:szCs w:val="28"/>
              </w:rPr>
            </w:pPr>
            <w:r w:rsidRPr="00C16B8D">
              <w:rPr>
                <w:rFonts w:ascii="Garamond" w:hAnsi="Garamond"/>
                <w:b/>
                <w:bCs/>
                <w:sz w:val="28"/>
                <w:szCs w:val="28"/>
              </w:rPr>
              <w:t>Time allowed is 3 hours.</w:t>
            </w:r>
          </w:p>
          <w:p w:rsidR="00251F49" w:rsidRPr="00C16B8D" w:rsidRDefault="00251F49" w:rsidP="001A09A1">
            <w:pPr>
              <w:numPr>
                <w:ilvl w:val="0"/>
                <w:numId w:val="1"/>
              </w:numPr>
              <w:spacing w:after="0" w:line="360" w:lineRule="auto"/>
              <w:rPr>
                <w:rFonts w:ascii="Garamond" w:hAnsi="Garamond"/>
                <w:sz w:val="28"/>
                <w:szCs w:val="28"/>
              </w:rPr>
            </w:pPr>
            <w:r w:rsidRPr="00C16B8D">
              <w:rPr>
                <w:rFonts w:ascii="Garamond" w:hAnsi="Garamond"/>
                <w:sz w:val="28"/>
                <w:szCs w:val="28"/>
              </w:rPr>
              <w:t xml:space="preserve">Any examination </w:t>
            </w:r>
            <w:r w:rsidRPr="00C16B8D">
              <w:rPr>
                <w:rFonts w:ascii="Garamond" w:hAnsi="Garamond"/>
                <w:b/>
                <w:bCs/>
                <w:sz w:val="28"/>
                <w:szCs w:val="28"/>
              </w:rPr>
              <w:t>irregularity</w:t>
            </w:r>
            <w:r w:rsidRPr="00C16B8D">
              <w:rPr>
                <w:rFonts w:ascii="Garamond" w:hAnsi="Garamond"/>
                <w:sz w:val="28"/>
                <w:szCs w:val="28"/>
              </w:rPr>
              <w:t xml:space="preserve"> will lead to </w:t>
            </w:r>
            <w:r w:rsidRPr="00C16B8D">
              <w:rPr>
                <w:rFonts w:ascii="Garamond" w:hAnsi="Garamond"/>
                <w:b/>
                <w:bCs/>
                <w:sz w:val="28"/>
                <w:szCs w:val="28"/>
              </w:rPr>
              <w:t>disqualification.</w:t>
            </w:r>
          </w:p>
          <w:p w:rsidR="00251F49" w:rsidRPr="00C16B8D" w:rsidRDefault="00251F49" w:rsidP="001A09A1">
            <w:pPr>
              <w:numPr>
                <w:ilvl w:val="0"/>
                <w:numId w:val="1"/>
              </w:numPr>
              <w:spacing w:after="0" w:line="360" w:lineRule="auto"/>
              <w:rPr>
                <w:rFonts w:ascii="Garamond" w:hAnsi="Garamond"/>
                <w:sz w:val="28"/>
                <w:szCs w:val="28"/>
              </w:rPr>
            </w:pPr>
            <w:r w:rsidRPr="00C16B8D">
              <w:rPr>
                <w:rFonts w:ascii="Garamond" w:hAnsi="Garamond"/>
                <w:sz w:val="28"/>
                <w:szCs w:val="28"/>
              </w:rPr>
              <w:t xml:space="preserve">Indicate your </w:t>
            </w:r>
            <w:r w:rsidRPr="00C16B8D">
              <w:rPr>
                <w:rFonts w:ascii="Garamond" w:hAnsi="Garamond"/>
                <w:b/>
                <w:bCs/>
                <w:sz w:val="28"/>
                <w:szCs w:val="28"/>
              </w:rPr>
              <w:t>Admission No</w:t>
            </w:r>
            <w:r w:rsidRPr="00C16B8D">
              <w:rPr>
                <w:rFonts w:ascii="Garamond" w:hAnsi="Garamond"/>
                <w:sz w:val="28"/>
                <w:szCs w:val="28"/>
              </w:rPr>
              <w:t>. in each answer sheet provided.</w:t>
            </w:r>
          </w:p>
          <w:p w:rsidR="00251F49" w:rsidRPr="00C16B8D" w:rsidRDefault="00251F49" w:rsidP="001A09A1">
            <w:pPr>
              <w:numPr>
                <w:ilvl w:val="0"/>
                <w:numId w:val="1"/>
              </w:numPr>
              <w:spacing w:after="0" w:line="360" w:lineRule="auto"/>
              <w:rPr>
                <w:rFonts w:ascii="Garamond" w:hAnsi="Garamond"/>
                <w:sz w:val="28"/>
                <w:szCs w:val="28"/>
              </w:rPr>
            </w:pPr>
            <w:r w:rsidRPr="00C16B8D">
              <w:rPr>
                <w:rFonts w:ascii="Garamond" w:hAnsi="Garamond"/>
                <w:sz w:val="28"/>
                <w:szCs w:val="28"/>
              </w:rPr>
              <w:t>Cell phones should be switched off during the examination.</w:t>
            </w:r>
          </w:p>
          <w:p w:rsidR="00251F49" w:rsidRPr="00C16B8D" w:rsidRDefault="00251F49" w:rsidP="001A09A1">
            <w:pPr>
              <w:numPr>
                <w:ilvl w:val="0"/>
                <w:numId w:val="1"/>
              </w:numPr>
              <w:spacing w:after="0" w:line="360" w:lineRule="auto"/>
              <w:rPr>
                <w:rFonts w:ascii="Garamond" w:hAnsi="Garamond"/>
                <w:sz w:val="28"/>
                <w:szCs w:val="28"/>
              </w:rPr>
            </w:pPr>
            <w:r w:rsidRPr="00C16B8D">
              <w:rPr>
                <w:rFonts w:ascii="Garamond" w:hAnsi="Garamond"/>
                <w:sz w:val="28"/>
                <w:szCs w:val="28"/>
              </w:rPr>
              <w:t>No reference material of any kind should be carried into the examination room.</w:t>
            </w:r>
          </w:p>
          <w:p w:rsidR="00251F49" w:rsidRPr="00C16B8D" w:rsidRDefault="00251F49" w:rsidP="001A09A1">
            <w:pPr>
              <w:numPr>
                <w:ilvl w:val="0"/>
                <w:numId w:val="1"/>
              </w:numPr>
              <w:spacing w:after="0" w:line="360" w:lineRule="auto"/>
              <w:rPr>
                <w:rFonts w:ascii="Garamond" w:hAnsi="Garamond"/>
                <w:sz w:val="32"/>
                <w:szCs w:val="32"/>
              </w:rPr>
            </w:pPr>
            <w:r w:rsidRPr="00C16B8D">
              <w:rPr>
                <w:rFonts w:ascii="Garamond" w:hAnsi="Garamond"/>
                <w:sz w:val="28"/>
                <w:szCs w:val="28"/>
              </w:rPr>
              <w:t>Marks may be lost for illegibility.</w:t>
            </w:r>
          </w:p>
          <w:p w:rsidR="00251F49" w:rsidRPr="00C16B8D" w:rsidRDefault="00251F49" w:rsidP="001A09A1">
            <w:pPr>
              <w:numPr>
                <w:ilvl w:val="0"/>
                <w:numId w:val="1"/>
              </w:numPr>
              <w:spacing w:after="0" w:line="360" w:lineRule="auto"/>
              <w:rPr>
                <w:rFonts w:ascii="Garamond" w:hAnsi="Garamond"/>
                <w:sz w:val="32"/>
                <w:szCs w:val="32"/>
              </w:rPr>
            </w:pPr>
            <w:r w:rsidRPr="00C16B8D">
              <w:rPr>
                <w:rFonts w:ascii="Garamond" w:hAnsi="Garamond"/>
                <w:sz w:val="28"/>
                <w:szCs w:val="28"/>
              </w:rPr>
              <w:t>All questions carry equal marks.</w:t>
            </w:r>
          </w:p>
          <w:p w:rsidR="00251F49" w:rsidRPr="00C16B8D" w:rsidRDefault="00251F49" w:rsidP="001A09A1">
            <w:pPr>
              <w:ind w:left="1440"/>
              <w:rPr>
                <w:rFonts w:ascii="Garamond" w:hAnsi="Garamond"/>
                <w:sz w:val="32"/>
                <w:szCs w:val="32"/>
              </w:rPr>
            </w:pPr>
          </w:p>
          <w:p w:rsidR="00251F49" w:rsidRPr="00C16B8D" w:rsidRDefault="00251F49" w:rsidP="001A09A1">
            <w:pPr>
              <w:ind w:left="1800"/>
              <w:rPr>
                <w:rFonts w:ascii="Garamond" w:hAnsi="Garamond"/>
              </w:rPr>
            </w:pPr>
          </w:p>
        </w:tc>
      </w:tr>
    </w:tbl>
    <w:p w:rsidR="00251F49" w:rsidRPr="00C16B8D" w:rsidRDefault="00251F49" w:rsidP="00251F49">
      <w:pPr>
        <w:jc w:val="center"/>
        <w:rPr>
          <w:rFonts w:ascii="Garamond" w:hAnsi="Garamond"/>
          <w:b/>
          <w:bCs/>
          <w:i/>
          <w:iCs/>
          <w:sz w:val="36"/>
          <w:szCs w:val="36"/>
        </w:rPr>
      </w:pPr>
      <w:r w:rsidRPr="00C16B8D">
        <w:rPr>
          <w:rFonts w:ascii="Garamond" w:hAnsi="Garamond"/>
          <w:b/>
          <w:bCs/>
          <w:i/>
          <w:iCs/>
          <w:sz w:val="36"/>
          <w:szCs w:val="36"/>
        </w:rPr>
        <w:t>© NIBS</w:t>
      </w:r>
    </w:p>
    <w:p w:rsidR="00251F49" w:rsidRPr="00C16B8D" w:rsidRDefault="00251F49" w:rsidP="00251F49">
      <w:pPr>
        <w:autoSpaceDE w:val="0"/>
        <w:autoSpaceDN w:val="0"/>
        <w:adjustRightInd w:val="0"/>
        <w:spacing w:after="0" w:line="240" w:lineRule="auto"/>
        <w:rPr>
          <w:rFonts w:ascii="Garamond" w:hAnsi="Garamond" w:cs="Times New Roman"/>
          <w:b/>
          <w:bCs/>
          <w:sz w:val="28"/>
          <w:szCs w:val="28"/>
        </w:rPr>
      </w:pPr>
    </w:p>
    <w:p w:rsidR="00251F49" w:rsidRDefault="00251F49" w:rsidP="00251F49">
      <w:pPr>
        <w:autoSpaceDE w:val="0"/>
        <w:autoSpaceDN w:val="0"/>
        <w:adjustRightInd w:val="0"/>
        <w:spacing w:after="0" w:line="240" w:lineRule="auto"/>
        <w:rPr>
          <w:rFonts w:ascii="Garamond" w:hAnsi="Garamond" w:cs="Times New Roman"/>
          <w:b/>
          <w:bCs/>
          <w:sz w:val="28"/>
          <w:szCs w:val="28"/>
        </w:rPr>
      </w:pPr>
    </w:p>
    <w:p w:rsidR="00251F49" w:rsidRDefault="00251F49" w:rsidP="00251F49">
      <w:pPr>
        <w:autoSpaceDE w:val="0"/>
        <w:autoSpaceDN w:val="0"/>
        <w:adjustRightInd w:val="0"/>
        <w:spacing w:after="0" w:line="240" w:lineRule="auto"/>
        <w:rPr>
          <w:rFonts w:ascii="Garamond" w:hAnsi="Garamond" w:cs="Times New Roman"/>
          <w:b/>
          <w:bCs/>
          <w:sz w:val="28"/>
          <w:szCs w:val="28"/>
        </w:rPr>
      </w:pPr>
    </w:p>
    <w:p w:rsidR="00251F49" w:rsidRDefault="003C4EA2" w:rsidP="008860E1">
      <w:pPr>
        <w:autoSpaceDE w:val="0"/>
        <w:autoSpaceDN w:val="0"/>
        <w:adjustRightInd w:val="0"/>
        <w:spacing w:after="0" w:line="240" w:lineRule="auto"/>
        <w:ind w:left="2880" w:firstLine="720"/>
        <w:rPr>
          <w:rFonts w:ascii="Garamond" w:hAnsi="Garamond" w:cs="Times New Roman"/>
          <w:b/>
          <w:bCs/>
          <w:sz w:val="28"/>
          <w:szCs w:val="28"/>
        </w:rPr>
      </w:pPr>
      <w:r>
        <w:rPr>
          <w:rFonts w:ascii="Garamond" w:hAnsi="Garamond" w:cs="Times New Roman"/>
          <w:b/>
          <w:bCs/>
          <w:sz w:val="28"/>
          <w:szCs w:val="28"/>
        </w:rPr>
        <w:t>©</w:t>
      </w:r>
      <w:r w:rsidR="00AF4C8D">
        <w:rPr>
          <w:rFonts w:ascii="Garamond" w:hAnsi="Garamond" w:cs="Times New Roman"/>
          <w:b/>
          <w:bCs/>
          <w:sz w:val="28"/>
          <w:szCs w:val="28"/>
        </w:rPr>
        <w:t>NIBS 2014</w:t>
      </w:r>
    </w:p>
    <w:p w:rsidR="00251F49" w:rsidRDefault="00251F49" w:rsidP="00251F49">
      <w:pPr>
        <w:autoSpaceDE w:val="0"/>
        <w:autoSpaceDN w:val="0"/>
        <w:adjustRightInd w:val="0"/>
        <w:spacing w:after="0" w:line="240" w:lineRule="auto"/>
        <w:rPr>
          <w:rFonts w:ascii="Garamond" w:hAnsi="Garamond" w:cs="Times New Roman"/>
          <w:b/>
          <w:bCs/>
          <w:sz w:val="28"/>
          <w:szCs w:val="28"/>
        </w:rPr>
      </w:pPr>
    </w:p>
    <w:p w:rsidR="006820B1" w:rsidRPr="006820B1" w:rsidRDefault="006820B1" w:rsidP="006820B1">
      <w:pPr>
        <w:autoSpaceDE w:val="0"/>
        <w:autoSpaceDN w:val="0"/>
        <w:adjustRightInd w:val="0"/>
        <w:spacing w:after="0" w:line="240" w:lineRule="auto"/>
        <w:rPr>
          <w:rFonts w:ascii="Century Gothic" w:hAnsi="Century Gothic" w:cs="Century Gothic"/>
          <w:color w:val="000000"/>
          <w:sz w:val="24"/>
          <w:szCs w:val="24"/>
        </w:rPr>
      </w:pP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b/>
          <w:bCs/>
          <w:color w:val="000000"/>
          <w:sz w:val="28"/>
          <w:szCs w:val="16"/>
        </w:rPr>
        <w:t xml:space="preserve">Question 1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color w:val="000000"/>
          <w:sz w:val="28"/>
          <w:szCs w:val="16"/>
        </w:rPr>
        <w:t xml:space="preserve">Critically evaluate the value of consistency in a user interface. </w:t>
      </w:r>
      <w:r>
        <w:rPr>
          <w:rFonts w:ascii="Garamond" w:hAnsi="Garamond" w:cs="Century Gothic"/>
          <w:color w:val="000000"/>
          <w:sz w:val="28"/>
          <w:szCs w:val="16"/>
        </w:rPr>
        <w:tab/>
      </w:r>
      <w:r>
        <w:rPr>
          <w:rFonts w:ascii="Garamond" w:hAnsi="Garamond" w:cs="Century Gothic"/>
          <w:color w:val="000000"/>
          <w:sz w:val="28"/>
          <w:szCs w:val="16"/>
        </w:rPr>
        <w:tab/>
      </w:r>
      <w:r w:rsidRPr="006820B1">
        <w:rPr>
          <w:rFonts w:ascii="Garamond" w:hAnsi="Garamond" w:cs="Century Gothic"/>
          <w:color w:val="000000"/>
          <w:sz w:val="28"/>
          <w:szCs w:val="16"/>
        </w:rPr>
        <w:t xml:space="preserve">(20 marks)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b/>
          <w:bCs/>
          <w:color w:val="000000"/>
          <w:sz w:val="28"/>
          <w:szCs w:val="16"/>
        </w:rPr>
        <w:t xml:space="preserve">Question 2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color w:val="000000"/>
          <w:sz w:val="28"/>
          <w:szCs w:val="16"/>
        </w:rPr>
        <w:t xml:space="preserve">Iterative design processes often rely on heuristic evaluations as a means to assess the usability of both early and late stage prototypes. Evaluate different of heuristic rules and identify key heuristics, with justification for the choices made. </w:t>
      </w:r>
      <w:r>
        <w:rPr>
          <w:rFonts w:ascii="Garamond" w:hAnsi="Garamond" w:cs="Century Gothic"/>
          <w:color w:val="000000"/>
          <w:sz w:val="28"/>
          <w:szCs w:val="16"/>
        </w:rPr>
        <w:tab/>
      </w:r>
      <w:r w:rsidRPr="006820B1">
        <w:rPr>
          <w:rFonts w:ascii="Garamond" w:hAnsi="Garamond" w:cs="Century Gothic"/>
          <w:color w:val="000000"/>
          <w:sz w:val="28"/>
          <w:szCs w:val="16"/>
        </w:rPr>
        <w:t xml:space="preserve">(20 marks)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b/>
          <w:bCs/>
          <w:color w:val="000000"/>
          <w:sz w:val="28"/>
          <w:szCs w:val="16"/>
        </w:rPr>
        <w:t xml:space="preserve">Question 3 </w:t>
      </w:r>
    </w:p>
    <w:p w:rsid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color w:val="000000"/>
          <w:sz w:val="28"/>
          <w:szCs w:val="16"/>
        </w:rPr>
        <w:t xml:space="preserve">Analyse techniques that can be used to ensure that people with different levels of visual ability are able to access the same content. Provide examples where appropriate. </w:t>
      </w:r>
      <w:r>
        <w:rPr>
          <w:rFonts w:ascii="Garamond" w:hAnsi="Garamond" w:cs="Century Gothic"/>
          <w:color w:val="000000"/>
          <w:sz w:val="28"/>
          <w:szCs w:val="16"/>
        </w:rPr>
        <w:t xml:space="preserve"> </w:t>
      </w:r>
    </w:p>
    <w:p w:rsidR="006820B1" w:rsidRPr="006820B1" w:rsidRDefault="006820B1" w:rsidP="006820B1">
      <w:pPr>
        <w:autoSpaceDE w:val="0"/>
        <w:autoSpaceDN w:val="0"/>
        <w:adjustRightInd w:val="0"/>
        <w:spacing w:after="0" w:line="240" w:lineRule="auto"/>
        <w:ind w:left="7920"/>
        <w:rPr>
          <w:rFonts w:ascii="Garamond" w:hAnsi="Garamond" w:cs="Century Gothic"/>
          <w:color w:val="000000"/>
          <w:sz w:val="28"/>
          <w:szCs w:val="16"/>
        </w:rPr>
      </w:pPr>
      <w:r>
        <w:rPr>
          <w:rFonts w:ascii="Garamond" w:hAnsi="Garamond" w:cs="Century Gothic"/>
          <w:color w:val="000000"/>
          <w:sz w:val="28"/>
          <w:szCs w:val="16"/>
        </w:rPr>
        <w:t xml:space="preserve">   </w:t>
      </w:r>
      <w:r w:rsidRPr="006820B1">
        <w:rPr>
          <w:rFonts w:ascii="Garamond" w:hAnsi="Garamond" w:cs="Century Gothic"/>
          <w:color w:val="000000"/>
          <w:sz w:val="28"/>
          <w:szCs w:val="16"/>
        </w:rPr>
        <w:t xml:space="preserve">(20 marks)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b/>
          <w:bCs/>
          <w:color w:val="000000"/>
          <w:sz w:val="28"/>
          <w:szCs w:val="16"/>
        </w:rPr>
        <w:t xml:space="preserve">Question 4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color w:val="000000"/>
          <w:sz w:val="28"/>
          <w:szCs w:val="16"/>
        </w:rPr>
        <w:t xml:space="preserve">Traditional WIMP (windows, icons, menus, pointers) interfaces that use mice and keyboards have been the norm for many years. Contemporary systems have begun to rely on more </w:t>
      </w:r>
      <w:proofErr w:type="gramStart"/>
      <w:r w:rsidRPr="006820B1">
        <w:rPr>
          <w:rFonts w:ascii="Garamond" w:hAnsi="Garamond" w:cs="Century Gothic"/>
          <w:color w:val="000000"/>
          <w:sz w:val="28"/>
          <w:szCs w:val="16"/>
        </w:rPr>
        <w:t>novel</w:t>
      </w:r>
      <w:proofErr w:type="gramEnd"/>
      <w:r w:rsidRPr="006820B1">
        <w:rPr>
          <w:rFonts w:ascii="Garamond" w:hAnsi="Garamond" w:cs="Century Gothic"/>
          <w:color w:val="000000"/>
          <w:sz w:val="28"/>
          <w:szCs w:val="16"/>
        </w:rPr>
        <w:t xml:space="preserve">, haptic and tactile solutions. Assess the value of both traditional and novel approaches and associated impacts of each. </w:t>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sidRPr="006820B1">
        <w:rPr>
          <w:rFonts w:ascii="Garamond" w:hAnsi="Garamond" w:cs="Century Gothic"/>
          <w:color w:val="000000"/>
          <w:sz w:val="28"/>
          <w:szCs w:val="16"/>
        </w:rPr>
        <w:t xml:space="preserve">(20 marks)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b/>
          <w:bCs/>
          <w:color w:val="000000"/>
          <w:sz w:val="28"/>
          <w:szCs w:val="16"/>
        </w:rPr>
        <w:t xml:space="preserve">Question 5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proofErr w:type="spellStart"/>
      <w:r w:rsidRPr="006820B1">
        <w:rPr>
          <w:rFonts w:ascii="Garamond" w:hAnsi="Garamond" w:cs="Century Gothic"/>
          <w:color w:val="000000"/>
          <w:sz w:val="28"/>
          <w:szCs w:val="16"/>
        </w:rPr>
        <w:t>Fitts</w:t>
      </w:r>
      <w:proofErr w:type="spellEnd"/>
      <w:r w:rsidRPr="006820B1">
        <w:rPr>
          <w:rFonts w:ascii="Garamond" w:hAnsi="Garamond" w:cs="Century Gothic"/>
          <w:color w:val="000000"/>
          <w:sz w:val="28"/>
          <w:szCs w:val="16"/>
        </w:rPr>
        <w:t xml:space="preserve">’ law dictates that the size and position of a button relative to other elements on the screen can affect how long it takes a user to click a button. Compare and contrast other techniques which could be used to improve efficiency within a system. </w:t>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sidRPr="006820B1">
        <w:rPr>
          <w:rFonts w:ascii="Garamond" w:hAnsi="Garamond" w:cs="Century Gothic"/>
          <w:color w:val="000000"/>
          <w:sz w:val="28"/>
          <w:szCs w:val="16"/>
        </w:rPr>
        <w:t xml:space="preserve">(20 marks)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b/>
          <w:bCs/>
          <w:color w:val="000000"/>
          <w:sz w:val="28"/>
          <w:szCs w:val="16"/>
        </w:rPr>
        <w:t xml:space="preserve">Question 6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color w:val="000000"/>
          <w:sz w:val="28"/>
          <w:szCs w:val="16"/>
        </w:rPr>
        <w:t xml:space="preserve">Many users with visual disabilities choose to use a screen reader to browse the web. Examine the challenges that a screen reader causes to its user that are not present in a traditional web browser environment. </w:t>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Pr>
          <w:rFonts w:ascii="Garamond" w:hAnsi="Garamond" w:cs="Century Gothic"/>
          <w:color w:val="000000"/>
          <w:sz w:val="28"/>
          <w:szCs w:val="16"/>
        </w:rPr>
        <w:tab/>
      </w:r>
      <w:r w:rsidRPr="006820B1">
        <w:rPr>
          <w:rFonts w:ascii="Garamond" w:hAnsi="Garamond" w:cs="Century Gothic"/>
          <w:color w:val="000000"/>
          <w:sz w:val="28"/>
          <w:szCs w:val="16"/>
        </w:rPr>
        <w:t xml:space="preserve">(20 marks) </w:t>
      </w: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p>
    <w:p w:rsidR="006820B1" w:rsidRPr="006820B1" w:rsidRDefault="006820B1" w:rsidP="006820B1">
      <w:pPr>
        <w:autoSpaceDE w:val="0"/>
        <w:autoSpaceDN w:val="0"/>
        <w:adjustRightInd w:val="0"/>
        <w:spacing w:after="0" w:line="240" w:lineRule="auto"/>
        <w:rPr>
          <w:rFonts w:ascii="Garamond" w:hAnsi="Garamond" w:cs="Century Gothic"/>
          <w:color w:val="000000"/>
          <w:sz w:val="28"/>
          <w:szCs w:val="16"/>
        </w:rPr>
      </w:pPr>
      <w:r w:rsidRPr="006820B1">
        <w:rPr>
          <w:rFonts w:ascii="Garamond" w:hAnsi="Garamond" w:cs="Century Gothic"/>
          <w:b/>
          <w:bCs/>
          <w:color w:val="000000"/>
          <w:sz w:val="28"/>
          <w:szCs w:val="16"/>
        </w:rPr>
        <w:t xml:space="preserve">Question 7 </w:t>
      </w:r>
    </w:p>
    <w:p w:rsidR="00ED77AC" w:rsidRPr="006820B1" w:rsidRDefault="006820B1" w:rsidP="006820B1">
      <w:pPr>
        <w:pStyle w:val="Default"/>
        <w:rPr>
          <w:rFonts w:ascii="Garamond" w:hAnsi="Garamond"/>
          <w:sz w:val="72"/>
        </w:rPr>
      </w:pPr>
      <w:r w:rsidRPr="006820B1">
        <w:rPr>
          <w:rFonts w:ascii="Garamond" w:hAnsi="Garamond"/>
          <w:sz w:val="28"/>
          <w:szCs w:val="16"/>
        </w:rPr>
        <w:t xml:space="preserve">Buttons and switches exist in the real world and have been translated to computer systems in order to ease the transition between technology and the real world. Analyse other examples of translations that have been taken from the real world and implemented in software and discuss their value in a given context. </w:t>
      </w:r>
      <w:r>
        <w:rPr>
          <w:rFonts w:ascii="Garamond" w:hAnsi="Garamond"/>
          <w:sz w:val="28"/>
          <w:szCs w:val="16"/>
        </w:rPr>
        <w:tab/>
      </w:r>
      <w:r w:rsidRPr="006820B1">
        <w:rPr>
          <w:rFonts w:ascii="Garamond" w:hAnsi="Garamond"/>
          <w:sz w:val="28"/>
          <w:szCs w:val="16"/>
        </w:rPr>
        <w:t>(20 marks)</w:t>
      </w:r>
    </w:p>
    <w:sectPr w:rsidR="00ED77AC" w:rsidRPr="006820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773" w:rsidRDefault="004A7773" w:rsidP="00AF4C8D">
      <w:pPr>
        <w:spacing w:after="0" w:line="240" w:lineRule="auto"/>
      </w:pPr>
      <w:r>
        <w:separator/>
      </w:r>
    </w:p>
  </w:endnote>
  <w:endnote w:type="continuationSeparator" w:id="0">
    <w:p w:rsidR="004A7773" w:rsidRDefault="004A7773" w:rsidP="00AF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719535"/>
      <w:docPartObj>
        <w:docPartGallery w:val="Page Numbers (Bottom of Page)"/>
        <w:docPartUnique/>
      </w:docPartObj>
    </w:sdtPr>
    <w:sdtEndPr>
      <w:rPr>
        <w:noProof/>
      </w:rPr>
    </w:sdtEndPr>
    <w:sdtContent>
      <w:p w:rsidR="00AF4C8D" w:rsidRDefault="00AF4C8D">
        <w:pPr>
          <w:pStyle w:val="Footer"/>
          <w:jc w:val="right"/>
        </w:pPr>
        <w:r>
          <w:fldChar w:fldCharType="begin"/>
        </w:r>
        <w:r>
          <w:instrText xml:space="preserve"> PAGE   \* MERGEFORMAT </w:instrText>
        </w:r>
        <w:r>
          <w:fldChar w:fldCharType="separate"/>
        </w:r>
        <w:r w:rsidR="00B51BCD">
          <w:rPr>
            <w:noProof/>
          </w:rPr>
          <w:t>1</w:t>
        </w:r>
        <w:r>
          <w:rPr>
            <w:noProof/>
          </w:rPr>
          <w:fldChar w:fldCharType="end"/>
        </w:r>
      </w:p>
    </w:sdtContent>
  </w:sdt>
  <w:p w:rsidR="00AF4C8D" w:rsidRDefault="00AF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773" w:rsidRDefault="004A7773" w:rsidP="00AF4C8D">
      <w:pPr>
        <w:spacing w:after="0" w:line="240" w:lineRule="auto"/>
      </w:pPr>
      <w:r>
        <w:separator/>
      </w:r>
    </w:p>
  </w:footnote>
  <w:footnote w:type="continuationSeparator" w:id="0">
    <w:p w:rsidR="004A7773" w:rsidRDefault="004A7773" w:rsidP="00AF4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A5F"/>
    <w:multiLevelType w:val="hybridMultilevel"/>
    <w:tmpl w:val="1072634A"/>
    <w:lvl w:ilvl="0" w:tplc="499C3D52">
      <w:start w:val="1"/>
      <w:numFmt w:val="lowerLetter"/>
      <w:lvlText w:val="%1."/>
      <w:lvlJc w:val="left"/>
      <w:pPr>
        <w:tabs>
          <w:tab w:val="num" w:pos="1728"/>
        </w:tabs>
        <w:ind w:left="1728"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49"/>
    <w:rsid w:val="001A41DB"/>
    <w:rsid w:val="00251F49"/>
    <w:rsid w:val="002E024A"/>
    <w:rsid w:val="003C4EA2"/>
    <w:rsid w:val="004A7773"/>
    <w:rsid w:val="004B50D3"/>
    <w:rsid w:val="006820B1"/>
    <w:rsid w:val="006E34B8"/>
    <w:rsid w:val="008860E1"/>
    <w:rsid w:val="00AF4C8D"/>
    <w:rsid w:val="00B51BCD"/>
    <w:rsid w:val="00ED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C8D"/>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AF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8D"/>
  </w:style>
  <w:style w:type="paragraph" w:styleId="Footer">
    <w:name w:val="footer"/>
    <w:basedOn w:val="Normal"/>
    <w:link w:val="FooterChar"/>
    <w:uiPriority w:val="99"/>
    <w:unhideWhenUsed/>
    <w:rsid w:val="00AF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C8D"/>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AF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8D"/>
  </w:style>
  <w:style w:type="paragraph" w:styleId="Footer">
    <w:name w:val="footer"/>
    <w:basedOn w:val="Normal"/>
    <w:link w:val="FooterChar"/>
    <w:uiPriority w:val="99"/>
    <w:unhideWhenUsed/>
    <w:rsid w:val="00AF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sephania bildad</dc:creator>
  <cp:lastModifiedBy>sephania bildad</cp:lastModifiedBy>
  <cp:revision>5</cp:revision>
  <dcterms:created xsi:type="dcterms:W3CDTF">2014-08-19T13:00:00Z</dcterms:created>
  <dcterms:modified xsi:type="dcterms:W3CDTF">2014-08-27T13:04:00Z</dcterms:modified>
</cp:coreProperties>
</file>