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0D" w:rsidRDefault="004E177B">
      <w:r>
        <w:t>UNIT NAME:</w:t>
      </w:r>
      <w:r w:rsidR="00314AAC">
        <w:t xml:space="preserve"> HOPISTALITY ACCOUNTING-HSCF</w:t>
      </w:r>
    </w:p>
    <w:p w:rsidR="006D4745" w:rsidRDefault="004E177B">
      <w:r>
        <w:t>UNIT CODE</w:t>
      </w:r>
      <w:r w:rsidR="00314AAC">
        <w:t>: HAC</w:t>
      </w:r>
      <w:r w:rsidR="006D4745">
        <w:t xml:space="preserve"> 100.</w:t>
      </w:r>
    </w:p>
    <w:p w:rsidR="006B7A35" w:rsidRDefault="006B7A35">
      <w:r>
        <w:t>YEAR 2014</w:t>
      </w:r>
    </w:p>
    <w:p w:rsidR="006D4745" w:rsidRDefault="004E177B">
      <w:pPr>
        <w:rPr>
          <w:b/>
        </w:rPr>
      </w:pPr>
      <w:r w:rsidRPr="006D4745">
        <w:rPr>
          <w:b/>
        </w:rPr>
        <w:t>ANSWER ALL</w:t>
      </w:r>
      <w:r w:rsidR="006D4745" w:rsidRPr="006D4745">
        <w:rPr>
          <w:b/>
        </w:rPr>
        <w:t xml:space="preserve"> QUESTIONS.</w:t>
      </w:r>
    </w:p>
    <w:p w:rsidR="00B93406" w:rsidRDefault="003E17C9">
      <w:pPr>
        <w:rPr>
          <w:b/>
        </w:rPr>
      </w:pPr>
      <w:r>
        <w:rPr>
          <w:b/>
        </w:rPr>
        <w:t>QUESTION ONE</w:t>
      </w:r>
    </w:p>
    <w:p w:rsidR="006D4745" w:rsidRDefault="003E17C9">
      <w:r w:rsidRPr="006D4745">
        <w:t>a)</w:t>
      </w:r>
      <w:r>
        <w:t xml:space="preserve"> Explain</w:t>
      </w:r>
      <w:r w:rsidR="006D4745">
        <w:t xml:space="preserve"> six categories of users of accounting information</w:t>
      </w:r>
      <w:r>
        <w:t>. (</w:t>
      </w:r>
      <w:r w:rsidR="006D4745">
        <w:t>12mks)</w:t>
      </w:r>
    </w:p>
    <w:p w:rsidR="00B93406" w:rsidRDefault="003E17C9">
      <w:r>
        <w:t>b) Discuss</w:t>
      </w:r>
      <w:r w:rsidR="00B93406">
        <w:t xml:space="preserve"> the objectives of accounting</w:t>
      </w:r>
      <w:r>
        <w:t>. (</w:t>
      </w:r>
      <w:r w:rsidR="00B93406">
        <w:t>8mks)</w:t>
      </w:r>
    </w:p>
    <w:p w:rsidR="00B93406" w:rsidRDefault="003E17C9">
      <w:pPr>
        <w:rPr>
          <w:b/>
        </w:rPr>
      </w:pPr>
      <w:r w:rsidRPr="00B93406">
        <w:rPr>
          <w:b/>
        </w:rPr>
        <w:t>QUESTION TWO</w:t>
      </w:r>
    </w:p>
    <w:p w:rsidR="00B93406" w:rsidRDefault="003E17C9">
      <w:r w:rsidRPr="00B93406">
        <w:t>a)</w:t>
      </w:r>
      <w:r>
        <w:t xml:space="preserve"> Discuss</w:t>
      </w:r>
      <w:r w:rsidR="00B93406">
        <w:t xml:space="preserve"> five accounting concepts and principles</w:t>
      </w:r>
      <w:r>
        <w:t>. (</w:t>
      </w:r>
      <w:r w:rsidR="00B93406">
        <w:t>10mks)</w:t>
      </w:r>
    </w:p>
    <w:p w:rsidR="00B93406" w:rsidRDefault="003E17C9">
      <w:r>
        <w:t>b) Highlight</w:t>
      </w:r>
      <w:r w:rsidR="00B93406">
        <w:t xml:space="preserve"> two classifications of business transactions </w:t>
      </w:r>
      <w:r>
        <w:t>giving examples</w:t>
      </w:r>
      <w:r w:rsidR="00B93406">
        <w:t xml:space="preserve"> in each case</w:t>
      </w:r>
      <w:r>
        <w:t>. (</w:t>
      </w:r>
      <w:r w:rsidR="00B93406">
        <w:t>10mks)</w:t>
      </w:r>
    </w:p>
    <w:p w:rsidR="008749B3" w:rsidRDefault="003E17C9">
      <w:pPr>
        <w:rPr>
          <w:b/>
        </w:rPr>
      </w:pPr>
      <w:r>
        <w:rPr>
          <w:b/>
        </w:rPr>
        <w:t>QUESTION THREE</w:t>
      </w:r>
    </w:p>
    <w:p w:rsidR="008749B3" w:rsidRDefault="003E17C9">
      <w:r w:rsidRPr="008749B3">
        <w:t>a)</w:t>
      </w:r>
      <w:r>
        <w:t xml:space="preserve"> Explain</w:t>
      </w:r>
      <w:r w:rsidR="008749B3">
        <w:t xml:space="preserve"> five types of ledgers</w:t>
      </w:r>
      <w:r>
        <w:t>. (</w:t>
      </w:r>
      <w:r w:rsidR="008749B3">
        <w:t>10MKS)</w:t>
      </w:r>
    </w:p>
    <w:p w:rsidR="008749B3" w:rsidRDefault="003E17C9">
      <w:r>
        <w:t>b) Outline</w:t>
      </w:r>
      <w:r w:rsidR="008749B3">
        <w:t xml:space="preserve"> the usefulness of ledger accounts</w:t>
      </w:r>
      <w:r>
        <w:t>. (</w:t>
      </w:r>
      <w:r w:rsidR="008749B3">
        <w:t>4mks)</w:t>
      </w:r>
    </w:p>
    <w:p w:rsidR="008749B3" w:rsidRDefault="003E17C9">
      <w:r>
        <w:t>c) Highlight</w:t>
      </w:r>
      <w:r w:rsidR="008749B3">
        <w:t xml:space="preserve"> giving examples the classes of accounts</w:t>
      </w:r>
      <w:r>
        <w:t>. (</w:t>
      </w:r>
      <w:r w:rsidR="008749B3">
        <w:t>6mks)</w:t>
      </w:r>
    </w:p>
    <w:p w:rsidR="008749B3" w:rsidRDefault="00EC7244">
      <w:pPr>
        <w:rPr>
          <w:b/>
        </w:rPr>
      </w:pPr>
      <w:r w:rsidRPr="008749B3">
        <w:rPr>
          <w:b/>
        </w:rPr>
        <w:t>QUESTION FOUR</w:t>
      </w:r>
    </w:p>
    <w:p w:rsidR="008749B3" w:rsidRDefault="00EC7244" w:rsidP="008749B3">
      <w:r w:rsidRPr="008749B3">
        <w:t>a)</w:t>
      </w:r>
      <w:r>
        <w:t xml:space="preserve"> Define</w:t>
      </w:r>
      <w:r w:rsidR="008749B3">
        <w:t xml:space="preserve"> the following:</w:t>
      </w:r>
    </w:p>
    <w:p w:rsidR="008749B3" w:rsidRDefault="008749B3" w:rsidP="008749B3">
      <w:pPr>
        <w:pStyle w:val="ListParagraph"/>
        <w:numPr>
          <w:ilvl w:val="0"/>
          <w:numId w:val="3"/>
        </w:numPr>
      </w:pPr>
      <w:r>
        <w:t>Accounting</w:t>
      </w:r>
    </w:p>
    <w:p w:rsidR="008749B3" w:rsidRDefault="008749B3" w:rsidP="008749B3">
      <w:pPr>
        <w:pStyle w:val="ListParagraph"/>
        <w:numPr>
          <w:ilvl w:val="0"/>
          <w:numId w:val="3"/>
        </w:numPr>
      </w:pPr>
      <w:r>
        <w:t>Book keeping</w:t>
      </w:r>
    </w:p>
    <w:p w:rsidR="008749B3" w:rsidRDefault="008749B3" w:rsidP="008749B3">
      <w:pPr>
        <w:pStyle w:val="ListParagraph"/>
        <w:numPr>
          <w:ilvl w:val="0"/>
          <w:numId w:val="3"/>
        </w:numPr>
      </w:pPr>
      <w:r>
        <w:t>Accounting principles</w:t>
      </w:r>
    </w:p>
    <w:p w:rsidR="008749B3" w:rsidRDefault="008749B3" w:rsidP="008749B3">
      <w:pPr>
        <w:pStyle w:val="ListParagraph"/>
        <w:numPr>
          <w:ilvl w:val="0"/>
          <w:numId w:val="3"/>
        </w:numPr>
      </w:pPr>
      <w:r>
        <w:t>Book-keeping equation</w:t>
      </w:r>
    </w:p>
    <w:p w:rsidR="008749B3" w:rsidRDefault="008749B3" w:rsidP="008749B3">
      <w:pPr>
        <w:pStyle w:val="ListParagraph"/>
        <w:numPr>
          <w:ilvl w:val="0"/>
          <w:numId w:val="3"/>
        </w:numPr>
      </w:pPr>
      <w:r>
        <w:t>Accounting system</w:t>
      </w:r>
    </w:p>
    <w:p w:rsidR="008749B3" w:rsidRDefault="008749B3" w:rsidP="008749B3">
      <w:pPr>
        <w:pStyle w:val="ListParagraph"/>
        <w:numPr>
          <w:ilvl w:val="0"/>
          <w:numId w:val="3"/>
        </w:numPr>
      </w:pPr>
      <w:r>
        <w:t>Accounting postulates       (12mks)</w:t>
      </w:r>
    </w:p>
    <w:p w:rsidR="008749B3" w:rsidRDefault="00EC7244" w:rsidP="008749B3">
      <w:r>
        <w:t>b) Outline</w:t>
      </w:r>
      <w:r w:rsidR="00B170AC">
        <w:t xml:space="preserve"> the errors that may cause the trial balance not to balance</w:t>
      </w:r>
      <w:r>
        <w:t>. (</w:t>
      </w:r>
      <w:r w:rsidR="00B170AC">
        <w:t>8mks)</w:t>
      </w:r>
    </w:p>
    <w:p w:rsidR="00B170AC" w:rsidRDefault="00EC7244" w:rsidP="008749B3">
      <w:pPr>
        <w:rPr>
          <w:b/>
        </w:rPr>
      </w:pPr>
      <w:r w:rsidRPr="00B170AC">
        <w:rPr>
          <w:b/>
        </w:rPr>
        <w:t>QUESTION FIVE</w:t>
      </w:r>
    </w:p>
    <w:p w:rsidR="00D1589D" w:rsidRDefault="00D1589D" w:rsidP="008749B3">
      <w:r w:rsidRPr="00B170AC">
        <w:t>a)</w:t>
      </w:r>
      <w:r>
        <w:t xml:space="preserve"> Differentiate giving examples between:</w:t>
      </w:r>
    </w:p>
    <w:p w:rsidR="00B170AC" w:rsidRDefault="00D1589D" w:rsidP="008749B3">
      <w:r>
        <w:t xml:space="preserve">                                                                           i) </w:t>
      </w:r>
      <w:r w:rsidR="00EC7244">
        <w:t>Capital</w:t>
      </w:r>
      <w:r>
        <w:t xml:space="preserve"> expenditure and revenue expenditure.</w:t>
      </w:r>
    </w:p>
    <w:p w:rsidR="00D1589D" w:rsidRDefault="00D1589D" w:rsidP="008749B3">
      <w:r>
        <w:t xml:space="preserve">                                                                           ii</w:t>
      </w:r>
      <w:r w:rsidR="00EC7244">
        <w:t>) Capital</w:t>
      </w:r>
      <w:r>
        <w:t xml:space="preserve"> income and revenue income.                        (12mks) </w:t>
      </w:r>
    </w:p>
    <w:p w:rsidR="00D1589D" w:rsidRDefault="00EC7244" w:rsidP="008749B3">
      <w:r>
        <w:lastRenderedPageBreak/>
        <w:t>b) Discuss</w:t>
      </w:r>
      <w:r w:rsidR="00D1589D">
        <w:t xml:space="preserve"> four errors not affecting the agreement of the trial balance</w:t>
      </w:r>
      <w:r>
        <w:t>. (</w:t>
      </w:r>
      <w:r w:rsidR="00D1589D">
        <w:t>8mks)</w:t>
      </w:r>
    </w:p>
    <w:p w:rsidR="002B650A" w:rsidRDefault="002B650A" w:rsidP="008749B3">
      <w:pPr>
        <w:rPr>
          <w:b/>
        </w:rPr>
      </w:pPr>
      <w:r w:rsidRPr="002B650A">
        <w:rPr>
          <w:b/>
        </w:rPr>
        <w:t>QUESTION   SIX</w:t>
      </w:r>
    </w:p>
    <w:p w:rsidR="002B650A" w:rsidRDefault="00EC7244" w:rsidP="002B650A">
      <w:r>
        <w:t>a) Kanyekini</w:t>
      </w:r>
      <w:r w:rsidR="002B650A">
        <w:t xml:space="preserve"> had the following transactions for the month of December 2004.</w:t>
      </w:r>
    </w:p>
    <w:p w:rsidR="002B650A" w:rsidRDefault="002B650A" w:rsidP="002B650A">
      <w:r>
        <w:t xml:space="preserve">           Dec   1: started business with a cheque of kes 20,000.</w:t>
      </w:r>
    </w:p>
    <w:p w:rsidR="002B650A" w:rsidRDefault="002B650A" w:rsidP="002B650A">
      <w:r>
        <w:t xml:space="preserve">           </w:t>
      </w:r>
      <w:r w:rsidR="00EC7244">
        <w:t>Dec 10</w:t>
      </w:r>
      <w:r>
        <w:t>: bought goods for sales kes 6000.</w:t>
      </w:r>
    </w:p>
    <w:p w:rsidR="002B650A" w:rsidRDefault="002B650A" w:rsidP="002B650A">
      <w:r>
        <w:t xml:space="preserve">           </w:t>
      </w:r>
      <w:r w:rsidR="00EC7244">
        <w:t>Dec 20</w:t>
      </w:r>
      <w:r>
        <w:t>: paid rent in cash kes 2,000.</w:t>
      </w:r>
    </w:p>
    <w:p w:rsidR="002B650A" w:rsidRDefault="002B650A" w:rsidP="002B650A">
      <w:r>
        <w:t xml:space="preserve">           </w:t>
      </w:r>
      <w:r w:rsidR="00EC7244">
        <w:t>Dec 26</w:t>
      </w:r>
      <w:r>
        <w:t>: sold goods</w:t>
      </w:r>
      <w:r w:rsidR="009B6650">
        <w:t xml:space="preserve"> for cash kes 10,000.</w:t>
      </w:r>
    </w:p>
    <w:p w:rsidR="009B6650" w:rsidRDefault="009B6650" w:rsidP="002B650A">
      <w:r>
        <w:t>REQUIRED:</w:t>
      </w:r>
    </w:p>
    <w:p w:rsidR="00925F76" w:rsidRDefault="00925F76" w:rsidP="002B650A">
      <w:r>
        <w:t xml:space="preserve">                   Balance off the accounts from the</w:t>
      </w:r>
      <w:r w:rsidR="00EC7244">
        <w:t xml:space="preserve"> following transactions and extract a trial balance</w:t>
      </w:r>
      <w:r w:rsidR="003E17C9">
        <w:t>. (</w:t>
      </w:r>
      <w:r w:rsidR="00EC7244">
        <w:t>12mks)</w:t>
      </w:r>
      <w:r>
        <w:t xml:space="preserve"> </w:t>
      </w:r>
    </w:p>
    <w:p w:rsidR="00ED67E8" w:rsidRPr="00ED67E8" w:rsidRDefault="003E17C9" w:rsidP="002B650A">
      <w:pPr>
        <w:rPr>
          <w:b/>
        </w:rPr>
      </w:pPr>
      <w:r w:rsidRPr="00ED67E8">
        <w:rPr>
          <w:b/>
        </w:rPr>
        <w:t>QUESTION SEVEN</w:t>
      </w:r>
    </w:p>
    <w:p w:rsidR="00ED67E8" w:rsidRDefault="003E17C9" w:rsidP="00ED67E8">
      <w:r w:rsidRPr="00ED67E8">
        <w:t>a)</w:t>
      </w:r>
      <w:r>
        <w:t xml:space="preserve"> Outline</w:t>
      </w:r>
      <w:r w:rsidR="00ED67E8">
        <w:t xml:space="preserve"> the uses of the trial balance. (8mks)</w:t>
      </w:r>
    </w:p>
    <w:p w:rsidR="00ED67E8" w:rsidRDefault="00ED67E8" w:rsidP="00ED67E8">
      <w:r>
        <w:t xml:space="preserve">b) Define the following: </w:t>
      </w:r>
    </w:p>
    <w:p w:rsidR="00ED67E8" w:rsidRDefault="00ED67E8" w:rsidP="00ED67E8">
      <w:pPr>
        <w:pStyle w:val="ListParagraph"/>
        <w:numPr>
          <w:ilvl w:val="0"/>
          <w:numId w:val="6"/>
        </w:numPr>
      </w:pPr>
      <w:r>
        <w:t>Ledger</w:t>
      </w:r>
    </w:p>
    <w:p w:rsidR="00ED67E8" w:rsidRDefault="00ED67E8" w:rsidP="00ED67E8">
      <w:pPr>
        <w:pStyle w:val="ListParagraph"/>
        <w:numPr>
          <w:ilvl w:val="0"/>
          <w:numId w:val="6"/>
        </w:numPr>
      </w:pPr>
      <w:r>
        <w:t>The rule of double entry</w:t>
      </w:r>
    </w:p>
    <w:p w:rsidR="00ED67E8" w:rsidRDefault="00ED67E8" w:rsidP="00ED67E8">
      <w:pPr>
        <w:pStyle w:val="ListParagraph"/>
        <w:numPr>
          <w:ilvl w:val="0"/>
          <w:numId w:val="6"/>
        </w:numPr>
      </w:pPr>
      <w:r>
        <w:t>Trial balance</w:t>
      </w:r>
    </w:p>
    <w:p w:rsidR="00ED67E8" w:rsidRDefault="00ED67E8" w:rsidP="00ED67E8">
      <w:pPr>
        <w:pStyle w:val="ListParagraph"/>
        <w:numPr>
          <w:ilvl w:val="0"/>
          <w:numId w:val="6"/>
        </w:numPr>
      </w:pPr>
      <w:r>
        <w:t>Debit balance</w:t>
      </w:r>
    </w:p>
    <w:p w:rsidR="00ED67E8" w:rsidRPr="00ED67E8" w:rsidRDefault="00ED67E8" w:rsidP="00ED67E8">
      <w:pPr>
        <w:pStyle w:val="ListParagraph"/>
        <w:numPr>
          <w:ilvl w:val="0"/>
          <w:numId w:val="6"/>
        </w:numPr>
      </w:pPr>
      <w:r>
        <w:t>Credit balance.               (12mks)</w:t>
      </w:r>
    </w:p>
    <w:p w:rsidR="002B650A" w:rsidRPr="002B650A" w:rsidRDefault="002B650A" w:rsidP="008749B3"/>
    <w:sectPr w:rsidR="002B650A" w:rsidRPr="002B650A" w:rsidSect="001C2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BAB"/>
    <w:multiLevelType w:val="hybridMultilevel"/>
    <w:tmpl w:val="7BF25A1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>
    <w:nsid w:val="30270E02"/>
    <w:multiLevelType w:val="hybridMultilevel"/>
    <w:tmpl w:val="26B8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7753"/>
    <w:multiLevelType w:val="hybridMultilevel"/>
    <w:tmpl w:val="1252334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6E981F0C"/>
    <w:multiLevelType w:val="hybridMultilevel"/>
    <w:tmpl w:val="8F6C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A4C5F"/>
    <w:multiLevelType w:val="hybridMultilevel"/>
    <w:tmpl w:val="38022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329BC"/>
    <w:multiLevelType w:val="hybridMultilevel"/>
    <w:tmpl w:val="A162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4745"/>
    <w:rsid w:val="00040D4D"/>
    <w:rsid w:val="001C210D"/>
    <w:rsid w:val="00234D58"/>
    <w:rsid w:val="002B650A"/>
    <w:rsid w:val="00314AAC"/>
    <w:rsid w:val="003E17C9"/>
    <w:rsid w:val="004E177B"/>
    <w:rsid w:val="006B7A35"/>
    <w:rsid w:val="006D4745"/>
    <w:rsid w:val="008749B3"/>
    <w:rsid w:val="00925F76"/>
    <w:rsid w:val="009A3595"/>
    <w:rsid w:val="009B6650"/>
    <w:rsid w:val="00A81F90"/>
    <w:rsid w:val="00B170AC"/>
    <w:rsid w:val="00B93406"/>
    <w:rsid w:val="00C27500"/>
    <w:rsid w:val="00C76714"/>
    <w:rsid w:val="00D1589D"/>
    <w:rsid w:val="00EC7244"/>
    <w:rsid w:val="00ED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14</cp:revision>
  <dcterms:created xsi:type="dcterms:W3CDTF">2014-07-17T11:07:00Z</dcterms:created>
  <dcterms:modified xsi:type="dcterms:W3CDTF">2017-09-16T14:59:00Z</dcterms:modified>
</cp:coreProperties>
</file>