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61" w:rsidRDefault="008A4361" w:rsidP="008A4361">
      <w:pPr>
        <w:jc w:val="center"/>
      </w:pPr>
      <w:r>
        <w:rPr>
          <w:noProof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1" w:rsidRPr="00022E46" w:rsidRDefault="008A4361" w:rsidP="008A4361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8A4361" w:rsidRPr="00022E46" w:rsidRDefault="008A4361" w:rsidP="008A43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>JOMO KENYATTA UNIVERSITY OF AGRICULTURE AND TECHNOLOGY</w:t>
      </w:r>
    </w:p>
    <w:p w:rsidR="008A4361" w:rsidRPr="00022E46" w:rsidRDefault="008A4361" w:rsidP="008A4361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>UNIVERSITY EXAMINATIONS 2014</w:t>
      </w:r>
      <w:r w:rsidR="00700668">
        <w:rPr>
          <w:rFonts w:ascii="Times New Roman" w:hAnsi="Times New Roman" w:cs="Times New Roman"/>
          <w:b/>
          <w:sz w:val="24"/>
          <w:szCs w:val="24"/>
        </w:rPr>
        <w:t>/2015</w:t>
      </w:r>
    </w:p>
    <w:p w:rsidR="008E489A" w:rsidRDefault="00B9520C" w:rsidP="008A4361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YEAR III SEMESER I </w:t>
      </w:r>
      <w:r w:rsidR="008A4361" w:rsidRPr="00022E46">
        <w:rPr>
          <w:rFonts w:ascii="Times New Roman" w:hAnsi="Times New Roman" w:cs="Times New Roman"/>
          <w:b/>
          <w:sz w:val="24"/>
          <w:szCs w:val="24"/>
        </w:rPr>
        <w:t xml:space="preserve">EXAMINATION FOR THE </w:t>
      </w:r>
      <w:r w:rsidR="008A4361">
        <w:rPr>
          <w:rFonts w:ascii="Times New Roman" w:hAnsi="Times New Roman" w:cs="Times New Roman"/>
          <w:b/>
          <w:sz w:val="24"/>
          <w:szCs w:val="24"/>
        </w:rPr>
        <w:t xml:space="preserve">BACHELOR OF SCIENCE </w:t>
      </w:r>
      <w:r w:rsidR="003670B4">
        <w:rPr>
          <w:rFonts w:ascii="Times New Roman" w:hAnsi="Times New Roman" w:cs="Times New Roman"/>
          <w:b/>
          <w:sz w:val="24"/>
          <w:szCs w:val="24"/>
        </w:rPr>
        <w:t>IN ANALYTICAL CHEMISTRY</w:t>
      </w:r>
    </w:p>
    <w:p w:rsidR="008E489A" w:rsidRDefault="008E489A" w:rsidP="008A4361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A4361" w:rsidRDefault="00467D00" w:rsidP="008A4361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 </w:t>
      </w:r>
      <w:r w:rsidR="00700668">
        <w:rPr>
          <w:rFonts w:ascii="Times New Roman" w:hAnsi="Times New Roman" w:cs="Times New Roman"/>
          <w:b/>
          <w:sz w:val="24"/>
          <w:szCs w:val="24"/>
        </w:rPr>
        <w:t>235</w:t>
      </w:r>
      <w:r w:rsidR="00B9520C">
        <w:rPr>
          <w:rFonts w:ascii="Times New Roman" w:hAnsi="Times New Roman" w:cs="Times New Roman"/>
          <w:b/>
          <w:sz w:val="24"/>
          <w:szCs w:val="24"/>
        </w:rPr>
        <w:t>4</w:t>
      </w:r>
      <w:r w:rsidR="008A43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520C">
        <w:rPr>
          <w:rFonts w:ascii="Times New Roman" w:hAnsi="Times New Roman" w:cs="Times New Roman"/>
          <w:b/>
          <w:sz w:val="24"/>
          <w:szCs w:val="24"/>
        </w:rPr>
        <w:t>STATISTICS FOR ANALYTICAL CHEMISTRY</w:t>
      </w:r>
      <w:r w:rsidR="008E48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4361" w:rsidRDefault="008A4361" w:rsidP="00B461DF">
      <w:pPr>
        <w:pBdr>
          <w:bottom w:val="single" w:sz="12" w:space="0" w:color="auto"/>
        </w:pBdr>
        <w:rPr>
          <w:rFonts w:eastAsiaTheme="minorHAnsi"/>
          <w:b/>
        </w:rPr>
      </w:pPr>
    </w:p>
    <w:p w:rsidR="00B461DF" w:rsidRPr="00E13471" w:rsidRDefault="00B461DF" w:rsidP="00B461DF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B9520C">
        <w:rPr>
          <w:b/>
        </w:rPr>
        <w:t>APRIL, 2015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>:  2 HOURS</w:t>
      </w:r>
    </w:p>
    <w:p w:rsidR="00B461DF" w:rsidRDefault="00B461DF" w:rsidP="00B461DF">
      <w:pPr>
        <w:ind w:left="2160" w:hanging="2160"/>
        <w:rPr>
          <w:b/>
        </w:rPr>
      </w:pPr>
    </w:p>
    <w:p w:rsidR="00B9520C" w:rsidRDefault="00992F4C" w:rsidP="00B9520C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</w:t>
      </w:r>
      <w:r w:rsidR="00D24587">
        <w:rPr>
          <w:b/>
        </w:rPr>
        <w:t>Answer Question</w:t>
      </w:r>
      <w:r>
        <w:rPr>
          <w:b/>
        </w:rPr>
        <w:t xml:space="preserve"> ONE and any TWO other questions.</w:t>
      </w:r>
    </w:p>
    <w:p w:rsidR="00992F4C" w:rsidRDefault="00992F4C" w:rsidP="00992F4C">
      <w:pPr>
        <w:pBdr>
          <w:bottom w:val="single" w:sz="12" w:space="1" w:color="auto"/>
        </w:pBdr>
        <w:rPr>
          <w:b/>
          <w:u w:val="single"/>
        </w:rPr>
      </w:pPr>
    </w:p>
    <w:p w:rsidR="00A7233D" w:rsidRDefault="00A7233D" w:rsidP="00B461DF">
      <w:pPr>
        <w:rPr>
          <w:b/>
        </w:rPr>
      </w:pPr>
    </w:p>
    <w:p w:rsidR="00B9520C" w:rsidRPr="00B9520C" w:rsidRDefault="00B9520C" w:rsidP="00B461DF">
      <w:pPr>
        <w:rPr>
          <w:b/>
        </w:rPr>
      </w:pPr>
      <w:r w:rsidRPr="00B9520C">
        <w:rPr>
          <w:b/>
        </w:rPr>
        <w:t>Use the following information where appropriate</w:t>
      </w:r>
    </w:p>
    <w:p w:rsidR="00B9520C" w:rsidRDefault="00B9520C" w:rsidP="00B461DF">
      <w:pPr>
        <w:rPr>
          <w:b/>
          <w:u w:val="single"/>
        </w:rPr>
      </w:pPr>
    </w:p>
    <w:p w:rsidR="00B9520C" w:rsidRDefault="00B9520C" w:rsidP="00B461DF">
      <w:r>
        <w:t>Qtab (n=6)=0.621</w:t>
      </w:r>
      <w:r>
        <w:tab/>
        <w:t>at 95% confidence level</w:t>
      </w:r>
    </w:p>
    <w:p w:rsidR="00B9520C" w:rsidRDefault="00B9520C" w:rsidP="00B461DF">
      <w:r>
        <w:t xml:space="preserve">Ttab (dt=6)=2.4469 </w:t>
      </w:r>
      <w:r>
        <w:tab/>
        <w:t xml:space="preserve">at 95% confidence level </w:t>
      </w:r>
    </w:p>
    <w:p w:rsidR="00B9520C" w:rsidRDefault="00B9520C" w:rsidP="00B461DF">
      <w:r>
        <w:t>Ttab (dt=5)=2.5706</w:t>
      </w:r>
      <w:r>
        <w:tab/>
        <w:t>at 95% confidence level</w:t>
      </w:r>
    </w:p>
    <w:p w:rsidR="00B9520C" w:rsidRDefault="00B9520C" w:rsidP="00B461DF">
      <w:r>
        <w:t>Ttab (df=10)=2.2281</w:t>
      </w:r>
      <w:r>
        <w:tab/>
        <w:t>at 95% confidence level</w:t>
      </w:r>
    </w:p>
    <w:p w:rsidR="00B9520C" w:rsidRPr="00B9520C" w:rsidRDefault="00B9520C" w:rsidP="00B461DF">
      <w:r>
        <w:t>Ftab (f</w:t>
      </w:r>
      <w:r w:rsidR="007536C6">
        <w:t>5</w:t>
      </w:r>
      <w:r>
        <w:t>,</w:t>
      </w:r>
      <w:r w:rsidR="007536C6">
        <w:t>5</w:t>
      </w:r>
      <w:r>
        <w:t>)=7.146</w:t>
      </w:r>
      <w:r>
        <w:tab/>
        <w:t>at 95% confidence level</w:t>
      </w:r>
    </w:p>
    <w:p w:rsidR="00B9520C" w:rsidRDefault="00B9520C" w:rsidP="00B461DF">
      <w:pPr>
        <w:rPr>
          <w:b/>
          <w:u w:val="single"/>
        </w:rPr>
      </w:pPr>
    </w:p>
    <w:p w:rsidR="00B461DF" w:rsidRDefault="00B461DF" w:rsidP="00B461DF">
      <w:pPr>
        <w:rPr>
          <w:b/>
          <w:u w:val="single"/>
        </w:rPr>
      </w:pPr>
      <w:r>
        <w:rPr>
          <w:b/>
          <w:u w:val="single"/>
        </w:rPr>
        <w:t>Question One</w:t>
      </w:r>
      <w:r w:rsidR="00D24587">
        <w:rPr>
          <w:b/>
          <w:u w:val="single"/>
        </w:rPr>
        <w:t xml:space="preserve"> (</w:t>
      </w:r>
      <w:r w:rsidR="004C71D0">
        <w:rPr>
          <w:b/>
          <w:u w:val="single"/>
        </w:rPr>
        <w:t>20</w:t>
      </w:r>
      <w:r w:rsidR="00D24587">
        <w:rPr>
          <w:b/>
          <w:u w:val="single"/>
        </w:rPr>
        <w:t xml:space="preserve"> Marks)</w:t>
      </w:r>
    </w:p>
    <w:p w:rsidR="00B461DF" w:rsidRDefault="00B461DF" w:rsidP="00B461DF">
      <w:pPr>
        <w:rPr>
          <w:b/>
          <w:u w:val="single"/>
        </w:rPr>
      </w:pPr>
    </w:p>
    <w:p w:rsidR="002D6C11" w:rsidRDefault="00B461DF" w:rsidP="004C71D0">
      <w:pPr>
        <w:ind w:left="720" w:hanging="720"/>
      </w:pPr>
      <w:r>
        <w:t>a)</w:t>
      </w:r>
      <w:r>
        <w:tab/>
      </w:r>
      <w:r w:rsidR="004C71D0">
        <w:t>Consider the following data.</w:t>
      </w:r>
    </w:p>
    <w:p w:rsidR="004C71D0" w:rsidRDefault="004C71D0" w:rsidP="004C71D0">
      <w:pPr>
        <w:ind w:left="720" w:hanging="720"/>
      </w:pPr>
    </w:p>
    <w:p w:rsidR="004C71D0" w:rsidRDefault="004C71D0" w:rsidP="004C71D0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1278"/>
        <w:gridCol w:w="1170"/>
      </w:tblGrid>
      <w:tr w:rsidR="004C71D0" w:rsidTr="004C71D0">
        <w:tc>
          <w:tcPr>
            <w:tcW w:w="1278" w:type="dxa"/>
          </w:tcPr>
          <w:p w:rsidR="004C71D0" w:rsidRDefault="004C71D0" w:rsidP="004C71D0">
            <w:r>
              <w:t>Class limit</w:t>
            </w:r>
          </w:p>
        </w:tc>
        <w:tc>
          <w:tcPr>
            <w:tcW w:w="1170" w:type="dxa"/>
          </w:tcPr>
          <w:p w:rsidR="004C71D0" w:rsidRDefault="004C71D0" w:rsidP="004C71D0">
            <w:r>
              <w:t>Frequency</w:t>
            </w:r>
          </w:p>
        </w:tc>
      </w:tr>
      <w:tr w:rsidR="004C71D0" w:rsidTr="004C71D0">
        <w:tc>
          <w:tcPr>
            <w:tcW w:w="1278" w:type="dxa"/>
          </w:tcPr>
          <w:p w:rsidR="004C71D0" w:rsidRDefault="004C71D0" w:rsidP="004C71D0">
            <w:r>
              <w:t>60-70</w:t>
            </w:r>
          </w:p>
        </w:tc>
        <w:tc>
          <w:tcPr>
            <w:tcW w:w="1170" w:type="dxa"/>
          </w:tcPr>
          <w:p w:rsidR="004C71D0" w:rsidRDefault="004C71D0" w:rsidP="004C71D0">
            <w:r>
              <w:t>2</w:t>
            </w:r>
          </w:p>
        </w:tc>
      </w:tr>
      <w:tr w:rsidR="004C71D0" w:rsidTr="004C71D0">
        <w:tc>
          <w:tcPr>
            <w:tcW w:w="1278" w:type="dxa"/>
          </w:tcPr>
          <w:p w:rsidR="004C71D0" w:rsidRDefault="004C71D0" w:rsidP="004C71D0">
            <w:r>
              <w:t>49-59</w:t>
            </w:r>
          </w:p>
        </w:tc>
        <w:tc>
          <w:tcPr>
            <w:tcW w:w="1170" w:type="dxa"/>
          </w:tcPr>
          <w:p w:rsidR="004C71D0" w:rsidRDefault="004C71D0" w:rsidP="004C71D0">
            <w:r>
              <w:t>3</w:t>
            </w:r>
          </w:p>
        </w:tc>
      </w:tr>
      <w:tr w:rsidR="004C71D0" w:rsidTr="004C71D0">
        <w:tc>
          <w:tcPr>
            <w:tcW w:w="1278" w:type="dxa"/>
          </w:tcPr>
          <w:p w:rsidR="004C71D0" w:rsidRDefault="004C71D0" w:rsidP="004C71D0">
            <w:r>
              <w:t>38-45</w:t>
            </w:r>
          </w:p>
        </w:tc>
        <w:tc>
          <w:tcPr>
            <w:tcW w:w="1170" w:type="dxa"/>
          </w:tcPr>
          <w:p w:rsidR="004C71D0" w:rsidRDefault="004C71D0" w:rsidP="004C71D0">
            <w:r>
              <w:t>4</w:t>
            </w:r>
          </w:p>
        </w:tc>
      </w:tr>
      <w:tr w:rsidR="004C71D0" w:rsidTr="004C71D0">
        <w:tc>
          <w:tcPr>
            <w:tcW w:w="1278" w:type="dxa"/>
          </w:tcPr>
          <w:p w:rsidR="004C71D0" w:rsidRDefault="004C71D0" w:rsidP="004C71D0">
            <w:r>
              <w:t>27-37</w:t>
            </w:r>
          </w:p>
        </w:tc>
        <w:tc>
          <w:tcPr>
            <w:tcW w:w="1170" w:type="dxa"/>
          </w:tcPr>
          <w:p w:rsidR="004C71D0" w:rsidRDefault="004C71D0" w:rsidP="004C71D0">
            <w:r>
              <w:t>5</w:t>
            </w:r>
          </w:p>
        </w:tc>
      </w:tr>
      <w:tr w:rsidR="004C71D0" w:rsidTr="004C71D0">
        <w:tc>
          <w:tcPr>
            <w:tcW w:w="1278" w:type="dxa"/>
          </w:tcPr>
          <w:p w:rsidR="004C71D0" w:rsidRDefault="004C71D0" w:rsidP="004C71D0">
            <w:r>
              <w:t>16-26</w:t>
            </w:r>
          </w:p>
        </w:tc>
        <w:tc>
          <w:tcPr>
            <w:tcW w:w="1170" w:type="dxa"/>
          </w:tcPr>
          <w:p w:rsidR="004C71D0" w:rsidRDefault="004C71D0" w:rsidP="004C71D0">
            <w:r>
              <w:t>2</w:t>
            </w:r>
          </w:p>
        </w:tc>
      </w:tr>
      <w:tr w:rsidR="004C71D0" w:rsidTr="004C71D0">
        <w:tc>
          <w:tcPr>
            <w:tcW w:w="1278" w:type="dxa"/>
          </w:tcPr>
          <w:p w:rsidR="004C71D0" w:rsidRDefault="004C71D0" w:rsidP="004C71D0">
            <w:r>
              <w:t>5-15</w:t>
            </w:r>
          </w:p>
        </w:tc>
        <w:tc>
          <w:tcPr>
            <w:tcW w:w="1170" w:type="dxa"/>
          </w:tcPr>
          <w:p w:rsidR="004C71D0" w:rsidRDefault="004C71D0" w:rsidP="004C71D0">
            <w:r>
              <w:t>4</w:t>
            </w:r>
          </w:p>
        </w:tc>
      </w:tr>
    </w:tbl>
    <w:p w:rsidR="004C71D0" w:rsidRDefault="004C71D0" w:rsidP="004C71D0">
      <w:pPr>
        <w:ind w:left="720" w:hanging="720"/>
      </w:pPr>
    </w:p>
    <w:p w:rsidR="004C71D0" w:rsidRDefault="004C71D0" w:rsidP="004C71D0">
      <w:pPr>
        <w:ind w:left="720" w:hanging="720"/>
      </w:pPr>
      <w:r>
        <w:tab/>
        <w:t>Calculate:</w:t>
      </w:r>
    </w:p>
    <w:p w:rsidR="004C71D0" w:rsidRDefault="004C71D0" w:rsidP="004C71D0">
      <w:pPr>
        <w:ind w:left="720" w:hanging="720"/>
      </w:pPr>
    </w:p>
    <w:p w:rsidR="004C71D0" w:rsidRDefault="004C71D0" w:rsidP="004C71D0">
      <w:pPr>
        <w:pStyle w:val="ListParagraph"/>
        <w:numPr>
          <w:ilvl w:val="0"/>
          <w:numId w:val="17"/>
        </w:numPr>
      </w:pPr>
      <w:r>
        <w:t xml:space="preserve">Variance </w:t>
      </w:r>
      <w:r>
        <w:tab/>
      </w:r>
      <w:r>
        <w:tab/>
        <w:t>[3 marks]</w:t>
      </w:r>
    </w:p>
    <w:p w:rsidR="004C71D0" w:rsidRDefault="004C71D0" w:rsidP="004C71D0">
      <w:pPr>
        <w:pStyle w:val="ListParagraph"/>
        <w:numPr>
          <w:ilvl w:val="0"/>
          <w:numId w:val="17"/>
        </w:numPr>
      </w:pPr>
      <w:r>
        <w:t>Mode</w:t>
      </w:r>
      <w:r>
        <w:tab/>
      </w:r>
      <w:r>
        <w:tab/>
      </w:r>
      <w:r>
        <w:tab/>
        <w:t>[2 marks]</w:t>
      </w:r>
    </w:p>
    <w:p w:rsidR="004C71D0" w:rsidRDefault="004C71D0" w:rsidP="004C71D0">
      <w:pPr>
        <w:pStyle w:val="ListParagraph"/>
        <w:numPr>
          <w:ilvl w:val="0"/>
          <w:numId w:val="17"/>
        </w:numPr>
      </w:pPr>
      <w:r>
        <w:t xml:space="preserve">Median </w:t>
      </w:r>
      <w:r>
        <w:tab/>
      </w:r>
      <w:r>
        <w:tab/>
        <w:t>[2 marks]</w:t>
      </w:r>
    </w:p>
    <w:p w:rsidR="004C71D0" w:rsidRDefault="004C71D0" w:rsidP="004C71D0"/>
    <w:p w:rsidR="004C71D0" w:rsidRDefault="004C71D0" w:rsidP="004C71D0">
      <w:r>
        <w:t>b)</w:t>
      </w:r>
      <w:r>
        <w:tab/>
        <w:t>i.</w:t>
      </w:r>
      <w:r>
        <w:tab/>
        <w:t>Explain the principle of the following:</w:t>
      </w:r>
    </w:p>
    <w:p w:rsidR="004C71D0" w:rsidRDefault="004C71D0" w:rsidP="004C71D0"/>
    <w:p w:rsidR="004C71D0" w:rsidRDefault="004C71D0" w:rsidP="004C71D0">
      <w:pPr>
        <w:pStyle w:val="ListParagraph"/>
        <w:numPr>
          <w:ilvl w:val="0"/>
          <w:numId w:val="18"/>
        </w:numPr>
      </w:pPr>
      <w:r>
        <w:t>Method of standard deviation.</w:t>
      </w:r>
      <w:r>
        <w:tab/>
        <w:t>[2 marks]</w:t>
      </w:r>
    </w:p>
    <w:p w:rsidR="004C71D0" w:rsidRDefault="004C71D0" w:rsidP="004C71D0">
      <w:pPr>
        <w:pStyle w:val="ListParagraph"/>
        <w:numPr>
          <w:ilvl w:val="0"/>
          <w:numId w:val="18"/>
        </w:numPr>
      </w:pPr>
      <w:r>
        <w:t>Standard method.</w:t>
      </w:r>
      <w:r>
        <w:tab/>
      </w:r>
      <w:r>
        <w:tab/>
      </w:r>
      <w:r>
        <w:tab/>
        <w:t>[2 marks]</w:t>
      </w:r>
    </w:p>
    <w:p w:rsidR="004C71D0" w:rsidRDefault="004C71D0" w:rsidP="004C71D0"/>
    <w:p w:rsidR="004C71D0" w:rsidRDefault="004C71D0" w:rsidP="004C71D0">
      <w:pPr>
        <w:ind w:left="720"/>
      </w:pPr>
      <w:r>
        <w:t>ii.</w:t>
      </w:r>
      <w:r>
        <w:tab/>
        <w:t>Discuss the merits and demerits of:</w:t>
      </w:r>
    </w:p>
    <w:p w:rsidR="004C71D0" w:rsidRDefault="004C71D0" w:rsidP="004C71D0">
      <w:pPr>
        <w:ind w:left="720"/>
      </w:pPr>
    </w:p>
    <w:p w:rsidR="004C71D0" w:rsidRDefault="004C71D0" w:rsidP="004C71D0">
      <w:pPr>
        <w:pStyle w:val="ListParagraph"/>
        <w:numPr>
          <w:ilvl w:val="0"/>
          <w:numId w:val="19"/>
        </w:numPr>
      </w:pPr>
      <w:r>
        <w:t>Standard method.</w:t>
      </w:r>
      <w:r>
        <w:tab/>
      </w:r>
      <w:r>
        <w:tab/>
        <w:t>[3 marks]</w:t>
      </w:r>
    </w:p>
    <w:p w:rsidR="004C71D0" w:rsidRDefault="004C71D0" w:rsidP="004C71D0">
      <w:pPr>
        <w:pStyle w:val="ListParagraph"/>
        <w:numPr>
          <w:ilvl w:val="0"/>
          <w:numId w:val="19"/>
        </w:numPr>
      </w:pPr>
      <w:r>
        <w:t>Methods of standard addition</w:t>
      </w:r>
      <w:r>
        <w:tab/>
        <w:t>[3 marks]</w:t>
      </w:r>
    </w:p>
    <w:p w:rsidR="00A43E4A" w:rsidRDefault="00A43E4A" w:rsidP="00A43E4A"/>
    <w:p w:rsidR="00A43E4A" w:rsidRDefault="00A43E4A" w:rsidP="00A43E4A">
      <w:pPr>
        <w:ind w:left="720" w:hanging="720"/>
      </w:pPr>
      <w:r>
        <w:t>c)</w:t>
      </w:r>
      <w:r>
        <w:tab/>
        <w:t>The following data were obtained for measuring 0.5 kg of sodium chloride by three students, Liz, David and Anne.</w:t>
      </w:r>
      <w:r>
        <w:tab/>
      </w:r>
    </w:p>
    <w:p w:rsidR="00A43E4A" w:rsidRDefault="00A43E4A" w:rsidP="00A43E4A">
      <w:pPr>
        <w:ind w:left="720" w:hanging="720"/>
      </w:pPr>
    </w:p>
    <w:p w:rsidR="00A43E4A" w:rsidRDefault="00A43E4A" w:rsidP="00A43E4A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754"/>
        <w:gridCol w:w="546"/>
        <w:gridCol w:w="546"/>
        <w:gridCol w:w="546"/>
        <w:gridCol w:w="866"/>
      </w:tblGrid>
      <w:tr w:rsidR="00A43E4A" w:rsidTr="00A43E4A">
        <w:tc>
          <w:tcPr>
            <w:tcW w:w="754" w:type="dxa"/>
          </w:tcPr>
          <w:p w:rsidR="00A43E4A" w:rsidRDefault="00A43E4A" w:rsidP="00A43E4A"/>
        </w:tc>
        <w:tc>
          <w:tcPr>
            <w:tcW w:w="2504" w:type="dxa"/>
            <w:gridSpan w:val="4"/>
          </w:tcPr>
          <w:p w:rsidR="00A43E4A" w:rsidRDefault="00A43E4A" w:rsidP="00A43E4A">
            <w:r>
              <w:t>Weight of NaCl (g)</w:t>
            </w:r>
          </w:p>
        </w:tc>
      </w:tr>
      <w:tr w:rsidR="00A43E4A" w:rsidTr="00A43E4A">
        <w:tc>
          <w:tcPr>
            <w:tcW w:w="754" w:type="dxa"/>
          </w:tcPr>
          <w:p w:rsidR="00A43E4A" w:rsidRDefault="00A43E4A" w:rsidP="00A43E4A">
            <w:r>
              <w:t xml:space="preserve">Liz </w:t>
            </w:r>
          </w:p>
        </w:tc>
        <w:tc>
          <w:tcPr>
            <w:tcW w:w="546" w:type="dxa"/>
          </w:tcPr>
          <w:p w:rsidR="00A43E4A" w:rsidRDefault="00A43E4A" w:rsidP="00A43E4A">
            <w:r>
              <w:t>480</w:t>
            </w:r>
          </w:p>
        </w:tc>
        <w:tc>
          <w:tcPr>
            <w:tcW w:w="546" w:type="dxa"/>
          </w:tcPr>
          <w:p w:rsidR="00A43E4A" w:rsidRDefault="00A43E4A" w:rsidP="00A43E4A">
            <w:r>
              <w:t>490</w:t>
            </w:r>
          </w:p>
        </w:tc>
        <w:tc>
          <w:tcPr>
            <w:tcW w:w="546" w:type="dxa"/>
          </w:tcPr>
          <w:p w:rsidR="00A43E4A" w:rsidRDefault="00A43E4A" w:rsidP="00A43E4A">
            <w:r>
              <w:t>475</w:t>
            </w:r>
          </w:p>
        </w:tc>
        <w:tc>
          <w:tcPr>
            <w:tcW w:w="866" w:type="dxa"/>
          </w:tcPr>
          <w:p w:rsidR="00A43E4A" w:rsidRDefault="007C794F" w:rsidP="00A43E4A">
            <w:r>
              <w:t>485</w:t>
            </w:r>
          </w:p>
        </w:tc>
      </w:tr>
      <w:tr w:rsidR="00A43E4A" w:rsidTr="00A43E4A">
        <w:tc>
          <w:tcPr>
            <w:tcW w:w="754" w:type="dxa"/>
          </w:tcPr>
          <w:p w:rsidR="00A43E4A" w:rsidRDefault="00A43E4A" w:rsidP="00A43E4A">
            <w:r>
              <w:t xml:space="preserve">David </w:t>
            </w:r>
          </w:p>
        </w:tc>
        <w:tc>
          <w:tcPr>
            <w:tcW w:w="546" w:type="dxa"/>
          </w:tcPr>
          <w:p w:rsidR="00A43E4A" w:rsidRDefault="00A43E4A" w:rsidP="00A43E4A">
            <w:r>
              <w:t>474</w:t>
            </w:r>
          </w:p>
        </w:tc>
        <w:tc>
          <w:tcPr>
            <w:tcW w:w="546" w:type="dxa"/>
          </w:tcPr>
          <w:p w:rsidR="00A43E4A" w:rsidRDefault="00A43E4A" w:rsidP="00A43E4A">
            <w:r>
              <w:t>480</w:t>
            </w:r>
          </w:p>
        </w:tc>
        <w:tc>
          <w:tcPr>
            <w:tcW w:w="546" w:type="dxa"/>
          </w:tcPr>
          <w:p w:rsidR="00A43E4A" w:rsidRDefault="00A43E4A" w:rsidP="00A43E4A">
            <w:r>
              <w:t>476</w:t>
            </w:r>
          </w:p>
        </w:tc>
        <w:tc>
          <w:tcPr>
            <w:tcW w:w="866" w:type="dxa"/>
          </w:tcPr>
          <w:p w:rsidR="00A43E4A" w:rsidRDefault="007C794F" w:rsidP="00A43E4A">
            <w:r>
              <w:t>482</w:t>
            </w:r>
          </w:p>
        </w:tc>
      </w:tr>
      <w:tr w:rsidR="00A43E4A" w:rsidTr="00A43E4A">
        <w:tc>
          <w:tcPr>
            <w:tcW w:w="754" w:type="dxa"/>
          </w:tcPr>
          <w:p w:rsidR="00A43E4A" w:rsidRDefault="00A43E4A" w:rsidP="00A43E4A">
            <w:r>
              <w:t>Anne</w:t>
            </w:r>
          </w:p>
        </w:tc>
        <w:tc>
          <w:tcPr>
            <w:tcW w:w="546" w:type="dxa"/>
          </w:tcPr>
          <w:p w:rsidR="00A43E4A" w:rsidRDefault="00A43E4A" w:rsidP="00A43E4A">
            <w:r>
              <w:t>480</w:t>
            </w:r>
          </w:p>
        </w:tc>
        <w:tc>
          <w:tcPr>
            <w:tcW w:w="546" w:type="dxa"/>
          </w:tcPr>
          <w:p w:rsidR="00A43E4A" w:rsidRDefault="00A43E4A" w:rsidP="00A43E4A">
            <w:r>
              <w:t>500</w:t>
            </w:r>
          </w:p>
        </w:tc>
        <w:tc>
          <w:tcPr>
            <w:tcW w:w="546" w:type="dxa"/>
          </w:tcPr>
          <w:p w:rsidR="00A43E4A" w:rsidRDefault="00A43E4A" w:rsidP="00A43E4A">
            <w:r>
              <w:t>490</w:t>
            </w:r>
          </w:p>
        </w:tc>
        <w:tc>
          <w:tcPr>
            <w:tcW w:w="866" w:type="dxa"/>
          </w:tcPr>
          <w:p w:rsidR="00A43E4A" w:rsidRDefault="007C794F" w:rsidP="00A43E4A">
            <w:r>
              <w:t>495</w:t>
            </w:r>
          </w:p>
        </w:tc>
      </w:tr>
    </w:tbl>
    <w:p w:rsidR="00A43E4A" w:rsidRDefault="00A43E4A" w:rsidP="00A43E4A">
      <w:pPr>
        <w:ind w:left="720" w:hanging="720"/>
      </w:pPr>
    </w:p>
    <w:p w:rsidR="00184C9E" w:rsidRDefault="007C794F" w:rsidP="00184C9E">
      <w:pPr>
        <w:ind w:left="360"/>
      </w:pPr>
      <w:r>
        <w:tab/>
        <w:t>Provide:</w:t>
      </w:r>
      <w:r>
        <w:tab/>
        <w:t>i.</w:t>
      </w:r>
      <w:r>
        <w:tab/>
        <w:t xml:space="preserve">Ascending order of precision </w:t>
      </w:r>
      <w:r>
        <w:tab/>
        <w:t>[2 marks]</w:t>
      </w:r>
    </w:p>
    <w:p w:rsidR="007C794F" w:rsidRDefault="007C794F" w:rsidP="00184C9E">
      <w:pPr>
        <w:ind w:left="360"/>
      </w:pPr>
      <w:r>
        <w:tab/>
      </w:r>
      <w:r>
        <w:tab/>
      </w:r>
      <w:r>
        <w:tab/>
        <w:t>ii.</w:t>
      </w:r>
      <w:r>
        <w:tab/>
        <w:t>Descending order of accuracy.</w:t>
      </w:r>
      <w:r>
        <w:tab/>
        <w:t>[2 marks]</w:t>
      </w:r>
    </w:p>
    <w:p w:rsidR="007C794F" w:rsidRDefault="007C794F" w:rsidP="00184C9E">
      <w:pPr>
        <w:ind w:left="360"/>
      </w:pPr>
    </w:p>
    <w:p w:rsidR="007C794F" w:rsidRDefault="007C794F" w:rsidP="00184C9E">
      <w:pPr>
        <w:ind w:left="360"/>
      </w:pPr>
      <w:r>
        <w:tab/>
        <w:t>Give reasons for your answer.</w:t>
      </w:r>
      <w:r>
        <w:tab/>
      </w:r>
    </w:p>
    <w:p w:rsidR="007C794F" w:rsidRDefault="007C794F" w:rsidP="00184C9E">
      <w:pPr>
        <w:ind w:left="360"/>
      </w:pPr>
    </w:p>
    <w:p w:rsidR="007C794F" w:rsidRDefault="007C794F" w:rsidP="007C794F">
      <w:r>
        <w:t>d)</w:t>
      </w:r>
      <w:r>
        <w:tab/>
        <w:t>Distinguish between the following statistical terms:</w:t>
      </w:r>
      <w:r>
        <w:tab/>
        <w:t>[2 marks each]</w:t>
      </w:r>
    </w:p>
    <w:p w:rsidR="007C794F" w:rsidRDefault="007C794F" w:rsidP="007C794F">
      <w:r>
        <w:tab/>
      </w:r>
    </w:p>
    <w:p w:rsidR="007C794F" w:rsidRDefault="007C794F" w:rsidP="007C794F">
      <w:pPr>
        <w:pStyle w:val="ListParagraph"/>
        <w:numPr>
          <w:ilvl w:val="0"/>
          <w:numId w:val="20"/>
        </w:numPr>
      </w:pPr>
      <w:r>
        <w:t>Sample and population</w:t>
      </w:r>
    </w:p>
    <w:p w:rsidR="007C794F" w:rsidRDefault="007C794F" w:rsidP="007C794F">
      <w:pPr>
        <w:pStyle w:val="ListParagraph"/>
        <w:numPr>
          <w:ilvl w:val="0"/>
          <w:numId w:val="20"/>
        </w:numPr>
      </w:pPr>
      <w:r>
        <w:t>Gross and random errors</w:t>
      </w:r>
    </w:p>
    <w:p w:rsidR="007C794F" w:rsidRDefault="007C794F" w:rsidP="007C794F">
      <w:pPr>
        <w:pStyle w:val="ListParagraph"/>
        <w:numPr>
          <w:ilvl w:val="0"/>
          <w:numId w:val="20"/>
        </w:numPr>
      </w:pPr>
      <w:r>
        <w:t xml:space="preserve">Histogram and bar chart </w:t>
      </w:r>
    </w:p>
    <w:p w:rsidR="007C794F" w:rsidRDefault="007C794F" w:rsidP="007C794F"/>
    <w:p w:rsidR="007C794F" w:rsidRDefault="007C794F" w:rsidP="007C794F">
      <w:r>
        <w:t>e)</w:t>
      </w:r>
      <w:r>
        <w:tab/>
        <w:t>Consider the following data;</w:t>
      </w:r>
      <w:r>
        <w:tab/>
        <w:t>4.2</w:t>
      </w:r>
      <w:r>
        <w:tab/>
        <w:t>5.8</w:t>
      </w:r>
      <w:r>
        <w:tab/>
        <w:t>10.2</w:t>
      </w:r>
      <w:r>
        <w:tab/>
        <w:t>3.2</w:t>
      </w:r>
      <w:r>
        <w:tab/>
        <w:t>3.4</w:t>
      </w:r>
      <w:r>
        <w:tab/>
        <w:t>2.4</w:t>
      </w:r>
    </w:p>
    <w:p w:rsidR="007C794F" w:rsidRDefault="007C794F" w:rsidP="007C794F">
      <w:pPr>
        <w:ind w:left="720"/>
      </w:pPr>
      <w:r>
        <w:t xml:space="preserve">convert the above data </w:t>
      </w:r>
      <w:r w:rsidR="007536C6">
        <w:t>to their log values to the base</w:t>
      </w:r>
      <w:r>
        <w:t xml:space="preserve"> 10 then determine whether the largest value after conversion to log values is an outlier at the 995% confidence level.</w:t>
      </w:r>
      <w:r>
        <w:tab/>
        <w:t>[3 marks]</w:t>
      </w:r>
    </w:p>
    <w:p w:rsidR="007C794F" w:rsidRDefault="007C794F" w:rsidP="00184C9E">
      <w:pPr>
        <w:ind w:left="360"/>
      </w:pPr>
    </w:p>
    <w:p w:rsidR="007C794F" w:rsidRPr="0055353F" w:rsidRDefault="007C794F" w:rsidP="00184C9E">
      <w:pPr>
        <w:ind w:left="360"/>
      </w:pPr>
      <w:r>
        <w:tab/>
      </w:r>
    </w:p>
    <w:p w:rsidR="00B461DF" w:rsidRDefault="00815E3B" w:rsidP="00B461DF">
      <w:pPr>
        <w:ind w:left="720" w:hanging="720"/>
        <w:rPr>
          <w:b/>
          <w:u w:val="single"/>
        </w:rPr>
      </w:pPr>
      <w:r>
        <w:rPr>
          <w:b/>
          <w:u w:val="single"/>
        </w:rPr>
        <w:t>Question Two</w:t>
      </w:r>
      <w:r w:rsidR="00E73E85">
        <w:rPr>
          <w:b/>
          <w:u w:val="single"/>
        </w:rPr>
        <w:t xml:space="preserve"> (20 Marks)</w:t>
      </w:r>
    </w:p>
    <w:p w:rsidR="00351743" w:rsidRDefault="00351743" w:rsidP="00B461DF">
      <w:pPr>
        <w:ind w:left="720" w:hanging="720"/>
        <w:rPr>
          <w:b/>
          <w:u w:val="single"/>
        </w:rPr>
      </w:pPr>
    </w:p>
    <w:p w:rsidR="00435000" w:rsidRDefault="00351743" w:rsidP="000C684B">
      <w:pPr>
        <w:ind w:left="720" w:hanging="720"/>
      </w:pPr>
      <w:r>
        <w:t>a)</w:t>
      </w:r>
      <w:r>
        <w:tab/>
      </w:r>
      <w:r w:rsidR="00B179ED">
        <w:t xml:space="preserve">The % glucose in samples from various counties in Africa were </w:t>
      </w:r>
      <w:r w:rsidR="000C684B">
        <w:t>deterred</w:t>
      </w:r>
      <w:r w:rsidR="00B179ED">
        <w:t xml:space="preserve"> by two analytical techniques (A and B). </w:t>
      </w:r>
      <w:r w:rsidR="000C684B">
        <w:t>The</w:t>
      </w:r>
      <w:r w:rsidR="00B179ED">
        <w:t xml:space="preserve"> following results were obtained.</w:t>
      </w:r>
      <w:r w:rsidR="00B179ED">
        <w:tab/>
      </w:r>
    </w:p>
    <w:p w:rsidR="000C684B" w:rsidRDefault="000C684B" w:rsidP="000C684B">
      <w:pPr>
        <w:ind w:left="720" w:hanging="720"/>
      </w:pPr>
    </w:p>
    <w:p w:rsidR="00A7436D" w:rsidRDefault="000C684B" w:rsidP="000C684B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10"/>
        <w:gridCol w:w="901"/>
        <w:gridCol w:w="1023"/>
        <w:gridCol w:w="803"/>
        <w:gridCol w:w="783"/>
        <w:gridCol w:w="720"/>
        <w:gridCol w:w="900"/>
      </w:tblGrid>
      <w:tr w:rsidR="00A7436D" w:rsidTr="00A7436D">
        <w:tc>
          <w:tcPr>
            <w:tcW w:w="1368" w:type="dxa"/>
          </w:tcPr>
          <w:p w:rsidR="00A7436D" w:rsidRDefault="00A7436D" w:rsidP="000C684B"/>
        </w:tc>
        <w:tc>
          <w:tcPr>
            <w:tcW w:w="5940" w:type="dxa"/>
            <w:gridSpan w:val="7"/>
          </w:tcPr>
          <w:p w:rsidR="00A7436D" w:rsidRDefault="00A7436D" w:rsidP="000C684B">
            <w:r>
              <w:t>% glucose in honey from</w:t>
            </w:r>
          </w:p>
        </w:tc>
      </w:tr>
      <w:tr w:rsidR="00A7436D" w:rsidTr="00A7436D">
        <w:tc>
          <w:tcPr>
            <w:tcW w:w="1368" w:type="dxa"/>
          </w:tcPr>
          <w:p w:rsidR="00A7436D" w:rsidRDefault="00A7436D" w:rsidP="000C684B"/>
        </w:tc>
        <w:tc>
          <w:tcPr>
            <w:tcW w:w="810" w:type="dxa"/>
          </w:tcPr>
          <w:p w:rsidR="00A7436D" w:rsidRDefault="00A7436D" w:rsidP="000C684B">
            <w:r>
              <w:t>Kenya</w:t>
            </w:r>
          </w:p>
        </w:tc>
        <w:tc>
          <w:tcPr>
            <w:tcW w:w="901" w:type="dxa"/>
          </w:tcPr>
          <w:p w:rsidR="00A7436D" w:rsidRDefault="00A7436D" w:rsidP="000C684B">
            <w:r>
              <w:t>Uganda</w:t>
            </w:r>
          </w:p>
        </w:tc>
        <w:tc>
          <w:tcPr>
            <w:tcW w:w="1023" w:type="dxa"/>
          </w:tcPr>
          <w:p w:rsidR="00A7436D" w:rsidRDefault="00A7436D" w:rsidP="000C684B">
            <w:r>
              <w:t xml:space="preserve">Tanzania </w:t>
            </w:r>
          </w:p>
        </w:tc>
        <w:tc>
          <w:tcPr>
            <w:tcW w:w="803" w:type="dxa"/>
          </w:tcPr>
          <w:p w:rsidR="00A7436D" w:rsidRDefault="00A7436D" w:rsidP="000C684B">
            <w:r>
              <w:t xml:space="preserve">Congo </w:t>
            </w:r>
          </w:p>
        </w:tc>
        <w:tc>
          <w:tcPr>
            <w:tcW w:w="783" w:type="dxa"/>
          </w:tcPr>
          <w:p w:rsidR="00A7436D" w:rsidRDefault="00A7436D" w:rsidP="000C684B">
            <w:r>
              <w:t>Sudan</w:t>
            </w:r>
          </w:p>
        </w:tc>
        <w:tc>
          <w:tcPr>
            <w:tcW w:w="720" w:type="dxa"/>
          </w:tcPr>
          <w:p w:rsidR="00A7436D" w:rsidRDefault="00A7436D" w:rsidP="000C684B">
            <w:r>
              <w:t>Zaire</w:t>
            </w:r>
          </w:p>
        </w:tc>
        <w:tc>
          <w:tcPr>
            <w:tcW w:w="900" w:type="dxa"/>
          </w:tcPr>
          <w:p w:rsidR="00A7436D" w:rsidRDefault="00A7436D" w:rsidP="000C684B">
            <w:r>
              <w:t>Mali</w:t>
            </w:r>
          </w:p>
        </w:tc>
      </w:tr>
      <w:tr w:rsidR="00A7436D" w:rsidTr="00A7436D">
        <w:tc>
          <w:tcPr>
            <w:tcW w:w="1368" w:type="dxa"/>
          </w:tcPr>
          <w:p w:rsidR="00A7436D" w:rsidRDefault="00A7436D" w:rsidP="000C684B">
            <w:r>
              <w:t>Method A</w:t>
            </w:r>
          </w:p>
        </w:tc>
        <w:tc>
          <w:tcPr>
            <w:tcW w:w="810" w:type="dxa"/>
          </w:tcPr>
          <w:p w:rsidR="00A7436D" w:rsidRDefault="00A7436D" w:rsidP="000C684B">
            <w:r>
              <w:t>37.5</w:t>
            </w:r>
          </w:p>
        </w:tc>
        <w:tc>
          <w:tcPr>
            <w:tcW w:w="901" w:type="dxa"/>
          </w:tcPr>
          <w:p w:rsidR="00A7436D" w:rsidRDefault="00A7436D" w:rsidP="000C684B">
            <w:r>
              <w:t>38.2</w:t>
            </w:r>
          </w:p>
        </w:tc>
        <w:tc>
          <w:tcPr>
            <w:tcW w:w="1023" w:type="dxa"/>
          </w:tcPr>
          <w:p w:rsidR="00A7436D" w:rsidRDefault="00A7436D" w:rsidP="000C684B">
            <w:r>
              <w:t>39.9</w:t>
            </w:r>
          </w:p>
        </w:tc>
        <w:tc>
          <w:tcPr>
            <w:tcW w:w="803" w:type="dxa"/>
          </w:tcPr>
          <w:p w:rsidR="00A7436D" w:rsidRDefault="00A7436D" w:rsidP="000C684B">
            <w:r>
              <w:t>45.5</w:t>
            </w:r>
          </w:p>
        </w:tc>
        <w:tc>
          <w:tcPr>
            <w:tcW w:w="783" w:type="dxa"/>
          </w:tcPr>
          <w:p w:rsidR="00A7436D" w:rsidRDefault="00A7436D" w:rsidP="000C684B">
            <w:r>
              <w:t>42.5</w:t>
            </w:r>
          </w:p>
        </w:tc>
        <w:tc>
          <w:tcPr>
            <w:tcW w:w="720" w:type="dxa"/>
          </w:tcPr>
          <w:p w:rsidR="00A7436D" w:rsidRDefault="00A7436D" w:rsidP="000C684B">
            <w:r>
              <w:t>40.5</w:t>
            </w:r>
          </w:p>
        </w:tc>
        <w:tc>
          <w:tcPr>
            <w:tcW w:w="900" w:type="dxa"/>
          </w:tcPr>
          <w:p w:rsidR="00A7436D" w:rsidRDefault="00A7436D" w:rsidP="000C684B">
            <w:r>
              <w:t>41.1</w:t>
            </w:r>
          </w:p>
        </w:tc>
      </w:tr>
      <w:tr w:rsidR="00A7436D" w:rsidTr="00A7436D">
        <w:tc>
          <w:tcPr>
            <w:tcW w:w="1368" w:type="dxa"/>
          </w:tcPr>
          <w:p w:rsidR="00A7436D" w:rsidRDefault="00A7436D" w:rsidP="000C684B">
            <w:r>
              <w:t>Method B</w:t>
            </w:r>
          </w:p>
        </w:tc>
        <w:tc>
          <w:tcPr>
            <w:tcW w:w="810" w:type="dxa"/>
          </w:tcPr>
          <w:p w:rsidR="00A7436D" w:rsidRDefault="00A7436D" w:rsidP="000C684B">
            <w:r>
              <w:t>36.8</w:t>
            </w:r>
          </w:p>
        </w:tc>
        <w:tc>
          <w:tcPr>
            <w:tcW w:w="901" w:type="dxa"/>
          </w:tcPr>
          <w:p w:rsidR="00A7436D" w:rsidRDefault="00A7436D" w:rsidP="000C684B">
            <w:r>
              <w:t>39.5</w:t>
            </w:r>
          </w:p>
        </w:tc>
        <w:tc>
          <w:tcPr>
            <w:tcW w:w="1023" w:type="dxa"/>
          </w:tcPr>
          <w:p w:rsidR="00A7436D" w:rsidRDefault="00A7436D" w:rsidP="000C684B">
            <w:r>
              <w:t>40.8</w:t>
            </w:r>
          </w:p>
        </w:tc>
        <w:tc>
          <w:tcPr>
            <w:tcW w:w="803" w:type="dxa"/>
          </w:tcPr>
          <w:p w:rsidR="00A7436D" w:rsidRDefault="00A7436D" w:rsidP="000C684B">
            <w:r>
              <w:t>43.1</w:t>
            </w:r>
          </w:p>
        </w:tc>
        <w:tc>
          <w:tcPr>
            <w:tcW w:w="783" w:type="dxa"/>
          </w:tcPr>
          <w:p w:rsidR="00A7436D" w:rsidRDefault="00A7436D" w:rsidP="000C684B">
            <w:r>
              <w:t>41.5</w:t>
            </w:r>
          </w:p>
        </w:tc>
        <w:tc>
          <w:tcPr>
            <w:tcW w:w="720" w:type="dxa"/>
          </w:tcPr>
          <w:p w:rsidR="00A7436D" w:rsidRDefault="00A7436D" w:rsidP="000C684B">
            <w:r>
              <w:t>39.7</w:t>
            </w:r>
          </w:p>
        </w:tc>
        <w:tc>
          <w:tcPr>
            <w:tcW w:w="900" w:type="dxa"/>
          </w:tcPr>
          <w:p w:rsidR="00A7436D" w:rsidRDefault="00A7436D" w:rsidP="000C684B">
            <w:r>
              <w:t>39.1</w:t>
            </w:r>
          </w:p>
        </w:tc>
      </w:tr>
    </w:tbl>
    <w:p w:rsidR="000C684B" w:rsidRDefault="000C684B" w:rsidP="000C684B">
      <w:pPr>
        <w:ind w:left="720" w:hanging="720"/>
      </w:pPr>
    </w:p>
    <w:p w:rsidR="00435000" w:rsidRDefault="00435000" w:rsidP="00A7436D"/>
    <w:p w:rsidR="00A7436D" w:rsidRDefault="00A7436D" w:rsidP="00A7436D">
      <w:r>
        <w:lastRenderedPageBreak/>
        <w:tab/>
        <w:t>Using suitable:</w:t>
      </w:r>
    </w:p>
    <w:p w:rsidR="00A7436D" w:rsidRDefault="00A7436D" w:rsidP="00A7436D"/>
    <w:p w:rsidR="00A7436D" w:rsidRDefault="00A7436D" w:rsidP="00A7436D">
      <w:pPr>
        <w:pStyle w:val="ListParagraph"/>
        <w:numPr>
          <w:ilvl w:val="0"/>
          <w:numId w:val="21"/>
        </w:numPr>
      </w:pPr>
      <w:r>
        <w:t>Parametric method.</w:t>
      </w:r>
      <w:r>
        <w:tab/>
        <w:t>[6 marks]</w:t>
      </w:r>
    </w:p>
    <w:p w:rsidR="00A7436D" w:rsidRDefault="00A7436D" w:rsidP="00A7436D">
      <w:pPr>
        <w:pStyle w:val="ListParagraph"/>
        <w:numPr>
          <w:ilvl w:val="0"/>
          <w:numId w:val="21"/>
        </w:numPr>
      </w:pPr>
      <w:r>
        <w:t>Non-parametric method.</w:t>
      </w:r>
      <w:r>
        <w:tab/>
        <w:t>[3 marks]</w:t>
      </w:r>
    </w:p>
    <w:p w:rsidR="00A7436D" w:rsidRDefault="00A7436D" w:rsidP="00A7436D"/>
    <w:p w:rsidR="00A7436D" w:rsidRDefault="00A7436D" w:rsidP="00A7436D">
      <w:r>
        <w:t>Determine whether there is significant difference in the results obtained by the two analytical methods (A and B)</w:t>
      </w:r>
      <w:r w:rsidR="007536C6">
        <w:t xml:space="preserve"> at 95% confidence level</w:t>
      </w:r>
      <w:r>
        <w:t>.</w:t>
      </w:r>
    </w:p>
    <w:p w:rsidR="00A7436D" w:rsidRDefault="00A7436D" w:rsidP="00A7436D"/>
    <w:p w:rsidR="00A7436D" w:rsidRDefault="00A7436D" w:rsidP="003E6545">
      <w:pPr>
        <w:ind w:left="720" w:hanging="720"/>
      </w:pPr>
      <w:r>
        <w:t>b)</w:t>
      </w:r>
      <w:r>
        <w:tab/>
        <w:t>Describe the advantages and disadvantages of instrumental methods of analysis</w:t>
      </w:r>
      <w:r w:rsidR="003E6545">
        <w:t xml:space="preserve"> as compared to chemical methods of analysis of samples.</w:t>
      </w:r>
      <w:r w:rsidR="003E6545">
        <w:tab/>
        <w:t>[6 marks]</w:t>
      </w:r>
    </w:p>
    <w:p w:rsidR="003E6545" w:rsidRDefault="003E6545" w:rsidP="00A7436D"/>
    <w:p w:rsidR="003E6545" w:rsidRDefault="003E6545" w:rsidP="00A7436D">
      <w:r>
        <w:t>c)</w:t>
      </w:r>
      <w:r>
        <w:tab/>
        <w:t>Explain the following performance parameters of instrument.</w:t>
      </w:r>
      <w:r>
        <w:tab/>
      </w:r>
    </w:p>
    <w:p w:rsidR="003E6545" w:rsidRDefault="003E6545" w:rsidP="00A7436D"/>
    <w:p w:rsidR="003E6545" w:rsidRDefault="003E6545" w:rsidP="003E6545">
      <w:pPr>
        <w:pStyle w:val="ListParagraph"/>
        <w:numPr>
          <w:ilvl w:val="0"/>
          <w:numId w:val="23"/>
        </w:numPr>
      </w:pPr>
      <w:r>
        <w:t xml:space="preserve">Sensitivity </w:t>
      </w:r>
      <w:r>
        <w:tab/>
        <w:t>[1 mark]</w:t>
      </w:r>
    </w:p>
    <w:p w:rsidR="003E6545" w:rsidRDefault="003E6545" w:rsidP="003E6545">
      <w:pPr>
        <w:pStyle w:val="ListParagraph"/>
        <w:numPr>
          <w:ilvl w:val="0"/>
          <w:numId w:val="23"/>
        </w:numPr>
      </w:pPr>
      <w:r>
        <w:t>Limit of detection</w:t>
      </w:r>
      <w:r>
        <w:tab/>
        <w:t>[1 mark]</w:t>
      </w:r>
    </w:p>
    <w:p w:rsidR="003E6545" w:rsidRDefault="003E6545" w:rsidP="003E6545"/>
    <w:p w:rsidR="003E6545" w:rsidRDefault="003E6545" w:rsidP="003E6545">
      <w:r>
        <w:t>d)</w:t>
      </w:r>
      <w:r>
        <w:tab/>
        <w:t>i.</w:t>
      </w:r>
      <w:r>
        <w:tab/>
        <w:t>Explain the term systematic error as used in statistics for analytical chemistry.</w:t>
      </w:r>
      <w:r>
        <w:tab/>
      </w:r>
      <w:r>
        <w:tab/>
      </w:r>
      <w:r>
        <w:tab/>
        <w:t>[1 mark]</w:t>
      </w:r>
    </w:p>
    <w:p w:rsidR="003E6545" w:rsidRDefault="003E6545" w:rsidP="003E6545"/>
    <w:p w:rsidR="003E6545" w:rsidRDefault="003E6545" w:rsidP="003E6545">
      <w:r>
        <w:tab/>
        <w:t>ii.</w:t>
      </w:r>
      <w:r>
        <w:tab/>
        <w:t>Explain how systematic errors are minimized in analytical chemistry.    [2 marks]</w:t>
      </w:r>
    </w:p>
    <w:p w:rsidR="003E6545" w:rsidRDefault="003E6545" w:rsidP="003E6545"/>
    <w:p w:rsidR="00351743" w:rsidRDefault="00351743" w:rsidP="00435000">
      <w:pPr>
        <w:pStyle w:val="ListParagraph"/>
        <w:rPr>
          <w:b/>
          <w:u w:val="single"/>
        </w:rPr>
      </w:pPr>
      <w:r>
        <w:rPr>
          <w:b/>
          <w:u w:val="single"/>
        </w:rPr>
        <w:t>Question Three (20 Marks)</w:t>
      </w:r>
    </w:p>
    <w:p w:rsidR="00815E3B" w:rsidRDefault="00815E3B" w:rsidP="00B461DF">
      <w:pPr>
        <w:ind w:left="720" w:hanging="720"/>
        <w:rPr>
          <w:b/>
          <w:u w:val="single"/>
        </w:rPr>
      </w:pPr>
    </w:p>
    <w:p w:rsidR="00FF783E" w:rsidRDefault="00815E3B" w:rsidP="003E6545">
      <w:pPr>
        <w:ind w:left="720" w:hanging="720"/>
      </w:pPr>
      <w:r>
        <w:t>a)</w:t>
      </w:r>
      <w:r>
        <w:tab/>
      </w:r>
      <w:r w:rsidR="000566F2">
        <w:t xml:space="preserve"> </w:t>
      </w:r>
      <w:r w:rsidR="003E6545">
        <w:t>Quinine drug was  determined by HPLC using flo</w:t>
      </w:r>
      <w:r w:rsidR="007536C6">
        <w:t>u</w:t>
      </w:r>
      <w:r w:rsidR="003E6545">
        <w:t>rescence detection system. The following results were obta</w:t>
      </w:r>
      <w:r w:rsidR="007536C6">
        <w:t>ined using standard methods cali</w:t>
      </w:r>
      <w:r w:rsidR="003E6545">
        <w:t>bration strategy.</w:t>
      </w:r>
      <w:r w:rsidR="003E6545">
        <w:tab/>
      </w:r>
    </w:p>
    <w:p w:rsidR="003E6545" w:rsidRDefault="003E6545" w:rsidP="003E6545">
      <w:pPr>
        <w:ind w:left="720" w:hanging="720"/>
      </w:pPr>
      <w:r>
        <w:tab/>
      </w:r>
    </w:p>
    <w:p w:rsidR="003E6545" w:rsidRDefault="003E6545" w:rsidP="003E6545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448"/>
        <w:gridCol w:w="1377"/>
      </w:tblGrid>
      <w:tr w:rsidR="003E6545" w:rsidTr="002D5020">
        <w:tc>
          <w:tcPr>
            <w:tcW w:w="2448" w:type="dxa"/>
          </w:tcPr>
          <w:p w:rsidR="003E6545" w:rsidRDefault="003E6545" w:rsidP="003E6545">
            <w:r>
              <w:t>concentration of quinine standard (ppb)</w:t>
            </w:r>
          </w:p>
        </w:tc>
        <w:tc>
          <w:tcPr>
            <w:tcW w:w="1377" w:type="dxa"/>
          </w:tcPr>
          <w:p w:rsidR="003E6545" w:rsidRDefault="003E6545" w:rsidP="003E6545">
            <w:r>
              <w:t xml:space="preserve">Flourescence intensity </w:t>
            </w:r>
          </w:p>
        </w:tc>
      </w:tr>
      <w:tr w:rsidR="003E6545" w:rsidTr="002D5020">
        <w:tc>
          <w:tcPr>
            <w:tcW w:w="2448" w:type="dxa"/>
          </w:tcPr>
          <w:p w:rsidR="003E6545" w:rsidRDefault="002D5020" w:rsidP="003E6545">
            <w:r>
              <w:t>0</w:t>
            </w:r>
          </w:p>
        </w:tc>
        <w:tc>
          <w:tcPr>
            <w:tcW w:w="1377" w:type="dxa"/>
          </w:tcPr>
          <w:p w:rsidR="003E6545" w:rsidRDefault="002D5020" w:rsidP="003E6545">
            <w:r>
              <w:t>0</w:t>
            </w:r>
          </w:p>
        </w:tc>
      </w:tr>
      <w:tr w:rsidR="003E6545" w:rsidTr="002D5020">
        <w:tc>
          <w:tcPr>
            <w:tcW w:w="2448" w:type="dxa"/>
          </w:tcPr>
          <w:p w:rsidR="003E6545" w:rsidRDefault="002D5020" w:rsidP="003E6545">
            <w:r>
              <w:t>10</w:t>
            </w:r>
          </w:p>
        </w:tc>
        <w:tc>
          <w:tcPr>
            <w:tcW w:w="1377" w:type="dxa"/>
          </w:tcPr>
          <w:p w:rsidR="003E6545" w:rsidRDefault="002D5020" w:rsidP="003E6545">
            <w:r>
              <w:t>0.12</w:t>
            </w:r>
          </w:p>
        </w:tc>
      </w:tr>
      <w:tr w:rsidR="003E6545" w:rsidTr="002D5020">
        <w:tc>
          <w:tcPr>
            <w:tcW w:w="2448" w:type="dxa"/>
          </w:tcPr>
          <w:p w:rsidR="003E6545" w:rsidRDefault="002D5020" w:rsidP="003E6545">
            <w:r>
              <w:t>20</w:t>
            </w:r>
          </w:p>
        </w:tc>
        <w:tc>
          <w:tcPr>
            <w:tcW w:w="1377" w:type="dxa"/>
          </w:tcPr>
          <w:p w:rsidR="003E6545" w:rsidRDefault="002D5020" w:rsidP="003E6545">
            <w:r>
              <w:t>0.23</w:t>
            </w:r>
          </w:p>
        </w:tc>
      </w:tr>
      <w:tr w:rsidR="003E6545" w:rsidTr="002D5020">
        <w:tc>
          <w:tcPr>
            <w:tcW w:w="2448" w:type="dxa"/>
          </w:tcPr>
          <w:p w:rsidR="003E6545" w:rsidRDefault="002D5020" w:rsidP="003E6545">
            <w:r>
              <w:t>30</w:t>
            </w:r>
          </w:p>
        </w:tc>
        <w:tc>
          <w:tcPr>
            <w:tcW w:w="1377" w:type="dxa"/>
          </w:tcPr>
          <w:p w:rsidR="003E6545" w:rsidRDefault="002D5020" w:rsidP="003E6545">
            <w:r>
              <w:t>0.34</w:t>
            </w:r>
          </w:p>
        </w:tc>
      </w:tr>
      <w:tr w:rsidR="003E6545" w:rsidTr="002D5020">
        <w:tc>
          <w:tcPr>
            <w:tcW w:w="2448" w:type="dxa"/>
          </w:tcPr>
          <w:p w:rsidR="003E6545" w:rsidRDefault="002D5020" w:rsidP="003E6545">
            <w:r>
              <w:t>40</w:t>
            </w:r>
          </w:p>
        </w:tc>
        <w:tc>
          <w:tcPr>
            <w:tcW w:w="1377" w:type="dxa"/>
          </w:tcPr>
          <w:p w:rsidR="003E6545" w:rsidRDefault="002D5020" w:rsidP="003E6545">
            <w:r>
              <w:t>0.43</w:t>
            </w:r>
          </w:p>
        </w:tc>
      </w:tr>
      <w:tr w:rsidR="003E6545" w:rsidTr="002D5020">
        <w:tc>
          <w:tcPr>
            <w:tcW w:w="2448" w:type="dxa"/>
          </w:tcPr>
          <w:p w:rsidR="003E6545" w:rsidRDefault="002D5020" w:rsidP="003E6545">
            <w:r>
              <w:t>50</w:t>
            </w:r>
          </w:p>
        </w:tc>
        <w:tc>
          <w:tcPr>
            <w:tcW w:w="1377" w:type="dxa"/>
          </w:tcPr>
          <w:p w:rsidR="003E6545" w:rsidRDefault="002D5020" w:rsidP="003E6545">
            <w:r>
              <w:t>0.52</w:t>
            </w:r>
          </w:p>
        </w:tc>
      </w:tr>
      <w:tr w:rsidR="003E6545" w:rsidTr="002D5020">
        <w:tc>
          <w:tcPr>
            <w:tcW w:w="2448" w:type="dxa"/>
          </w:tcPr>
          <w:p w:rsidR="003E6545" w:rsidRDefault="002D5020" w:rsidP="003E6545">
            <w:r>
              <w:t>60</w:t>
            </w:r>
          </w:p>
        </w:tc>
        <w:tc>
          <w:tcPr>
            <w:tcW w:w="1377" w:type="dxa"/>
          </w:tcPr>
          <w:p w:rsidR="003E6545" w:rsidRDefault="002D5020" w:rsidP="003E6545">
            <w:r>
              <w:t>0.64</w:t>
            </w:r>
          </w:p>
        </w:tc>
      </w:tr>
    </w:tbl>
    <w:p w:rsidR="003E6545" w:rsidRDefault="003E6545" w:rsidP="003E6545">
      <w:pPr>
        <w:ind w:left="720" w:hanging="720"/>
      </w:pPr>
    </w:p>
    <w:p w:rsidR="00F25BFB" w:rsidRDefault="002D5020" w:rsidP="002D5020">
      <w:r>
        <w:t>a)</w:t>
      </w:r>
      <w:r>
        <w:tab/>
        <w:t>Using suitable standard method:</w:t>
      </w:r>
    </w:p>
    <w:p w:rsidR="002D5020" w:rsidRDefault="002D5020" w:rsidP="002D5020"/>
    <w:p w:rsidR="002D5020" w:rsidRDefault="002D5020" w:rsidP="002D5020">
      <w:pPr>
        <w:pStyle w:val="ListParagraph"/>
        <w:numPr>
          <w:ilvl w:val="0"/>
          <w:numId w:val="24"/>
        </w:numPr>
      </w:pPr>
      <w:r>
        <w:t>Determine whether the relationship between fluorescence intensity and concentration of quinine standard is linear.</w:t>
      </w:r>
      <w:r>
        <w:tab/>
        <w:t>[3 marks]</w:t>
      </w:r>
    </w:p>
    <w:p w:rsidR="002D5020" w:rsidRDefault="002D5020" w:rsidP="002D5020">
      <w:pPr>
        <w:pStyle w:val="ListParagraph"/>
        <w:numPr>
          <w:ilvl w:val="0"/>
          <w:numId w:val="24"/>
        </w:numPr>
      </w:pPr>
      <w:r>
        <w:t>Calculate:</w:t>
      </w:r>
    </w:p>
    <w:p w:rsidR="002D5020" w:rsidRDefault="002D5020" w:rsidP="002D5020">
      <w:pPr>
        <w:pStyle w:val="ListParagraph"/>
        <w:numPr>
          <w:ilvl w:val="0"/>
          <w:numId w:val="25"/>
        </w:numPr>
      </w:pPr>
      <w:r>
        <w:t xml:space="preserve">The slope </w:t>
      </w:r>
      <w:r>
        <w:tab/>
        <w:t>[3 marks]</w:t>
      </w:r>
    </w:p>
    <w:p w:rsidR="002D5020" w:rsidRDefault="002D5020" w:rsidP="002D5020">
      <w:pPr>
        <w:pStyle w:val="ListParagraph"/>
        <w:numPr>
          <w:ilvl w:val="0"/>
          <w:numId w:val="25"/>
        </w:numPr>
      </w:pPr>
      <w:r>
        <w:t>The y intercept</w:t>
      </w:r>
      <w:r w:rsidR="007536C6">
        <w:t xml:space="preserve"> and provide the regression equation for the best line of fit.</w:t>
      </w:r>
      <w:r>
        <w:tab/>
        <w:t>[3 marks]</w:t>
      </w:r>
    </w:p>
    <w:p w:rsidR="002D5020" w:rsidRDefault="002D5020" w:rsidP="002D5020"/>
    <w:p w:rsidR="002D5020" w:rsidRDefault="002D5020" w:rsidP="002D5020">
      <w:r>
        <w:t>b)</w:t>
      </w:r>
      <w:r>
        <w:tab/>
        <w:t>Draw the best line of fit, after plotting the above data on a graph paper provided.</w:t>
      </w:r>
    </w:p>
    <w:p w:rsidR="002D5020" w:rsidRDefault="002D5020" w:rsidP="002D5020">
      <w:r>
        <w:lastRenderedPageBreak/>
        <w:tab/>
        <w:t>[3 marks]</w:t>
      </w:r>
    </w:p>
    <w:p w:rsidR="002D5020" w:rsidRDefault="002D5020" w:rsidP="007536C6">
      <w:pPr>
        <w:ind w:left="720" w:hanging="720"/>
      </w:pPr>
      <w:r>
        <w:t>c)</w:t>
      </w:r>
      <w:r>
        <w:tab/>
        <w:t>State the three assumptions you must have made in getting the best line of fit</w:t>
      </w:r>
      <w:r w:rsidR="007536C6">
        <w:t xml:space="preserve"> and comment on their validity</w:t>
      </w:r>
      <w:r>
        <w:t>.</w:t>
      </w:r>
      <w:r>
        <w:tab/>
        <w:t>[</w:t>
      </w:r>
      <w:r w:rsidR="007536C6">
        <w:t>4</w:t>
      </w:r>
      <w:r>
        <w:t xml:space="preserve"> marks]</w:t>
      </w:r>
    </w:p>
    <w:p w:rsidR="002D5020" w:rsidRDefault="002D5020" w:rsidP="002D5020"/>
    <w:p w:rsidR="002D5020" w:rsidRDefault="002D5020" w:rsidP="002D5020">
      <w:r>
        <w:t>d)</w:t>
      </w:r>
      <w:r>
        <w:tab/>
        <w:t>Calculate:</w:t>
      </w:r>
      <w:r>
        <w:tab/>
      </w:r>
    </w:p>
    <w:p w:rsidR="002D5020" w:rsidRDefault="002D5020" w:rsidP="002D5020"/>
    <w:p w:rsidR="002D5020" w:rsidRDefault="002D5020" w:rsidP="002D5020">
      <w:pPr>
        <w:pStyle w:val="ListParagraph"/>
        <w:numPr>
          <w:ilvl w:val="0"/>
          <w:numId w:val="26"/>
        </w:numPr>
      </w:pPr>
      <w:r>
        <w:t>The concentration of quinine in a drug sample, giving fluorescence intensity of 0.435.</w:t>
      </w:r>
      <w:r>
        <w:tab/>
        <w:t>[1 mark]</w:t>
      </w:r>
    </w:p>
    <w:p w:rsidR="002D5020" w:rsidRDefault="002D5020" w:rsidP="002D5020">
      <w:pPr>
        <w:pStyle w:val="ListParagraph"/>
        <w:numPr>
          <w:ilvl w:val="0"/>
          <w:numId w:val="26"/>
        </w:numPr>
      </w:pPr>
      <w:r>
        <w:t>Detection limit of the instrument.</w:t>
      </w:r>
      <w:r>
        <w:tab/>
        <w:t>[3 marks]</w:t>
      </w:r>
    </w:p>
    <w:p w:rsidR="002D5020" w:rsidRDefault="002D5020" w:rsidP="002D5020"/>
    <w:p w:rsidR="00A83897" w:rsidRDefault="00A83897" w:rsidP="00B461DF">
      <w:pPr>
        <w:ind w:left="720" w:hanging="720"/>
        <w:rPr>
          <w:b/>
          <w:u w:val="single"/>
        </w:rPr>
      </w:pPr>
      <w:r>
        <w:rPr>
          <w:b/>
          <w:u w:val="single"/>
        </w:rPr>
        <w:t>Question Four</w:t>
      </w:r>
      <w:r w:rsidR="00F733DD">
        <w:rPr>
          <w:b/>
          <w:u w:val="single"/>
        </w:rPr>
        <w:t xml:space="preserve"> (20 Marks)</w:t>
      </w:r>
    </w:p>
    <w:p w:rsidR="002A6DF8" w:rsidRDefault="002A6DF8" w:rsidP="00B71D7C"/>
    <w:p w:rsidR="00944622" w:rsidRDefault="00A907AB" w:rsidP="00EC5579">
      <w:pPr>
        <w:ind w:left="720" w:hanging="720"/>
      </w:pPr>
      <w:r>
        <w:t>a)</w:t>
      </w:r>
      <w:r>
        <w:tab/>
      </w:r>
      <w:r w:rsidR="002D5020">
        <w:t>The level of lead in a water sample was determined by AAS and a new method</w:t>
      </w:r>
      <w:r w:rsidR="007536C6">
        <w:t xml:space="preserve"> developed </w:t>
      </w:r>
      <w:r w:rsidR="002D5020">
        <w:t xml:space="preserve">in </w:t>
      </w:r>
      <w:r w:rsidR="00EC5579">
        <w:t>JKUAT. The following tabulated results were obtained:</w:t>
      </w:r>
    </w:p>
    <w:p w:rsidR="00EC5579" w:rsidRDefault="00EC5579" w:rsidP="00EC5579">
      <w:pPr>
        <w:ind w:left="720" w:hanging="720"/>
      </w:pPr>
    </w:p>
    <w:p w:rsidR="00EC5579" w:rsidRDefault="00EC5579" w:rsidP="00EC5579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9"/>
        <w:gridCol w:w="491"/>
        <w:gridCol w:w="518"/>
        <w:gridCol w:w="491"/>
        <w:gridCol w:w="499"/>
        <w:gridCol w:w="491"/>
        <w:gridCol w:w="1489"/>
      </w:tblGrid>
      <w:tr w:rsidR="00EC5579" w:rsidTr="007536C6">
        <w:tc>
          <w:tcPr>
            <w:tcW w:w="1169" w:type="dxa"/>
          </w:tcPr>
          <w:p w:rsidR="00EC5579" w:rsidRDefault="00EC5579" w:rsidP="00EC5579"/>
        </w:tc>
        <w:tc>
          <w:tcPr>
            <w:tcW w:w="3979" w:type="dxa"/>
            <w:gridSpan w:val="6"/>
          </w:tcPr>
          <w:p w:rsidR="00EC5579" w:rsidRDefault="00EC5579" w:rsidP="00EC5579">
            <w:r>
              <w:t>Concentration of lead (ppm)</w:t>
            </w:r>
          </w:p>
        </w:tc>
      </w:tr>
      <w:tr w:rsidR="00EC5579" w:rsidTr="007536C6">
        <w:tc>
          <w:tcPr>
            <w:tcW w:w="1169" w:type="dxa"/>
          </w:tcPr>
          <w:p w:rsidR="00EC5579" w:rsidRDefault="00EC5579" w:rsidP="00EC5579">
            <w:r>
              <w:t xml:space="preserve">AAS Method </w:t>
            </w:r>
          </w:p>
        </w:tc>
        <w:tc>
          <w:tcPr>
            <w:tcW w:w="491" w:type="dxa"/>
          </w:tcPr>
          <w:p w:rsidR="00EC5579" w:rsidRDefault="00EC5579" w:rsidP="00EC5579">
            <w:r>
              <w:t>5.4</w:t>
            </w:r>
          </w:p>
        </w:tc>
        <w:tc>
          <w:tcPr>
            <w:tcW w:w="518" w:type="dxa"/>
          </w:tcPr>
          <w:p w:rsidR="00EC5579" w:rsidRDefault="00EC5579" w:rsidP="00EC5579">
            <w:r>
              <w:t>5.2</w:t>
            </w:r>
          </w:p>
        </w:tc>
        <w:tc>
          <w:tcPr>
            <w:tcW w:w="491" w:type="dxa"/>
          </w:tcPr>
          <w:p w:rsidR="00EC5579" w:rsidRDefault="00EC5579" w:rsidP="00EC5579">
            <w:r>
              <w:t>5.0</w:t>
            </w:r>
          </w:p>
        </w:tc>
        <w:tc>
          <w:tcPr>
            <w:tcW w:w="499" w:type="dxa"/>
          </w:tcPr>
          <w:p w:rsidR="00EC5579" w:rsidRDefault="00EC5579" w:rsidP="00EC5579">
            <w:r>
              <w:t>4.8</w:t>
            </w:r>
          </w:p>
        </w:tc>
        <w:tc>
          <w:tcPr>
            <w:tcW w:w="491" w:type="dxa"/>
          </w:tcPr>
          <w:p w:rsidR="00EC5579" w:rsidRDefault="00EC5579" w:rsidP="00EC5579">
            <w:r>
              <w:t>5.4</w:t>
            </w:r>
          </w:p>
        </w:tc>
        <w:tc>
          <w:tcPr>
            <w:tcW w:w="1489" w:type="dxa"/>
          </w:tcPr>
          <w:p w:rsidR="00EC5579" w:rsidRDefault="00EC5579" w:rsidP="00EC5579">
            <w:r>
              <w:t>4.6</w:t>
            </w:r>
          </w:p>
        </w:tc>
      </w:tr>
      <w:tr w:rsidR="00EC5579" w:rsidTr="007536C6">
        <w:tc>
          <w:tcPr>
            <w:tcW w:w="1169" w:type="dxa"/>
          </w:tcPr>
          <w:p w:rsidR="00EC5579" w:rsidRDefault="00EC5579" w:rsidP="00EC5579">
            <w:r>
              <w:t xml:space="preserve">New method </w:t>
            </w:r>
          </w:p>
        </w:tc>
        <w:tc>
          <w:tcPr>
            <w:tcW w:w="491" w:type="dxa"/>
          </w:tcPr>
          <w:p w:rsidR="00EC5579" w:rsidRDefault="00EC5579" w:rsidP="00EC5579">
            <w:r>
              <w:t>4.0</w:t>
            </w:r>
          </w:p>
        </w:tc>
        <w:tc>
          <w:tcPr>
            <w:tcW w:w="518" w:type="dxa"/>
          </w:tcPr>
          <w:p w:rsidR="00EC5579" w:rsidRDefault="00EC5579" w:rsidP="00EC5579">
            <w:r>
              <w:t>4.5</w:t>
            </w:r>
          </w:p>
        </w:tc>
        <w:tc>
          <w:tcPr>
            <w:tcW w:w="491" w:type="dxa"/>
          </w:tcPr>
          <w:p w:rsidR="00EC5579" w:rsidRDefault="00EC5579" w:rsidP="00EC5579">
            <w:r>
              <w:t>6.3</w:t>
            </w:r>
          </w:p>
        </w:tc>
        <w:tc>
          <w:tcPr>
            <w:tcW w:w="499" w:type="dxa"/>
          </w:tcPr>
          <w:p w:rsidR="00EC5579" w:rsidRDefault="00EC5579" w:rsidP="00EC5579">
            <w:r>
              <w:t>4.5</w:t>
            </w:r>
          </w:p>
        </w:tc>
        <w:tc>
          <w:tcPr>
            <w:tcW w:w="491" w:type="dxa"/>
          </w:tcPr>
          <w:p w:rsidR="00EC5579" w:rsidRDefault="00EC5579" w:rsidP="00EC5579">
            <w:r>
              <w:t>5.5</w:t>
            </w:r>
          </w:p>
        </w:tc>
        <w:tc>
          <w:tcPr>
            <w:tcW w:w="1489" w:type="dxa"/>
          </w:tcPr>
          <w:p w:rsidR="00EC5579" w:rsidRDefault="00EC5579" w:rsidP="00EC5579">
            <w:r>
              <w:t>6.5</w:t>
            </w:r>
          </w:p>
        </w:tc>
      </w:tr>
    </w:tbl>
    <w:p w:rsidR="00944622" w:rsidRDefault="00944622"/>
    <w:p w:rsidR="00EC5579" w:rsidRDefault="00EC5579" w:rsidP="00EC5579">
      <w:pPr>
        <w:pStyle w:val="ListParagraph"/>
        <w:numPr>
          <w:ilvl w:val="0"/>
          <w:numId w:val="27"/>
        </w:numPr>
      </w:pPr>
      <w:r>
        <w:t>Determine whether the precision for the AAS method and the new method developed in JKUAT are significantly different at the 95% confidence level.</w:t>
      </w:r>
    </w:p>
    <w:p w:rsidR="00EC5579" w:rsidRDefault="00EC5579" w:rsidP="00EC5579">
      <w:pPr>
        <w:pStyle w:val="ListParagraph"/>
        <w:ind w:left="1440"/>
      </w:pPr>
      <w:r>
        <w:t>[5 marks]</w:t>
      </w:r>
    </w:p>
    <w:p w:rsidR="00EC5579" w:rsidRDefault="00EC5579" w:rsidP="00EC5579"/>
    <w:p w:rsidR="00A944CB" w:rsidRDefault="00EC5579" w:rsidP="00EC5579">
      <w:pPr>
        <w:pStyle w:val="ListParagraph"/>
        <w:numPr>
          <w:ilvl w:val="0"/>
          <w:numId w:val="27"/>
        </w:numPr>
      </w:pPr>
      <w:r>
        <w:t xml:space="preserve">Using suitable statistical method, proceed to establish whether the results obtained by the two methods are </w:t>
      </w:r>
      <w:r w:rsidR="00A944CB">
        <w:t>significantly different at the 95% confidence level.</w:t>
      </w:r>
      <w:r w:rsidR="00A944CB">
        <w:tab/>
      </w:r>
    </w:p>
    <w:p w:rsidR="00EC5579" w:rsidRDefault="00A944CB" w:rsidP="00A944CB">
      <w:pPr>
        <w:pStyle w:val="ListParagraph"/>
        <w:ind w:left="1440"/>
      </w:pPr>
      <w:r>
        <w:t>[9 marks]</w:t>
      </w:r>
    </w:p>
    <w:p w:rsidR="00A944CB" w:rsidRDefault="00A944CB" w:rsidP="00A944CB"/>
    <w:p w:rsidR="00A944CB" w:rsidRDefault="00A944CB" w:rsidP="00A944CB">
      <w:pPr>
        <w:ind w:left="720" w:hanging="720"/>
      </w:pPr>
      <w:r>
        <w:t>b)</w:t>
      </w:r>
      <w:r>
        <w:tab/>
        <w:t xml:space="preserve">Assuming that the mean concentration of </w:t>
      </w:r>
      <w:r w:rsidR="007536C6">
        <w:t>lead</w:t>
      </w:r>
      <w:r>
        <w:t xml:space="preserve"> obtained for AAS method is the true value (concentration) for the water sample, determine whether there is evidence of systematic error in the results for the new method at </w:t>
      </w:r>
      <w:r w:rsidR="00933098">
        <w:t>95% confidence level.</w:t>
      </w:r>
      <w:r w:rsidR="00933098">
        <w:tab/>
        <w:t>[3 marks]</w:t>
      </w:r>
    </w:p>
    <w:p w:rsidR="00933098" w:rsidRDefault="00933098" w:rsidP="00A944CB">
      <w:pPr>
        <w:ind w:left="720" w:hanging="720"/>
      </w:pPr>
    </w:p>
    <w:p w:rsidR="00933098" w:rsidRDefault="00933098" w:rsidP="00A944CB">
      <w:pPr>
        <w:ind w:left="720" w:hanging="720"/>
      </w:pPr>
      <w:r>
        <w:t>c)</w:t>
      </w:r>
      <w:r>
        <w:tab/>
        <w:t>State:</w:t>
      </w:r>
    </w:p>
    <w:p w:rsidR="00933098" w:rsidRDefault="00933098" w:rsidP="00A944CB">
      <w:pPr>
        <w:ind w:left="720" w:hanging="720"/>
      </w:pPr>
    </w:p>
    <w:p w:rsidR="00933098" w:rsidRDefault="00933098" w:rsidP="00933098">
      <w:pPr>
        <w:pStyle w:val="ListParagraph"/>
        <w:numPr>
          <w:ilvl w:val="0"/>
          <w:numId w:val="28"/>
        </w:numPr>
      </w:pPr>
      <w:r>
        <w:t>One advantage of mean over median.</w:t>
      </w:r>
      <w:r>
        <w:tab/>
        <w:t>[1 mark]</w:t>
      </w:r>
    </w:p>
    <w:p w:rsidR="00933098" w:rsidRDefault="00933098" w:rsidP="00933098">
      <w:pPr>
        <w:pStyle w:val="ListParagraph"/>
        <w:numPr>
          <w:ilvl w:val="0"/>
          <w:numId w:val="28"/>
        </w:numPr>
      </w:pPr>
      <w:r>
        <w:t>One advantage of median over mean</w:t>
      </w:r>
      <w:r>
        <w:tab/>
        <w:t>[1 mark]</w:t>
      </w:r>
    </w:p>
    <w:p w:rsidR="00944A86" w:rsidRDefault="00944A86" w:rsidP="00933098">
      <w:pPr>
        <w:pStyle w:val="ListParagraph"/>
        <w:numPr>
          <w:ilvl w:val="0"/>
          <w:numId w:val="28"/>
        </w:numPr>
      </w:pPr>
      <w:r>
        <w:t>One advantage of mode over other measures of central tendency.</w:t>
      </w:r>
      <w:r>
        <w:tab/>
        <w:t>[1 mark]</w:t>
      </w:r>
    </w:p>
    <w:sectPr w:rsidR="00944A86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4B7" w:rsidRDefault="001C44B7" w:rsidP="004936F8">
      <w:r>
        <w:separator/>
      </w:r>
    </w:p>
  </w:endnote>
  <w:endnote w:type="continuationSeparator" w:id="1">
    <w:p w:rsidR="001C44B7" w:rsidRDefault="001C44B7" w:rsidP="0049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6061"/>
      <w:docPartObj>
        <w:docPartGallery w:val="Page Numbers (Bottom of Page)"/>
        <w:docPartUnique/>
      </w:docPartObj>
    </w:sdtPr>
    <w:sdtContent>
      <w:p w:rsidR="00EC5579" w:rsidRDefault="00397C9B">
        <w:pPr>
          <w:pStyle w:val="Footer"/>
          <w:jc w:val="center"/>
        </w:pPr>
        <w:fldSimple w:instr=" PAGE   \* MERGEFORMAT ">
          <w:r w:rsidR="007536C6">
            <w:rPr>
              <w:noProof/>
            </w:rPr>
            <w:t>4</w:t>
          </w:r>
        </w:fldSimple>
      </w:p>
    </w:sdtContent>
  </w:sdt>
  <w:p w:rsidR="00EC5579" w:rsidRDefault="00EC55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4B7" w:rsidRDefault="001C44B7" w:rsidP="004936F8">
      <w:r>
        <w:separator/>
      </w:r>
    </w:p>
  </w:footnote>
  <w:footnote w:type="continuationSeparator" w:id="1">
    <w:p w:rsidR="001C44B7" w:rsidRDefault="001C44B7" w:rsidP="00493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CA2"/>
    <w:multiLevelType w:val="hybridMultilevel"/>
    <w:tmpl w:val="8FBEF9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3728D"/>
    <w:multiLevelType w:val="hybridMultilevel"/>
    <w:tmpl w:val="9EB628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1A5350"/>
    <w:multiLevelType w:val="hybridMultilevel"/>
    <w:tmpl w:val="FB20AA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B432E"/>
    <w:multiLevelType w:val="hybridMultilevel"/>
    <w:tmpl w:val="0186D3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0B49B7"/>
    <w:multiLevelType w:val="hybridMultilevel"/>
    <w:tmpl w:val="6D0E3E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1E37D6"/>
    <w:multiLevelType w:val="hybridMultilevel"/>
    <w:tmpl w:val="A7E0EB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527278"/>
    <w:multiLevelType w:val="hybridMultilevel"/>
    <w:tmpl w:val="218A22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A2811"/>
    <w:multiLevelType w:val="hybridMultilevel"/>
    <w:tmpl w:val="B810E0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95AA0"/>
    <w:multiLevelType w:val="hybridMultilevel"/>
    <w:tmpl w:val="D31456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28187C"/>
    <w:multiLevelType w:val="hybridMultilevel"/>
    <w:tmpl w:val="103293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21E8B"/>
    <w:multiLevelType w:val="hybridMultilevel"/>
    <w:tmpl w:val="932A38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E441A"/>
    <w:multiLevelType w:val="hybridMultilevel"/>
    <w:tmpl w:val="A91C39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27C74"/>
    <w:multiLevelType w:val="hybridMultilevel"/>
    <w:tmpl w:val="911E92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60413"/>
    <w:multiLevelType w:val="hybridMultilevel"/>
    <w:tmpl w:val="125E27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6301B"/>
    <w:multiLevelType w:val="hybridMultilevel"/>
    <w:tmpl w:val="5C383F3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B7566B0"/>
    <w:multiLevelType w:val="hybridMultilevel"/>
    <w:tmpl w:val="A91C39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16EA0"/>
    <w:multiLevelType w:val="hybridMultilevel"/>
    <w:tmpl w:val="AE709C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2794F"/>
    <w:multiLevelType w:val="hybridMultilevel"/>
    <w:tmpl w:val="612C5B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F116C5"/>
    <w:multiLevelType w:val="hybridMultilevel"/>
    <w:tmpl w:val="66C278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E361C"/>
    <w:multiLevelType w:val="hybridMultilevel"/>
    <w:tmpl w:val="02BE7F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376222"/>
    <w:multiLevelType w:val="hybridMultilevel"/>
    <w:tmpl w:val="1F8828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BD5961"/>
    <w:multiLevelType w:val="hybridMultilevel"/>
    <w:tmpl w:val="6DBA16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860A4"/>
    <w:multiLevelType w:val="hybridMultilevel"/>
    <w:tmpl w:val="103293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26A5A"/>
    <w:multiLevelType w:val="hybridMultilevel"/>
    <w:tmpl w:val="741E2C3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E747E5D"/>
    <w:multiLevelType w:val="hybridMultilevel"/>
    <w:tmpl w:val="0186D3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5F3DA4"/>
    <w:multiLevelType w:val="hybridMultilevel"/>
    <w:tmpl w:val="140675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3D4CA7"/>
    <w:multiLevelType w:val="hybridMultilevel"/>
    <w:tmpl w:val="EA14C9F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B066301"/>
    <w:multiLevelType w:val="hybridMultilevel"/>
    <w:tmpl w:val="C0F4E2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7"/>
  </w:num>
  <w:num w:numId="5">
    <w:abstractNumId w:val="13"/>
  </w:num>
  <w:num w:numId="6">
    <w:abstractNumId w:val="15"/>
  </w:num>
  <w:num w:numId="7">
    <w:abstractNumId w:val="1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22"/>
  </w:num>
  <w:num w:numId="13">
    <w:abstractNumId w:val="21"/>
  </w:num>
  <w:num w:numId="14">
    <w:abstractNumId w:val="0"/>
  </w:num>
  <w:num w:numId="15">
    <w:abstractNumId w:val="12"/>
  </w:num>
  <w:num w:numId="16">
    <w:abstractNumId w:val="25"/>
  </w:num>
  <w:num w:numId="17">
    <w:abstractNumId w:val="27"/>
  </w:num>
  <w:num w:numId="18">
    <w:abstractNumId w:val="26"/>
  </w:num>
  <w:num w:numId="19">
    <w:abstractNumId w:val="23"/>
  </w:num>
  <w:num w:numId="20">
    <w:abstractNumId w:val="19"/>
  </w:num>
  <w:num w:numId="21">
    <w:abstractNumId w:val="17"/>
  </w:num>
  <w:num w:numId="22">
    <w:abstractNumId w:val="20"/>
  </w:num>
  <w:num w:numId="23">
    <w:abstractNumId w:val="8"/>
  </w:num>
  <w:num w:numId="24">
    <w:abstractNumId w:val="5"/>
  </w:num>
  <w:num w:numId="25">
    <w:abstractNumId w:val="14"/>
  </w:num>
  <w:num w:numId="26">
    <w:abstractNumId w:val="4"/>
  </w:num>
  <w:num w:numId="27">
    <w:abstractNumId w:val="24"/>
  </w:num>
  <w:num w:numId="28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1DF"/>
    <w:rsid w:val="00020D81"/>
    <w:rsid w:val="000248DA"/>
    <w:rsid w:val="00044DC7"/>
    <w:rsid w:val="000566F2"/>
    <w:rsid w:val="000574C1"/>
    <w:rsid w:val="00073C19"/>
    <w:rsid w:val="00087FF5"/>
    <w:rsid w:val="00090618"/>
    <w:rsid w:val="00093C06"/>
    <w:rsid w:val="000A3679"/>
    <w:rsid w:val="000A5A67"/>
    <w:rsid w:val="000C684B"/>
    <w:rsid w:val="000D40C6"/>
    <w:rsid w:val="000D6DF8"/>
    <w:rsid w:val="000E157F"/>
    <w:rsid w:val="000E6673"/>
    <w:rsid w:val="000F144D"/>
    <w:rsid w:val="00117E23"/>
    <w:rsid w:val="00133E13"/>
    <w:rsid w:val="00141C23"/>
    <w:rsid w:val="001670A2"/>
    <w:rsid w:val="001670F1"/>
    <w:rsid w:val="00184C9E"/>
    <w:rsid w:val="001A18D1"/>
    <w:rsid w:val="001B7416"/>
    <w:rsid w:val="001C44B7"/>
    <w:rsid w:val="001D00FB"/>
    <w:rsid w:val="001D7DDB"/>
    <w:rsid w:val="001E0763"/>
    <w:rsid w:val="001E69B1"/>
    <w:rsid w:val="001F1AD8"/>
    <w:rsid w:val="002709FE"/>
    <w:rsid w:val="002812E8"/>
    <w:rsid w:val="002833C6"/>
    <w:rsid w:val="002A23C3"/>
    <w:rsid w:val="002A6DF8"/>
    <w:rsid w:val="002B2BBE"/>
    <w:rsid w:val="002C0436"/>
    <w:rsid w:val="002D1B93"/>
    <w:rsid w:val="002D5020"/>
    <w:rsid w:val="002D54B7"/>
    <w:rsid w:val="002D6C11"/>
    <w:rsid w:val="002E2392"/>
    <w:rsid w:val="002F3FA5"/>
    <w:rsid w:val="0034361D"/>
    <w:rsid w:val="003479BD"/>
    <w:rsid w:val="00351743"/>
    <w:rsid w:val="003670B4"/>
    <w:rsid w:val="00383668"/>
    <w:rsid w:val="0039238F"/>
    <w:rsid w:val="00397C9B"/>
    <w:rsid w:val="003A1413"/>
    <w:rsid w:val="003D60EC"/>
    <w:rsid w:val="003E473E"/>
    <w:rsid w:val="003E6545"/>
    <w:rsid w:val="003F7AC3"/>
    <w:rsid w:val="00435000"/>
    <w:rsid w:val="004356E7"/>
    <w:rsid w:val="004357FC"/>
    <w:rsid w:val="004475F3"/>
    <w:rsid w:val="004539BC"/>
    <w:rsid w:val="00454480"/>
    <w:rsid w:val="00456D82"/>
    <w:rsid w:val="00465BE7"/>
    <w:rsid w:val="00467D00"/>
    <w:rsid w:val="00471170"/>
    <w:rsid w:val="004726CE"/>
    <w:rsid w:val="00490E31"/>
    <w:rsid w:val="004936F8"/>
    <w:rsid w:val="004A697A"/>
    <w:rsid w:val="004C3CD2"/>
    <w:rsid w:val="004C4481"/>
    <w:rsid w:val="004C71D0"/>
    <w:rsid w:val="004E214C"/>
    <w:rsid w:val="005045A1"/>
    <w:rsid w:val="00511860"/>
    <w:rsid w:val="00513B9B"/>
    <w:rsid w:val="00523737"/>
    <w:rsid w:val="00537DED"/>
    <w:rsid w:val="00542C7C"/>
    <w:rsid w:val="005530C9"/>
    <w:rsid w:val="0055353F"/>
    <w:rsid w:val="0056496F"/>
    <w:rsid w:val="00573B66"/>
    <w:rsid w:val="005A3B0A"/>
    <w:rsid w:val="005C0DB3"/>
    <w:rsid w:val="005C29EF"/>
    <w:rsid w:val="005D5067"/>
    <w:rsid w:val="005E77A7"/>
    <w:rsid w:val="0063764D"/>
    <w:rsid w:val="006423FF"/>
    <w:rsid w:val="00644A6C"/>
    <w:rsid w:val="00647FC1"/>
    <w:rsid w:val="00657D14"/>
    <w:rsid w:val="006711B6"/>
    <w:rsid w:val="006730E8"/>
    <w:rsid w:val="00675EEE"/>
    <w:rsid w:val="00684929"/>
    <w:rsid w:val="00685598"/>
    <w:rsid w:val="006877AA"/>
    <w:rsid w:val="006A7535"/>
    <w:rsid w:val="006B7E8F"/>
    <w:rsid w:val="006B7FF9"/>
    <w:rsid w:val="006F7FC2"/>
    <w:rsid w:val="00700668"/>
    <w:rsid w:val="00710AD7"/>
    <w:rsid w:val="007217A5"/>
    <w:rsid w:val="007536C6"/>
    <w:rsid w:val="00756F8B"/>
    <w:rsid w:val="0075735F"/>
    <w:rsid w:val="00762828"/>
    <w:rsid w:val="00781739"/>
    <w:rsid w:val="00786327"/>
    <w:rsid w:val="007972F6"/>
    <w:rsid w:val="00797C28"/>
    <w:rsid w:val="007A0906"/>
    <w:rsid w:val="007A5421"/>
    <w:rsid w:val="007B2861"/>
    <w:rsid w:val="007C794F"/>
    <w:rsid w:val="007F0B9A"/>
    <w:rsid w:val="007F7533"/>
    <w:rsid w:val="00815E3B"/>
    <w:rsid w:val="008668DC"/>
    <w:rsid w:val="0087467B"/>
    <w:rsid w:val="008774BE"/>
    <w:rsid w:val="00881635"/>
    <w:rsid w:val="00882AC7"/>
    <w:rsid w:val="00892F74"/>
    <w:rsid w:val="008A0D29"/>
    <w:rsid w:val="008A4361"/>
    <w:rsid w:val="008A4BB5"/>
    <w:rsid w:val="008B24B5"/>
    <w:rsid w:val="008B3DC4"/>
    <w:rsid w:val="008C7F50"/>
    <w:rsid w:val="008E489A"/>
    <w:rsid w:val="008E7293"/>
    <w:rsid w:val="00906535"/>
    <w:rsid w:val="00912E6F"/>
    <w:rsid w:val="0092266F"/>
    <w:rsid w:val="00925D2E"/>
    <w:rsid w:val="00933098"/>
    <w:rsid w:val="009368FF"/>
    <w:rsid w:val="00944622"/>
    <w:rsid w:val="00944A86"/>
    <w:rsid w:val="0095509B"/>
    <w:rsid w:val="009872F1"/>
    <w:rsid w:val="00992D8F"/>
    <w:rsid w:val="00992F4C"/>
    <w:rsid w:val="009A1CD7"/>
    <w:rsid w:val="009A34FC"/>
    <w:rsid w:val="009F384D"/>
    <w:rsid w:val="00A0480C"/>
    <w:rsid w:val="00A141B3"/>
    <w:rsid w:val="00A32E24"/>
    <w:rsid w:val="00A43E4A"/>
    <w:rsid w:val="00A45F0A"/>
    <w:rsid w:val="00A51C40"/>
    <w:rsid w:val="00A51E58"/>
    <w:rsid w:val="00A62996"/>
    <w:rsid w:val="00A7233D"/>
    <w:rsid w:val="00A7436D"/>
    <w:rsid w:val="00A76273"/>
    <w:rsid w:val="00A83897"/>
    <w:rsid w:val="00A86F1B"/>
    <w:rsid w:val="00A907AB"/>
    <w:rsid w:val="00A915BB"/>
    <w:rsid w:val="00A944CB"/>
    <w:rsid w:val="00AC138D"/>
    <w:rsid w:val="00AD0406"/>
    <w:rsid w:val="00AD40F5"/>
    <w:rsid w:val="00AD4A14"/>
    <w:rsid w:val="00AE0C17"/>
    <w:rsid w:val="00AE1BD8"/>
    <w:rsid w:val="00AF300D"/>
    <w:rsid w:val="00B13853"/>
    <w:rsid w:val="00B179ED"/>
    <w:rsid w:val="00B20C2D"/>
    <w:rsid w:val="00B45C82"/>
    <w:rsid w:val="00B461DF"/>
    <w:rsid w:val="00B71D7C"/>
    <w:rsid w:val="00B83A42"/>
    <w:rsid w:val="00B9520C"/>
    <w:rsid w:val="00BA11ED"/>
    <w:rsid w:val="00BA581D"/>
    <w:rsid w:val="00BA7452"/>
    <w:rsid w:val="00BB1008"/>
    <w:rsid w:val="00BC7F5B"/>
    <w:rsid w:val="00BD3958"/>
    <w:rsid w:val="00BE1EE2"/>
    <w:rsid w:val="00BE604D"/>
    <w:rsid w:val="00C258B2"/>
    <w:rsid w:val="00C417CE"/>
    <w:rsid w:val="00C63138"/>
    <w:rsid w:val="00C63F8E"/>
    <w:rsid w:val="00C84E9D"/>
    <w:rsid w:val="00C923EB"/>
    <w:rsid w:val="00CA506E"/>
    <w:rsid w:val="00CA604C"/>
    <w:rsid w:val="00D24587"/>
    <w:rsid w:val="00D24649"/>
    <w:rsid w:val="00D25FCB"/>
    <w:rsid w:val="00D31396"/>
    <w:rsid w:val="00D346FD"/>
    <w:rsid w:val="00D4141E"/>
    <w:rsid w:val="00D80EB3"/>
    <w:rsid w:val="00D84843"/>
    <w:rsid w:val="00D97830"/>
    <w:rsid w:val="00DD0867"/>
    <w:rsid w:val="00DD4DE0"/>
    <w:rsid w:val="00DE5160"/>
    <w:rsid w:val="00E25D4D"/>
    <w:rsid w:val="00E319D2"/>
    <w:rsid w:val="00E40C42"/>
    <w:rsid w:val="00E46322"/>
    <w:rsid w:val="00E46F60"/>
    <w:rsid w:val="00E4762C"/>
    <w:rsid w:val="00E73E85"/>
    <w:rsid w:val="00E82369"/>
    <w:rsid w:val="00E9435C"/>
    <w:rsid w:val="00EA2F2C"/>
    <w:rsid w:val="00EA307C"/>
    <w:rsid w:val="00EA577E"/>
    <w:rsid w:val="00EB23D5"/>
    <w:rsid w:val="00EB684F"/>
    <w:rsid w:val="00EC02C2"/>
    <w:rsid w:val="00EC5579"/>
    <w:rsid w:val="00F143AA"/>
    <w:rsid w:val="00F25A99"/>
    <w:rsid w:val="00F25BFB"/>
    <w:rsid w:val="00F32432"/>
    <w:rsid w:val="00F46396"/>
    <w:rsid w:val="00F50228"/>
    <w:rsid w:val="00F63528"/>
    <w:rsid w:val="00F70629"/>
    <w:rsid w:val="00F723E3"/>
    <w:rsid w:val="00F733DD"/>
    <w:rsid w:val="00FA6774"/>
    <w:rsid w:val="00FA69D7"/>
    <w:rsid w:val="00FA702A"/>
    <w:rsid w:val="00FB6324"/>
    <w:rsid w:val="00FD0163"/>
    <w:rsid w:val="00FE30DA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61DF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61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461DF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B461D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93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6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3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6F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A43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36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F8E"/>
    <w:pPr>
      <w:ind w:left="720"/>
      <w:contextualSpacing/>
    </w:pPr>
  </w:style>
  <w:style w:type="table" w:styleId="TableGrid">
    <w:name w:val="Table Grid"/>
    <w:basedOn w:val="TableNormal"/>
    <w:uiPriority w:val="59"/>
    <w:rsid w:val="004C7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BAD16-CD3D-4477-BC76-F8CE5C92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2014-04-07T06:19:00Z</cp:lastPrinted>
  <dcterms:created xsi:type="dcterms:W3CDTF">2015-04-15T11:34:00Z</dcterms:created>
  <dcterms:modified xsi:type="dcterms:W3CDTF">2015-04-27T11:54:00Z</dcterms:modified>
</cp:coreProperties>
</file>