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71" w:rsidRPr="00702D00" w:rsidRDefault="002B3D71" w:rsidP="009E24A9">
      <w:pPr>
        <w:jc w:val="center"/>
        <w:rPr>
          <w:noProof/>
          <w:sz w:val="24"/>
          <w:szCs w:val="24"/>
        </w:rPr>
      </w:pPr>
    </w:p>
    <w:p w:rsidR="002C04AD" w:rsidRPr="00702D00" w:rsidRDefault="002C04AD" w:rsidP="002C04AD">
      <w:pPr>
        <w:rPr>
          <w:rFonts w:ascii="Calibri" w:eastAsia="Times New Roman" w:hAnsi="Calibri" w:cs="Times New Roman"/>
          <w:sz w:val="24"/>
          <w:szCs w:val="24"/>
        </w:rPr>
      </w:pPr>
      <w:r w:rsidRPr="00702D00">
        <w:rPr>
          <w:rFonts w:ascii="Calibri" w:eastAsia="Times New Roman" w:hAnsi="Calibri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55680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19050" t="0" r="0" b="0"/>
            <wp:wrapNone/>
            <wp:docPr id="3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4AD" w:rsidRPr="00702D00" w:rsidRDefault="002C04AD" w:rsidP="002C04AD">
      <w:pPr>
        <w:rPr>
          <w:rFonts w:ascii="Calibri" w:eastAsia="Times New Roman" w:hAnsi="Calibri" w:cs="Times New Roman"/>
          <w:sz w:val="24"/>
          <w:szCs w:val="24"/>
        </w:rPr>
      </w:pPr>
      <w:r w:rsidRPr="00702D00">
        <w:rPr>
          <w:rFonts w:ascii="Calibri" w:eastAsia="Times New Roman" w:hAnsi="Calibri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19050" t="0" r="0" b="0"/>
            <wp:wrapNone/>
            <wp:docPr id="4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4AD" w:rsidRPr="00702D00" w:rsidRDefault="002C04AD" w:rsidP="002C04AD">
      <w:pPr>
        <w:rPr>
          <w:rFonts w:ascii="Calibri" w:eastAsia="Times New Roman" w:hAnsi="Calibri" w:cs="Times New Roman"/>
          <w:sz w:val="24"/>
          <w:szCs w:val="24"/>
        </w:rPr>
      </w:pPr>
    </w:p>
    <w:p w:rsidR="002C04AD" w:rsidRPr="00702D00" w:rsidRDefault="002C04AD" w:rsidP="002C04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D00">
        <w:rPr>
          <w:rFonts w:ascii="Times New Roman" w:eastAsia="Times New Roman" w:hAnsi="Times New Roman" w:cs="Times New Roman"/>
          <w:b/>
          <w:bCs/>
          <w:sz w:val="24"/>
          <w:szCs w:val="24"/>
        </w:rPr>
        <w:t>MACHAKOS TOWN CAMPUS</w:t>
      </w:r>
    </w:p>
    <w:p w:rsidR="002C04AD" w:rsidRPr="00702D00" w:rsidRDefault="002C04AD" w:rsidP="002C04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DIPLOMA IN </w:t>
      </w:r>
      <w:r w:rsidRPr="00702D00">
        <w:rPr>
          <w:rFonts w:ascii="Times New Roman" w:eastAsia="Calibri" w:hAnsi="Times New Roman" w:cs="Times New Roman"/>
          <w:b/>
          <w:sz w:val="24"/>
          <w:szCs w:val="24"/>
        </w:rPr>
        <w:t xml:space="preserve">HUMAN RESOUCE MANAGEMENT </w:t>
      </w:r>
    </w:p>
    <w:p w:rsidR="002C04AD" w:rsidRPr="00702D00" w:rsidRDefault="002C04AD" w:rsidP="002C04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D00">
        <w:rPr>
          <w:rFonts w:ascii="Times New Roman" w:eastAsia="Times New Roman" w:hAnsi="Times New Roman" w:cs="Times New Roman"/>
          <w:b/>
          <w:bCs/>
          <w:sz w:val="24"/>
          <w:szCs w:val="24"/>
        </w:rPr>
        <w:t>MODULE III</w:t>
      </w:r>
    </w:p>
    <w:p w:rsidR="002C04AD" w:rsidRPr="00702D00" w:rsidRDefault="00295DF9" w:rsidP="002C04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DF9">
        <w:rPr>
          <w:rFonts w:ascii="Calibri" w:eastAsia="Calibri" w:hAnsi="Calibri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.75pt;margin-top:29.8pt;width:495pt;height:5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" fillcolor="gray">
            <v:textbox>
              <w:txbxContent>
                <w:p w:rsidR="002C04AD" w:rsidRPr="002C04AD" w:rsidRDefault="002C04AD" w:rsidP="002C04A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04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LABOUR AND INDUSTRIAL RELATIONS (MODULE III)</w:t>
                  </w:r>
                </w:p>
                <w:p w:rsidR="002C04AD" w:rsidRPr="002C04AD" w:rsidRDefault="002C04AD" w:rsidP="002C04A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C04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DHRM: 2908/302</w:t>
                  </w:r>
                </w:p>
                <w:p w:rsidR="002C04AD" w:rsidRPr="00A2030E" w:rsidRDefault="002C04AD" w:rsidP="002C04A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C04AD" w:rsidRPr="00A2030E" w:rsidRDefault="002C04AD" w:rsidP="002C04A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2C04AD" w:rsidRDefault="002C04AD" w:rsidP="002C04A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C04AD" w:rsidRPr="00E0469A" w:rsidRDefault="002C04AD" w:rsidP="002C04AD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C04AD" w:rsidRPr="00BC3889" w:rsidRDefault="002C04AD" w:rsidP="002C04AD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2C04AD" w:rsidRPr="00702D00">
        <w:rPr>
          <w:rFonts w:ascii="Times New Roman" w:eastAsia="Times New Roman" w:hAnsi="Times New Roman" w:cs="Times New Roman"/>
          <w:b/>
          <w:bCs/>
          <w:sz w:val="24"/>
          <w:szCs w:val="24"/>
        </w:rPr>
        <w:t>END OF TERM EXAMINATIONS: JAN-APRIL 2017</w:t>
      </w:r>
    </w:p>
    <w:p w:rsidR="002C04AD" w:rsidRPr="00702D00" w:rsidRDefault="00295DF9" w:rsidP="002C0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DF9">
        <w:rPr>
          <w:rFonts w:ascii="Calibri" w:eastAsia="Calibri" w:hAnsi="Calibri" w:cs="Times New Roman"/>
          <w:noProof/>
          <w:sz w:val="24"/>
          <w:szCs w:val="24"/>
        </w:rPr>
      </w:r>
      <w:r w:rsidRPr="00295DF9">
        <w:rPr>
          <w:rFonts w:ascii="Calibri" w:eastAsia="Calibri" w:hAnsi="Calibri" w:cs="Times New Roman"/>
          <w:noProof/>
          <w:sz w:val="24"/>
          <w:szCs w:val="24"/>
        </w:rPr>
        <w:pict>
          <v:group id="Canvas 6" o:spid="_x0000_s1029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2C04AD" w:rsidRPr="00702D00" w:rsidRDefault="002C04AD" w:rsidP="002C04A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C04AD" w:rsidRPr="00702D00" w:rsidRDefault="002C04AD" w:rsidP="002C0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02D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TIME ALLOWED: 2HOURS </w:t>
      </w:r>
    </w:p>
    <w:p w:rsidR="002C04AD" w:rsidRPr="00702D00" w:rsidRDefault="002C04AD" w:rsidP="002C04A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02D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:rsidR="00702D00" w:rsidRPr="00702D00" w:rsidRDefault="00702D00" w:rsidP="00702D00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702D00">
        <w:rPr>
          <w:rFonts w:ascii="Times New Roman" w:eastAsia="Times New Roman" w:hAnsi="Times New Roman"/>
          <w:b/>
          <w:i/>
          <w:sz w:val="24"/>
          <w:szCs w:val="24"/>
          <w:u w:val="single"/>
        </w:rPr>
        <w:t>ANY FIVE</w:t>
      </w: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 questions. </w:t>
      </w:r>
    </w:p>
    <w:p w:rsidR="00702D00" w:rsidRPr="00702D00" w:rsidRDefault="00702D00" w:rsidP="00702D00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702D00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 w:rsidRPr="00702D00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702D00" w:rsidRPr="00702D00" w:rsidRDefault="00702D00" w:rsidP="00702D00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702D00">
        <w:rPr>
          <w:rFonts w:ascii="Times New Roman" w:eastAsia="Times New Roman" w:hAnsi="Times New Roman"/>
          <w:b/>
          <w:i/>
          <w:sz w:val="24"/>
          <w:szCs w:val="24"/>
        </w:rPr>
        <w:t>Admission</w:t>
      </w:r>
      <w:r w:rsidRPr="00702D00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No</w:t>
      </w:r>
      <w:r w:rsidRPr="00702D00">
        <w:rPr>
          <w:rFonts w:ascii="Times New Roman" w:eastAsia="Times New Roman" w:hAnsi="Times New Roman"/>
          <w:i/>
          <w:sz w:val="24"/>
          <w:szCs w:val="24"/>
        </w:rPr>
        <w:t>. in each Answer Sheet used.</w:t>
      </w:r>
    </w:p>
    <w:p w:rsidR="00702D00" w:rsidRPr="00702D00" w:rsidRDefault="00702D00" w:rsidP="00702D00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Cell phones </w:t>
      </w:r>
      <w:r w:rsidRPr="00702D00">
        <w:rPr>
          <w:rFonts w:ascii="Times New Roman" w:eastAsia="Times New Roman" w:hAnsi="Times New Roman"/>
          <w:b/>
          <w:i/>
          <w:sz w:val="24"/>
          <w:szCs w:val="24"/>
          <w:u w:val="single"/>
        </w:rPr>
        <w:t>ARE NOT</w:t>
      </w: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702D00" w:rsidRPr="00702D00" w:rsidRDefault="00702D00" w:rsidP="00702D00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702D00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 w:rsidRPr="00702D00"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 w:rsidRPr="00702D00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702D00" w:rsidRPr="00702D00" w:rsidRDefault="00702D00" w:rsidP="00702D00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Calibri" w:hAnsi="Times New Roman"/>
          <w:i/>
          <w:sz w:val="24"/>
          <w:szCs w:val="24"/>
        </w:rPr>
      </w:pPr>
      <w:r w:rsidRPr="00702D00">
        <w:rPr>
          <w:rFonts w:ascii="Times New Roman" w:hAnsi="Times New Roman"/>
          <w:i/>
          <w:sz w:val="24"/>
          <w:szCs w:val="24"/>
        </w:rPr>
        <w:t xml:space="preserve">Ensure you have both </w:t>
      </w:r>
      <w:r w:rsidRPr="00702D00">
        <w:rPr>
          <w:rFonts w:ascii="Times New Roman" w:hAnsi="Times New Roman"/>
          <w:i/>
          <w:sz w:val="24"/>
          <w:szCs w:val="24"/>
          <w:u w:val="single"/>
        </w:rPr>
        <w:t>school ID</w:t>
      </w:r>
      <w:r w:rsidRPr="00702D00">
        <w:rPr>
          <w:rFonts w:ascii="Times New Roman" w:hAnsi="Times New Roman"/>
          <w:i/>
          <w:sz w:val="24"/>
          <w:szCs w:val="24"/>
        </w:rPr>
        <w:t xml:space="preserve"> and </w:t>
      </w:r>
      <w:r w:rsidRPr="00702D00">
        <w:rPr>
          <w:rFonts w:ascii="Times New Roman" w:hAnsi="Times New Roman"/>
          <w:i/>
          <w:sz w:val="24"/>
          <w:szCs w:val="24"/>
          <w:u w:val="single"/>
        </w:rPr>
        <w:t>Examination card</w:t>
      </w:r>
      <w:r w:rsidRPr="00702D00">
        <w:rPr>
          <w:rFonts w:ascii="Times New Roman" w:hAnsi="Times New Roman"/>
          <w:i/>
          <w:sz w:val="24"/>
          <w:szCs w:val="24"/>
        </w:rPr>
        <w:t xml:space="preserve"> in the examination room.</w:t>
      </w:r>
    </w:p>
    <w:p w:rsidR="00702D00" w:rsidRPr="00702D00" w:rsidRDefault="00702D00" w:rsidP="00702D0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 w:rsidRPr="00702D00">
        <w:rPr>
          <w:rFonts w:ascii="Times New Roman" w:hAnsi="Times New Roman"/>
          <w:i/>
          <w:sz w:val="24"/>
          <w:szCs w:val="24"/>
        </w:rPr>
        <w:t>All reference materials are prohibited in the examination room.</w:t>
      </w:r>
    </w:p>
    <w:p w:rsidR="00702D00" w:rsidRPr="00702D00" w:rsidRDefault="00702D00" w:rsidP="002C04A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C04AD" w:rsidRPr="00702D00" w:rsidRDefault="002C04AD" w:rsidP="002C04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4AD" w:rsidRPr="00702D00" w:rsidRDefault="00295DF9" w:rsidP="002C04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DF9">
        <w:rPr>
          <w:rFonts w:ascii="Calibri" w:eastAsia="Calibri" w:hAnsi="Calibri" w:cs="Times New Roman"/>
          <w:noProof/>
          <w:sz w:val="24"/>
          <w:szCs w:val="24"/>
        </w:rPr>
        <w:pict>
          <v:shape id="Text Box 5" o:spid="_x0000_s1028" type="#_x0000_t202" style="position:absolute;margin-left:189.75pt;margin-top:10.05pt;width:100.05pt;height:42.4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" stroked="f">
            <v:textbox style="mso-fit-shape-to-text:t">
              <w:txbxContent>
                <w:p w:rsidR="002C04AD" w:rsidRPr="00CB4857" w:rsidRDefault="002C04AD" w:rsidP="002C04AD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2C04AD" w:rsidRPr="00702D00" w:rsidRDefault="002C04AD" w:rsidP="002C04AD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b/>
          <w:sz w:val="24"/>
          <w:szCs w:val="24"/>
        </w:rPr>
      </w:pPr>
    </w:p>
    <w:p w:rsidR="002C04AD" w:rsidRPr="00702D00" w:rsidRDefault="002C04AD" w:rsidP="00983283">
      <w:pPr>
        <w:rPr>
          <w:noProof/>
          <w:sz w:val="24"/>
          <w:szCs w:val="24"/>
        </w:rPr>
      </w:pPr>
    </w:p>
    <w:p w:rsidR="002B3D71" w:rsidRPr="00702D00" w:rsidRDefault="002B3D71" w:rsidP="002C04AD">
      <w:pPr>
        <w:rPr>
          <w:rFonts w:ascii="Times New Roman" w:hAnsi="Times New Roman" w:cs="Times New Roman"/>
          <w:b/>
          <w:sz w:val="24"/>
          <w:szCs w:val="24"/>
        </w:rPr>
      </w:pPr>
    </w:p>
    <w:p w:rsidR="002B3D71" w:rsidRPr="00702D00" w:rsidRDefault="002B3D71" w:rsidP="009E24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85B" w:rsidRPr="00702D00" w:rsidRDefault="00A9785B" w:rsidP="002C0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702D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2D00">
        <w:rPr>
          <w:rFonts w:ascii="Times New Roman" w:hAnsi="Times New Roman" w:cs="Times New Roman"/>
          <w:sz w:val="24"/>
          <w:szCs w:val="24"/>
        </w:rPr>
        <w:t>) Explain the role of the industrial relations charter in Kenya(10 marks)</w:t>
      </w:r>
    </w:p>
    <w:p w:rsidR="00A9785B" w:rsidRPr="00702D00" w:rsidRDefault="00A9785B" w:rsidP="002C0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t xml:space="preserve">  b) Explain the conditions that are necessary for a successful collective bargaining (10 marks)</w:t>
      </w:r>
    </w:p>
    <w:p w:rsidR="00A9785B" w:rsidRPr="00702D00" w:rsidRDefault="00A9785B" w:rsidP="002C0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02D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2D00">
        <w:rPr>
          <w:rFonts w:ascii="Times New Roman" w:hAnsi="Times New Roman" w:cs="Times New Roman"/>
          <w:sz w:val="24"/>
          <w:szCs w:val="24"/>
        </w:rPr>
        <w:t>) State Five problems that workers may experience by not joining a trade union(10 marks)</w:t>
      </w:r>
    </w:p>
    <w:p w:rsidR="00A9785B" w:rsidRPr="00702D00" w:rsidRDefault="00A9785B" w:rsidP="002C0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t xml:space="preserve">b) Explain circumstances under which the registration certificate of a trade union may be </w:t>
      </w:r>
      <w:r w:rsidR="00FF4B21" w:rsidRPr="00702D00">
        <w:rPr>
          <w:rFonts w:ascii="Times New Roman" w:hAnsi="Times New Roman" w:cs="Times New Roman"/>
          <w:sz w:val="24"/>
          <w:szCs w:val="24"/>
        </w:rPr>
        <w:t>cancelled (</w:t>
      </w:r>
      <w:r w:rsidRPr="00702D00">
        <w:rPr>
          <w:rFonts w:ascii="Times New Roman" w:hAnsi="Times New Roman" w:cs="Times New Roman"/>
          <w:sz w:val="24"/>
          <w:szCs w:val="24"/>
        </w:rPr>
        <w:t>10 marks)</w:t>
      </w:r>
    </w:p>
    <w:p w:rsidR="00FF4B21" w:rsidRPr="00702D00" w:rsidRDefault="00FF4B21" w:rsidP="002C0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02D0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2D00">
        <w:rPr>
          <w:rFonts w:ascii="Times New Roman" w:hAnsi="Times New Roman" w:cs="Times New Roman"/>
          <w:sz w:val="24"/>
          <w:szCs w:val="24"/>
        </w:rPr>
        <w:t>) Outline ten employment contractual elements which may be contained in a collective bargaining time(10 marks)</w:t>
      </w:r>
    </w:p>
    <w:p w:rsidR="00FF4B21" w:rsidRPr="00702D00" w:rsidRDefault="00FF4B21" w:rsidP="002C04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t>b) Explain the five implied duties of an employer imposed by the employment Act (Cap226</w:t>
      </w:r>
      <w:proofErr w:type="gramStart"/>
      <w:r w:rsidRPr="00702D00">
        <w:rPr>
          <w:rFonts w:ascii="Times New Roman" w:hAnsi="Times New Roman" w:cs="Times New Roman"/>
          <w:sz w:val="24"/>
          <w:szCs w:val="24"/>
        </w:rPr>
        <w:t>)</w:t>
      </w:r>
      <w:r w:rsidR="009E24A9" w:rsidRPr="00702D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E24A9" w:rsidRPr="00702D00">
        <w:rPr>
          <w:rFonts w:ascii="Times New Roman" w:hAnsi="Times New Roman" w:cs="Times New Roman"/>
          <w:sz w:val="24"/>
          <w:szCs w:val="24"/>
        </w:rPr>
        <w:t>10 marks)</w:t>
      </w:r>
    </w:p>
    <w:p w:rsidR="00FF4B21" w:rsidRPr="00702D00" w:rsidRDefault="00FF4B21" w:rsidP="002C04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02D00">
        <w:rPr>
          <w:rFonts w:ascii="Times New Roman" w:eastAsia="Calibri" w:hAnsi="Times New Roman" w:cs="Times New Roman"/>
          <w:sz w:val="24"/>
          <w:szCs w:val="24"/>
        </w:rPr>
        <w:t>a)</w:t>
      </w:r>
      <w:proofErr w:type="gramEnd"/>
      <w:r w:rsidRPr="00702D00">
        <w:rPr>
          <w:rFonts w:ascii="Times New Roman" w:eastAsia="Calibri" w:hAnsi="Times New Roman" w:cs="Times New Roman"/>
          <w:sz w:val="24"/>
          <w:szCs w:val="24"/>
        </w:rPr>
        <w:t>Explain the role of Ministry of labour in Labour and Industrial Relations(10 m</w:t>
      </w:r>
      <w:r w:rsidR="009E24A9" w:rsidRPr="00702D00">
        <w:rPr>
          <w:rFonts w:ascii="Times New Roman" w:eastAsia="Calibri" w:hAnsi="Times New Roman" w:cs="Times New Roman"/>
          <w:sz w:val="24"/>
          <w:szCs w:val="24"/>
        </w:rPr>
        <w:t>ar</w:t>
      </w:r>
      <w:r w:rsidRPr="00702D00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FF4B21" w:rsidRPr="00702D00" w:rsidRDefault="00FF4B21" w:rsidP="002C04AD">
      <w:pPr>
        <w:tabs>
          <w:tab w:val="left" w:pos="114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 xml:space="preserve">     b) Describe the main powers of the industrial court in labour relations (10m</w:t>
      </w:r>
      <w:r w:rsidR="009E24A9" w:rsidRPr="00702D00">
        <w:rPr>
          <w:rFonts w:ascii="Times New Roman" w:eastAsia="Calibri" w:hAnsi="Times New Roman" w:cs="Times New Roman"/>
          <w:sz w:val="24"/>
          <w:szCs w:val="24"/>
        </w:rPr>
        <w:t>ar</w:t>
      </w:r>
      <w:r w:rsidRPr="00702D00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9E24A9" w:rsidRPr="00702D00" w:rsidRDefault="009E24A9" w:rsidP="002C04AD">
      <w:pPr>
        <w:tabs>
          <w:tab w:val="left" w:pos="1140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E24A9" w:rsidRPr="00702D00" w:rsidRDefault="00FF4B21" w:rsidP="002C04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02D00">
        <w:rPr>
          <w:rFonts w:ascii="Times New Roman" w:eastAsia="Calibri" w:hAnsi="Times New Roman" w:cs="Times New Roman"/>
          <w:sz w:val="24"/>
          <w:szCs w:val="24"/>
        </w:rPr>
        <w:t>5.</w:t>
      </w:r>
      <w:r w:rsidR="009E24A9" w:rsidRPr="00702D0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9E24A9" w:rsidRPr="00702D00">
        <w:rPr>
          <w:rFonts w:ascii="Times New Roman" w:eastAsia="Calibri" w:hAnsi="Times New Roman" w:cs="Times New Roman"/>
          <w:sz w:val="24"/>
          <w:szCs w:val="24"/>
        </w:rPr>
        <w:t>) State the main elements of a contract of employment(4 marks)</w:t>
      </w:r>
    </w:p>
    <w:p w:rsidR="009E24A9" w:rsidRPr="00702D00" w:rsidRDefault="009E24A9" w:rsidP="002C04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 xml:space="preserve"> b) Explain the circumstances under which an employee may be validly be dismissed from employment (8 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>c) Describe FOUR factors that may lead to trade disputes (8 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E24A9" w:rsidRPr="00702D00" w:rsidRDefault="009E24A9" w:rsidP="002C04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702D0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702D00">
        <w:rPr>
          <w:rFonts w:ascii="Times New Roman" w:eastAsia="Calibri" w:hAnsi="Times New Roman" w:cs="Times New Roman"/>
          <w:sz w:val="24"/>
          <w:szCs w:val="24"/>
        </w:rPr>
        <w:t>) Explain the procedure that should be followed in the settlement of trade dispute (10 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>b) Outline FOUR issues that should be covered in substantive agreements in collective bargaining process (4 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>c) Highlight the importance of collective bargaining process (6 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E24A9" w:rsidRPr="00702D00" w:rsidRDefault="009E24A9" w:rsidP="002C04A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gramStart"/>
      <w:r w:rsidRPr="00702D0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702D00">
        <w:rPr>
          <w:rFonts w:ascii="Times New Roman" w:eastAsia="Calibri" w:hAnsi="Times New Roman" w:cs="Times New Roman"/>
          <w:sz w:val="24"/>
          <w:szCs w:val="24"/>
        </w:rPr>
        <w:t>) Define grievance (2marks)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>b) State the main causes of grievances (8marks)</w:t>
      </w:r>
    </w:p>
    <w:p w:rsidR="009E24A9" w:rsidRPr="00702D00" w:rsidRDefault="009E24A9" w:rsidP="002C04AD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02D00">
        <w:rPr>
          <w:rFonts w:ascii="Times New Roman" w:eastAsia="Calibri" w:hAnsi="Times New Roman" w:cs="Times New Roman"/>
          <w:sz w:val="24"/>
          <w:szCs w:val="24"/>
        </w:rPr>
        <w:t>c) Discuss, briefly the steps in handling grievances (10marks)</w:t>
      </w:r>
    </w:p>
    <w:sectPr w:rsidR="009E24A9" w:rsidRPr="00702D00" w:rsidSect="0079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03A"/>
    <w:multiLevelType w:val="hybridMultilevel"/>
    <w:tmpl w:val="6D98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0D19"/>
    <w:multiLevelType w:val="hybridMultilevel"/>
    <w:tmpl w:val="42DEC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D6530"/>
    <w:multiLevelType w:val="hybridMultilevel"/>
    <w:tmpl w:val="4B489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6299B"/>
    <w:multiLevelType w:val="hybridMultilevel"/>
    <w:tmpl w:val="78864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D4BAB"/>
    <w:multiLevelType w:val="hybridMultilevel"/>
    <w:tmpl w:val="54D84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6216D5"/>
    <w:multiLevelType w:val="hybridMultilevel"/>
    <w:tmpl w:val="451C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9A1CA1"/>
    <w:multiLevelType w:val="hybridMultilevel"/>
    <w:tmpl w:val="01206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252C0D"/>
    <w:multiLevelType w:val="hybridMultilevel"/>
    <w:tmpl w:val="5C5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021F2E"/>
    <w:multiLevelType w:val="hybridMultilevel"/>
    <w:tmpl w:val="1126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51822"/>
    <w:multiLevelType w:val="hybridMultilevel"/>
    <w:tmpl w:val="2612F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6C0D04"/>
    <w:multiLevelType w:val="hybridMultilevel"/>
    <w:tmpl w:val="65F02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B519B"/>
    <w:multiLevelType w:val="hybridMultilevel"/>
    <w:tmpl w:val="BC1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B57AB"/>
    <w:multiLevelType w:val="hybridMultilevel"/>
    <w:tmpl w:val="EA986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FE35DA"/>
    <w:multiLevelType w:val="hybridMultilevel"/>
    <w:tmpl w:val="30BCF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174813"/>
    <w:multiLevelType w:val="hybridMultilevel"/>
    <w:tmpl w:val="B48A8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E22DA"/>
    <w:multiLevelType w:val="hybridMultilevel"/>
    <w:tmpl w:val="76B0C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332081E"/>
    <w:multiLevelType w:val="hybridMultilevel"/>
    <w:tmpl w:val="54FCD3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BD45CE"/>
    <w:multiLevelType w:val="hybridMultilevel"/>
    <w:tmpl w:val="F3746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DB006C"/>
    <w:multiLevelType w:val="hybridMultilevel"/>
    <w:tmpl w:val="63FC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35BA1"/>
    <w:multiLevelType w:val="hybridMultilevel"/>
    <w:tmpl w:val="A954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26ACA"/>
    <w:multiLevelType w:val="hybridMultilevel"/>
    <w:tmpl w:val="508C9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21"/>
  </w:num>
  <w:num w:numId="5">
    <w:abstractNumId w:val="5"/>
  </w:num>
  <w:num w:numId="6">
    <w:abstractNumId w:val="11"/>
  </w:num>
  <w:num w:numId="7">
    <w:abstractNumId w:val="16"/>
  </w:num>
  <w:num w:numId="8">
    <w:abstractNumId w:val="6"/>
  </w:num>
  <w:num w:numId="9">
    <w:abstractNumId w:val="19"/>
  </w:num>
  <w:num w:numId="10">
    <w:abstractNumId w:val="8"/>
  </w:num>
  <w:num w:numId="11">
    <w:abstractNumId w:val="18"/>
  </w:num>
  <w:num w:numId="12">
    <w:abstractNumId w:val="1"/>
  </w:num>
  <w:num w:numId="13">
    <w:abstractNumId w:val="14"/>
  </w:num>
  <w:num w:numId="14">
    <w:abstractNumId w:val="4"/>
  </w:num>
  <w:num w:numId="15">
    <w:abstractNumId w:val="10"/>
  </w:num>
  <w:num w:numId="16">
    <w:abstractNumId w:val="13"/>
  </w:num>
  <w:num w:numId="17">
    <w:abstractNumId w:val="0"/>
  </w:num>
  <w:num w:numId="18">
    <w:abstractNumId w:val="2"/>
  </w:num>
  <w:num w:numId="19">
    <w:abstractNumId w:val="12"/>
  </w:num>
  <w:num w:numId="20">
    <w:abstractNumId w:val="17"/>
  </w:num>
  <w:num w:numId="21">
    <w:abstractNumId w:val="7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9785B"/>
    <w:rsid w:val="0021391E"/>
    <w:rsid w:val="00295DF9"/>
    <w:rsid w:val="002B3D71"/>
    <w:rsid w:val="002C04AD"/>
    <w:rsid w:val="00382F8F"/>
    <w:rsid w:val="005958F1"/>
    <w:rsid w:val="00702D00"/>
    <w:rsid w:val="0079386C"/>
    <w:rsid w:val="00904BA5"/>
    <w:rsid w:val="00983283"/>
    <w:rsid w:val="009E24A9"/>
    <w:rsid w:val="00A21ABE"/>
    <w:rsid w:val="00A74073"/>
    <w:rsid w:val="00A9785B"/>
    <w:rsid w:val="00AA1A7F"/>
    <w:rsid w:val="00C84696"/>
    <w:rsid w:val="00DE5CF5"/>
    <w:rsid w:val="00ED7F5B"/>
    <w:rsid w:val="00EE4135"/>
    <w:rsid w:val="00F709B9"/>
    <w:rsid w:val="00FF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CD87-EAFA-460E-AE28-8593F031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ALEKI K</cp:lastModifiedBy>
  <cp:revision>7</cp:revision>
  <dcterms:created xsi:type="dcterms:W3CDTF">2017-04-01T08:52:00Z</dcterms:created>
  <dcterms:modified xsi:type="dcterms:W3CDTF">2017-09-23T14:09:00Z</dcterms:modified>
</cp:coreProperties>
</file>