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  <w:szCs w:val="22"/>
        </w:rPr>
      </w:pPr>
      <w:r>
        <w:rPr>
          <w:sz w:val="22"/>
        </w:rPr>
        <w:t>101</w:t>
      </w:r>
      <w:r w:rsidRPr="0004588A">
        <w:rPr>
          <w:sz w:val="20"/>
        </w:rPr>
        <w:t>/</w:t>
      </w:r>
      <w:r>
        <w:rPr>
          <w:sz w:val="20"/>
        </w:rPr>
        <w:t>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4CE" w:rsidRDefault="00E124CE" w:rsidP="00E124CE">
      <w:pPr>
        <w:rPr>
          <w:b/>
        </w:rPr>
      </w:pPr>
      <w:r>
        <w:rPr>
          <w:b/>
          <w:sz w:val="22"/>
        </w:rPr>
        <w:t>ENGLISH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24CE" w:rsidRDefault="00E124CE" w:rsidP="00E124CE">
      <w:pPr>
        <w:rPr>
          <w:sz w:val="22"/>
        </w:rPr>
      </w:pPr>
      <w:r w:rsidRPr="0004588A">
        <w:rPr>
          <w:sz w:val="22"/>
        </w:rPr>
        <w:t xml:space="preserve">Paper </w:t>
      </w:r>
      <w:r>
        <w:rPr>
          <w:sz w:val="22"/>
        </w:rPr>
        <w:t>3</w:t>
      </w:r>
    </w:p>
    <w:p w:rsidR="00E124CE" w:rsidRPr="0004588A" w:rsidRDefault="000B483F" w:rsidP="00E124CE">
      <w:pPr>
        <w:rPr>
          <w:sz w:val="22"/>
        </w:rPr>
      </w:pPr>
      <w:r>
        <w:rPr>
          <w:sz w:val="22"/>
        </w:rPr>
        <w:t>2014 PROJECTIONS</w:t>
      </w:r>
    </w:p>
    <w:p w:rsidR="00E124CE" w:rsidRPr="0004588A" w:rsidRDefault="00E124CE" w:rsidP="00E124CE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½</w:t>
      </w:r>
      <w:r w:rsidRPr="0004588A">
        <w:rPr>
          <w:b/>
          <w:sz w:val="22"/>
        </w:rPr>
        <w:t xml:space="preserve"> Hours</w:t>
      </w: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E124CE" w:rsidP="00E124CE">
      <w:pPr>
        <w:spacing w:line="360" w:lineRule="auto"/>
        <w:rPr>
          <w:b/>
        </w:rPr>
      </w:pPr>
    </w:p>
    <w:p w:rsidR="00E124CE" w:rsidRDefault="000B483F" w:rsidP="00E124C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2014 PROJECTIONS</w:t>
      </w:r>
      <w:r w:rsidR="00A00051">
        <w:rPr>
          <w:b/>
        </w:rPr>
        <w:t>:CODE 001</w:t>
      </w:r>
    </w:p>
    <w:p w:rsidR="00E124CE" w:rsidRDefault="00E124CE" w:rsidP="00E124CE">
      <w:pPr>
        <w:spacing w:line="360" w:lineRule="auto"/>
        <w:jc w:val="center"/>
        <w:rPr>
          <w:b/>
          <w:i/>
        </w:rPr>
      </w:pPr>
    </w:p>
    <w:p w:rsidR="00E124CE" w:rsidRDefault="00E124CE" w:rsidP="00E124CE">
      <w:pPr>
        <w:spacing w:line="360" w:lineRule="auto"/>
        <w:jc w:val="center"/>
        <w:rPr>
          <w:b/>
          <w:i/>
          <w:sz w:val="28"/>
        </w:rPr>
      </w:pPr>
      <w:r w:rsidRPr="00CC596B">
        <w:rPr>
          <w:b/>
          <w:i/>
          <w:sz w:val="28"/>
        </w:rPr>
        <w:t>Kenya Certificate of Secondary Education (K.C.S.E.)</w:t>
      </w:r>
    </w:p>
    <w:p w:rsidR="00CC596B" w:rsidRPr="00CC596B" w:rsidRDefault="00CC596B" w:rsidP="00E124CE">
      <w:pPr>
        <w:spacing w:line="360" w:lineRule="auto"/>
        <w:jc w:val="center"/>
        <w:rPr>
          <w:b/>
          <w:i/>
          <w:sz w:val="28"/>
        </w:rPr>
      </w:pPr>
    </w:p>
    <w:p w:rsidR="00E124CE" w:rsidRPr="00CC596B" w:rsidRDefault="00CC596B" w:rsidP="00CC596B">
      <w:pPr>
        <w:jc w:val="center"/>
        <w:rPr>
          <w:b/>
          <w:sz w:val="28"/>
        </w:rPr>
      </w:pPr>
      <w:r w:rsidRPr="00CC596B">
        <w:rPr>
          <w:b/>
          <w:sz w:val="28"/>
        </w:rPr>
        <w:t>101/3</w:t>
      </w:r>
    </w:p>
    <w:p w:rsidR="00E124CE" w:rsidRPr="00CC596B" w:rsidRDefault="00E124CE" w:rsidP="00CC596B">
      <w:pPr>
        <w:jc w:val="center"/>
        <w:rPr>
          <w:sz w:val="22"/>
        </w:rPr>
      </w:pPr>
      <w:r w:rsidRPr="00CC596B">
        <w:rPr>
          <w:b/>
          <w:sz w:val="22"/>
        </w:rPr>
        <w:t>ENGLISH</w:t>
      </w:r>
    </w:p>
    <w:p w:rsidR="00E124CE" w:rsidRPr="00CC596B" w:rsidRDefault="00E124CE" w:rsidP="00E124CE">
      <w:pPr>
        <w:jc w:val="center"/>
        <w:rPr>
          <w:sz w:val="22"/>
        </w:rPr>
      </w:pPr>
      <w:r w:rsidRPr="00CC596B">
        <w:rPr>
          <w:sz w:val="22"/>
        </w:rPr>
        <w:t xml:space="preserve">Paper 3 </w:t>
      </w:r>
    </w:p>
    <w:p w:rsidR="00E124CE" w:rsidRPr="00CC596B" w:rsidRDefault="00E124CE" w:rsidP="00E124CE">
      <w:pPr>
        <w:jc w:val="center"/>
        <w:rPr>
          <w:b/>
          <w:sz w:val="22"/>
        </w:rPr>
      </w:pPr>
      <w:r w:rsidRPr="00CC596B">
        <w:rPr>
          <w:b/>
          <w:sz w:val="22"/>
        </w:rPr>
        <w:t xml:space="preserve">2 ½ Hours </w:t>
      </w:r>
    </w:p>
    <w:p w:rsidR="00E124CE" w:rsidRDefault="00E124CE" w:rsidP="00E124CE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E124CE" w:rsidRDefault="00E124CE" w:rsidP="00E124CE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E124CE" w:rsidRDefault="00E124CE" w:rsidP="00E124CE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E124CE" w:rsidRDefault="00E124CE" w:rsidP="00E124CE">
      <w:pPr>
        <w:spacing w:line="360" w:lineRule="auto"/>
        <w:ind w:left="3024" w:firstLine="576"/>
        <w:rPr>
          <w:b/>
          <w:sz w:val="22"/>
          <w:szCs w:val="22"/>
          <w:u w:val="single"/>
        </w:rPr>
      </w:pPr>
    </w:p>
    <w:p w:rsidR="00E124CE" w:rsidRPr="00E124CE" w:rsidRDefault="00E124CE" w:rsidP="00E124CE">
      <w:pPr>
        <w:spacing w:line="360" w:lineRule="auto"/>
        <w:ind w:left="3024" w:firstLine="576"/>
        <w:rPr>
          <w:b/>
          <w:sz w:val="20"/>
          <w:szCs w:val="22"/>
          <w:u w:val="single"/>
        </w:rPr>
      </w:pPr>
      <w:r w:rsidRPr="00E124CE">
        <w:rPr>
          <w:b/>
          <w:sz w:val="20"/>
          <w:szCs w:val="22"/>
          <w:u w:val="single"/>
        </w:rPr>
        <w:t>INSTRUCTIONS TO THE CANDIDATES</w:t>
      </w:r>
    </w:p>
    <w:p w:rsidR="00E124CE" w:rsidRPr="00DE5369" w:rsidRDefault="00E124CE" w:rsidP="00E124CE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DE5369">
        <w:rPr>
          <w:i/>
          <w:sz w:val="22"/>
          <w:szCs w:val="22"/>
        </w:rPr>
        <w:t xml:space="preserve">Answer </w:t>
      </w:r>
      <w:r w:rsidRPr="00DE5369">
        <w:rPr>
          <w:b/>
          <w:i/>
          <w:sz w:val="22"/>
          <w:szCs w:val="22"/>
        </w:rPr>
        <w:t>three</w:t>
      </w:r>
      <w:r w:rsidRPr="00DE5369">
        <w:rPr>
          <w:i/>
          <w:sz w:val="22"/>
          <w:szCs w:val="22"/>
        </w:rPr>
        <w:t xml:space="preserve"> questions only</w:t>
      </w:r>
    </w:p>
    <w:p w:rsidR="00E124CE" w:rsidRPr="00DE5369" w:rsidRDefault="00E124CE" w:rsidP="00E124CE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DE5369">
        <w:rPr>
          <w:i/>
          <w:sz w:val="22"/>
          <w:szCs w:val="22"/>
        </w:rPr>
        <w:t xml:space="preserve">Questions </w:t>
      </w:r>
      <w:r w:rsidRPr="00DE5369">
        <w:rPr>
          <w:b/>
          <w:i/>
          <w:sz w:val="22"/>
          <w:szCs w:val="22"/>
        </w:rPr>
        <w:t>one</w:t>
      </w:r>
      <w:r w:rsidRPr="00DE5369">
        <w:rPr>
          <w:i/>
          <w:sz w:val="22"/>
          <w:szCs w:val="22"/>
        </w:rPr>
        <w:t xml:space="preserve"> and </w:t>
      </w:r>
      <w:r w:rsidRPr="00DE5369">
        <w:rPr>
          <w:b/>
          <w:i/>
          <w:sz w:val="22"/>
          <w:szCs w:val="22"/>
        </w:rPr>
        <w:t>two</w:t>
      </w:r>
      <w:r w:rsidRPr="00DE5369">
        <w:rPr>
          <w:i/>
          <w:sz w:val="22"/>
          <w:szCs w:val="22"/>
        </w:rPr>
        <w:t xml:space="preserve"> are compulsory.</w:t>
      </w:r>
    </w:p>
    <w:p w:rsidR="00E124CE" w:rsidRPr="00DE5369" w:rsidRDefault="00E124CE" w:rsidP="00E124CE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DE5369">
        <w:rPr>
          <w:i/>
          <w:sz w:val="22"/>
          <w:szCs w:val="22"/>
        </w:rPr>
        <w:t xml:space="preserve">In question three choose </w:t>
      </w:r>
      <w:r w:rsidRPr="00DE5369">
        <w:rPr>
          <w:b/>
          <w:i/>
          <w:sz w:val="22"/>
          <w:szCs w:val="22"/>
        </w:rPr>
        <w:t>only one</w:t>
      </w:r>
      <w:r w:rsidRPr="00DE5369">
        <w:rPr>
          <w:i/>
          <w:sz w:val="22"/>
          <w:szCs w:val="22"/>
        </w:rPr>
        <w:t xml:space="preserve"> of the optional texts,  for which you have been prepared.</w:t>
      </w:r>
    </w:p>
    <w:p w:rsidR="00E124CE" w:rsidRPr="00DE5369" w:rsidRDefault="00E124CE" w:rsidP="00E124CE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DE5369">
        <w:rPr>
          <w:i/>
          <w:sz w:val="22"/>
          <w:szCs w:val="22"/>
        </w:rPr>
        <w:t>Where a candidate presents  work on more that one optional text, only the first to appear will be marked</w:t>
      </w:r>
    </w:p>
    <w:p w:rsidR="00E124CE" w:rsidRPr="00DE5369" w:rsidRDefault="00E124CE" w:rsidP="00E124CE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DE5369">
        <w:rPr>
          <w:i/>
          <w:sz w:val="22"/>
          <w:szCs w:val="22"/>
        </w:rPr>
        <w:t xml:space="preserve">Each of your essay must not exceed </w:t>
      </w:r>
      <w:r w:rsidRPr="00DE5369">
        <w:rPr>
          <w:b/>
          <w:i/>
          <w:sz w:val="22"/>
          <w:szCs w:val="22"/>
        </w:rPr>
        <w:t>450</w:t>
      </w:r>
      <w:r w:rsidRPr="00DE5369">
        <w:rPr>
          <w:i/>
          <w:sz w:val="22"/>
          <w:szCs w:val="22"/>
        </w:rPr>
        <w:t xml:space="preserve"> words</w:t>
      </w:r>
    </w:p>
    <w:p w:rsidR="00697264" w:rsidRDefault="00697264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3B55A6" w:rsidRDefault="003B55A6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rPr>
          <w:sz w:val="22"/>
        </w:rPr>
      </w:pPr>
    </w:p>
    <w:p w:rsidR="00E124CE" w:rsidRDefault="00E124CE" w:rsidP="00E124CE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2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E124CE" w:rsidRDefault="00E124CE" w:rsidP="00E124CE">
      <w:pPr>
        <w:spacing w:line="480" w:lineRule="auto"/>
        <w:rPr>
          <w:b/>
        </w:rPr>
      </w:pPr>
      <w:r>
        <w:rPr>
          <w:b/>
        </w:rPr>
        <w:lastRenderedPageBreak/>
        <w:t>Answer Three Questions Only</w:t>
      </w:r>
    </w:p>
    <w:p w:rsidR="00E124CE" w:rsidRDefault="00E124CE" w:rsidP="001F3DAB">
      <w:pPr>
        <w:spacing w:line="360" w:lineRule="auto"/>
        <w:rPr>
          <w:b/>
        </w:rPr>
      </w:pPr>
      <w:r>
        <w:rPr>
          <w:b/>
        </w:rPr>
        <w:t xml:space="preserve">1. </w:t>
      </w:r>
      <w:r>
        <w:rPr>
          <w:b/>
        </w:rPr>
        <w:tab/>
      </w:r>
      <w:r w:rsidRPr="00305DB0">
        <w:rPr>
          <w:b/>
        </w:rPr>
        <w:t>IMAGINATIVE COMPOSITION</w:t>
      </w:r>
      <w:r w:rsidRPr="00305DB0">
        <w:rPr>
          <w:b/>
        </w:rPr>
        <w:tab/>
      </w:r>
      <w:r w:rsidRPr="00305DB0">
        <w:rPr>
          <w:b/>
        </w:rPr>
        <w:tab/>
      </w:r>
      <w:r w:rsidRPr="00305DB0">
        <w:rPr>
          <w:b/>
        </w:rPr>
        <w:tab/>
      </w:r>
      <w:r w:rsidRPr="00305DB0">
        <w:rPr>
          <w:b/>
        </w:rPr>
        <w:tab/>
      </w:r>
      <w:r w:rsidRPr="00305DB0">
        <w:rPr>
          <w:b/>
        </w:rPr>
        <w:tab/>
      </w:r>
      <w:r w:rsidRPr="00305DB0">
        <w:rPr>
          <w:b/>
        </w:rPr>
        <w:tab/>
      </w:r>
      <w:r>
        <w:rPr>
          <w:b/>
        </w:rPr>
        <w:tab/>
      </w:r>
      <w:r w:rsidRPr="00233EE2">
        <w:t xml:space="preserve">  (20mks)</w:t>
      </w:r>
    </w:p>
    <w:p w:rsidR="00E124CE" w:rsidRPr="00AC0B2B" w:rsidRDefault="00E124CE" w:rsidP="001F3DAB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C0B2B">
        <w:rPr>
          <w:b/>
          <w:i/>
        </w:rPr>
        <w:t xml:space="preserve">Either </w:t>
      </w:r>
    </w:p>
    <w:p w:rsidR="00E124CE" w:rsidRDefault="00E124CE" w:rsidP="001F3DAB">
      <w:pPr>
        <w:spacing w:line="360" w:lineRule="auto"/>
      </w:pPr>
      <w:r w:rsidRPr="00305DB0">
        <w:tab/>
        <w:t xml:space="preserve">(a) </w:t>
      </w:r>
      <w:r w:rsidRPr="00305DB0">
        <w:tab/>
        <w:t xml:space="preserve">Write a composition </w:t>
      </w:r>
      <w:r>
        <w:t>ending</w:t>
      </w:r>
      <w:r w:rsidR="00CC596B">
        <w:t xml:space="preserve"> with  </w:t>
      </w:r>
      <w:r>
        <w:t xml:space="preserve">the  following statement.” It happened so fast that I did not </w:t>
      </w:r>
    </w:p>
    <w:p w:rsidR="00E124CE" w:rsidRPr="00305DB0" w:rsidRDefault="00E124CE" w:rsidP="001F3DAB">
      <w:pPr>
        <w:spacing w:line="360" w:lineRule="auto"/>
      </w:pPr>
      <w:r>
        <w:t>expect  it to end that way”</w:t>
      </w:r>
    </w:p>
    <w:p w:rsidR="00E124CE" w:rsidRPr="00AC0B2B" w:rsidRDefault="00E124CE" w:rsidP="001F3DAB">
      <w:pPr>
        <w:spacing w:line="360" w:lineRule="auto"/>
        <w:rPr>
          <w:b/>
          <w:i/>
        </w:rPr>
      </w:pPr>
      <w:r w:rsidRPr="00305DB0">
        <w:tab/>
      </w:r>
      <w:r w:rsidRPr="00305DB0">
        <w:tab/>
      </w:r>
      <w:r w:rsidRPr="00305DB0">
        <w:tab/>
      </w:r>
      <w:r w:rsidRPr="00305DB0">
        <w:tab/>
      </w:r>
      <w:r w:rsidRPr="00AC0B2B">
        <w:rPr>
          <w:b/>
          <w:i/>
        </w:rPr>
        <w:t>Or</w:t>
      </w:r>
    </w:p>
    <w:p w:rsidR="00E124CE" w:rsidRDefault="00E124CE" w:rsidP="001F3DAB">
      <w:pPr>
        <w:numPr>
          <w:ilvl w:val="0"/>
          <w:numId w:val="2"/>
        </w:numPr>
        <w:spacing w:line="360" w:lineRule="auto"/>
      </w:pPr>
      <w:r w:rsidRPr="00305DB0">
        <w:t xml:space="preserve">Write a composition </w:t>
      </w:r>
      <w:r>
        <w:t>based on the following saying.</w:t>
      </w:r>
    </w:p>
    <w:p w:rsidR="00E124CE" w:rsidRDefault="00E124CE" w:rsidP="001F3DAB">
      <w:pPr>
        <w:spacing w:line="360" w:lineRule="auto"/>
        <w:ind w:left="1080"/>
      </w:pPr>
      <w:r>
        <w:t>“ Once beaten twice shy”</w:t>
      </w:r>
    </w:p>
    <w:p w:rsidR="001F3DAB" w:rsidRPr="001F3DAB" w:rsidRDefault="001F3DAB" w:rsidP="001F3DAB">
      <w:pPr>
        <w:spacing w:line="360" w:lineRule="auto"/>
        <w:ind w:left="1080"/>
        <w:rPr>
          <w:sz w:val="18"/>
        </w:rPr>
      </w:pPr>
    </w:p>
    <w:p w:rsidR="00E124CE" w:rsidRDefault="00E124CE" w:rsidP="001F3DAB">
      <w:pPr>
        <w:spacing w:line="360" w:lineRule="auto"/>
        <w:rPr>
          <w:b/>
        </w:rPr>
      </w:pPr>
      <w:r w:rsidRPr="00305DB0">
        <w:rPr>
          <w:b/>
        </w:rPr>
        <w:t xml:space="preserve">2. </w:t>
      </w:r>
      <w:r w:rsidRPr="00305DB0">
        <w:rPr>
          <w:b/>
        </w:rPr>
        <w:tab/>
        <w:t>THE COMPULSORY SET TEXT:</w:t>
      </w:r>
    </w:p>
    <w:p w:rsidR="001F3DAB" w:rsidRPr="001F3DAB" w:rsidRDefault="001F3DAB" w:rsidP="001F3DAB">
      <w:pPr>
        <w:spacing w:line="360" w:lineRule="auto"/>
        <w:rPr>
          <w:b/>
          <w:sz w:val="18"/>
        </w:rPr>
      </w:pPr>
    </w:p>
    <w:p w:rsidR="00E124CE" w:rsidRDefault="00E124CE" w:rsidP="001F3DAB">
      <w:pPr>
        <w:spacing w:line="360" w:lineRule="auto"/>
        <w:ind w:left="1440" w:hanging="720"/>
        <w:rPr>
          <w:b/>
        </w:rPr>
      </w:pPr>
      <w:r w:rsidRPr="00305DB0">
        <w:rPr>
          <w:b/>
        </w:rPr>
        <w:t xml:space="preserve">Drama; </w:t>
      </w:r>
      <w:r>
        <w:rPr>
          <w:b/>
        </w:rPr>
        <w:t xml:space="preserve">Bertolt Brecht’s </w:t>
      </w:r>
      <w:r w:rsidRPr="00CC596B">
        <w:rPr>
          <w:b/>
          <w:u w:val="single"/>
        </w:rPr>
        <w:t>The Caucasian Chalk Circle</w:t>
      </w:r>
      <w:r w:rsidR="001F3DAB">
        <w:rPr>
          <w:b/>
        </w:rPr>
        <w:tab/>
      </w:r>
      <w:r w:rsidR="001F3DAB">
        <w:rPr>
          <w:b/>
        </w:rPr>
        <w:tab/>
      </w:r>
      <w:r w:rsidR="001F3DAB">
        <w:rPr>
          <w:b/>
        </w:rPr>
        <w:tab/>
      </w:r>
      <w:r w:rsidR="001F3DAB">
        <w:rPr>
          <w:b/>
        </w:rPr>
        <w:tab/>
      </w:r>
      <w:r w:rsidR="00CC596B">
        <w:rPr>
          <w:b/>
        </w:rPr>
        <w:tab/>
      </w:r>
      <w:r w:rsidR="001F3DAB">
        <w:t>(20mks)</w:t>
      </w:r>
    </w:p>
    <w:p w:rsidR="00E124CE" w:rsidRDefault="00E124CE" w:rsidP="001F3DAB">
      <w:pPr>
        <w:spacing w:line="360" w:lineRule="auto"/>
        <w:ind w:left="1440" w:hanging="720"/>
      </w:pPr>
      <w:r w:rsidRPr="00E124CE">
        <w:t>“</w:t>
      </w:r>
      <w:r>
        <w:t>True Motherhood is not necessarily biological” Write an essay illustrating this statement using</w:t>
      </w:r>
    </w:p>
    <w:p w:rsidR="001F3DAB" w:rsidRDefault="00E124CE" w:rsidP="001F3DAB">
      <w:pPr>
        <w:spacing w:line="360" w:lineRule="auto"/>
        <w:ind w:left="1440" w:hanging="720"/>
      </w:pPr>
      <w:r w:rsidRPr="00E124CE">
        <w:rPr>
          <w:b/>
        </w:rPr>
        <w:t>BertoltBrechts</w:t>
      </w:r>
      <w:r w:rsidR="00CC596B" w:rsidRPr="00CC596B">
        <w:rPr>
          <w:u w:val="single"/>
        </w:rPr>
        <w:t>“</w:t>
      </w:r>
      <w:r w:rsidRPr="00CC596B">
        <w:rPr>
          <w:b/>
          <w:u w:val="single"/>
        </w:rPr>
        <w:t>The Causasion Chalk Circle</w:t>
      </w:r>
      <w:r w:rsidR="00CC596B" w:rsidRPr="00CC596B">
        <w:rPr>
          <w:b/>
          <w:u w:val="single"/>
        </w:rPr>
        <w:t>”</w:t>
      </w:r>
      <w:r>
        <w:t xml:space="preserve"> for your illustration.</w:t>
      </w:r>
      <w:r>
        <w:tab/>
      </w:r>
    </w:p>
    <w:p w:rsidR="00E124CE" w:rsidRPr="00E124CE" w:rsidRDefault="00E124CE" w:rsidP="001F3DAB">
      <w:pPr>
        <w:spacing w:line="360" w:lineRule="auto"/>
        <w:ind w:left="1440" w:hanging="720"/>
      </w:pPr>
      <w:r>
        <w:tab/>
      </w:r>
      <w:r>
        <w:tab/>
      </w:r>
    </w:p>
    <w:p w:rsidR="00E124CE" w:rsidRPr="00305DB0" w:rsidRDefault="00E124CE" w:rsidP="001F3DAB">
      <w:pPr>
        <w:spacing w:line="360" w:lineRule="auto"/>
      </w:pPr>
      <w:r w:rsidRPr="00305DB0">
        <w:rPr>
          <w:b/>
        </w:rPr>
        <w:t>3.</w:t>
      </w:r>
      <w:r w:rsidRPr="00305DB0">
        <w:rPr>
          <w:b/>
        </w:rPr>
        <w:tab/>
      </w:r>
      <w:r w:rsidR="001F3DAB" w:rsidRPr="00305DB0">
        <w:rPr>
          <w:b/>
        </w:rPr>
        <w:t>OPTIONAL SET TEXT</w:t>
      </w:r>
      <w:r w:rsidR="001F3DAB" w:rsidRPr="00305DB0">
        <w:tab/>
      </w:r>
      <w:r w:rsidRPr="00305DB0">
        <w:tab/>
      </w:r>
      <w:r w:rsidRPr="00305DB0">
        <w:tab/>
      </w:r>
      <w:r w:rsidRPr="00305DB0">
        <w:tab/>
      </w:r>
      <w:r w:rsidRPr="00305DB0">
        <w:tab/>
      </w:r>
      <w:r w:rsidRPr="00305DB0">
        <w:tab/>
      </w:r>
      <w:r w:rsidRPr="00305DB0">
        <w:tab/>
      </w:r>
      <w:r w:rsidRPr="00305DB0">
        <w:tab/>
      </w:r>
      <w:r>
        <w:tab/>
      </w:r>
      <w:r w:rsidRPr="00233EE2">
        <w:t>(20mks)</w:t>
      </w:r>
    </w:p>
    <w:p w:rsidR="00E124CE" w:rsidRDefault="00E124CE" w:rsidP="001F3DAB">
      <w:pPr>
        <w:spacing w:line="360" w:lineRule="auto"/>
        <w:rPr>
          <w:i/>
        </w:rPr>
      </w:pPr>
      <w:r w:rsidRPr="00305DB0">
        <w:tab/>
      </w:r>
      <w:r w:rsidRPr="00233EE2">
        <w:rPr>
          <w:i/>
        </w:rPr>
        <w:t>Answer any of the following</w:t>
      </w:r>
      <w:r w:rsidR="001F3DAB">
        <w:rPr>
          <w:i/>
        </w:rPr>
        <w:t>thre</w:t>
      </w:r>
      <w:r w:rsidRPr="00233EE2">
        <w:rPr>
          <w:i/>
        </w:rPr>
        <w:t xml:space="preserve"> questions. </w:t>
      </w:r>
    </w:p>
    <w:p w:rsidR="00E124CE" w:rsidRPr="00233EE2" w:rsidRDefault="00E124CE" w:rsidP="001F3DAB">
      <w:pPr>
        <w:spacing w:line="36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33EE2">
        <w:rPr>
          <w:b/>
          <w:i/>
        </w:rPr>
        <w:t>Either</w:t>
      </w:r>
    </w:p>
    <w:p w:rsidR="001F3DAB" w:rsidRDefault="00E124CE" w:rsidP="001F3DAB">
      <w:pPr>
        <w:spacing w:line="360" w:lineRule="auto"/>
        <w:ind w:left="1440" w:hanging="720"/>
        <w:rPr>
          <w:b/>
        </w:rPr>
      </w:pPr>
      <w:r w:rsidRPr="00305DB0">
        <w:rPr>
          <w:b/>
        </w:rPr>
        <w:t xml:space="preserve">(a) </w:t>
      </w:r>
      <w:r w:rsidRPr="00305DB0">
        <w:rPr>
          <w:b/>
        </w:rPr>
        <w:tab/>
      </w:r>
      <w:r w:rsidR="001F3DAB">
        <w:rPr>
          <w:b/>
        </w:rPr>
        <w:t>The Short Story ;</w:t>
      </w:r>
    </w:p>
    <w:p w:rsidR="00E124CE" w:rsidRDefault="00E124CE" w:rsidP="001F3DAB">
      <w:pPr>
        <w:spacing w:line="360" w:lineRule="auto"/>
        <w:ind w:left="1440"/>
        <w:rPr>
          <w:b/>
        </w:rPr>
      </w:pPr>
      <w:r w:rsidRPr="00305DB0">
        <w:rPr>
          <w:b/>
        </w:rPr>
        <w:t>Illieva Emil</w:t>
      </w:r>
      <w:r w:rsidR="001F3DAB">
        <w:rPr>
          <w:b/>
        </w:rPr>
        <w:t>i</w:t>
      </w:r>
      <w:r w:rsidRPr="00305DB0">
        <w:rPr>
          <w:b/>
        </w:rPr>
        <w:t xml:space="preserve">a and OlemboWaveney (Ed); </w:t>
      </w:r>
      <w:r w:rsidR="00CC596B">
        <w:rPr>
          <w:b/>
        </w:rPr>
        <w:t>“</w:t>
      </w:r>
      <w:r w:rsidRPr="00CC596B">
        <w:rPr>
          <w:b/>
          <w:u w:val="single"/>
        </w:rPr>
        <w:t>When the Sun Goes Down and other Stories from Africa and Beyond.</w:t>
      </w:r>
      <w:r w:rsidR="00CC596B" w:rsidRPr="00CC596B">
        <w:rPr>
          <w:b/>
          <w:u w:val="single"/>
        </w:rPr>
        <w:t>”</w:t>
      </w:r>
    </w:p>
    <w:p w:rsidR="00E124CE" w:rsidRDefault="001F3DAB" w:rsidP="001F3DAB">
      <w:pPr>
        <w:spacing w:line="360" w:lineRule="auto"/>
        <w:ind w:left="1440"/>
      </w:pPr>
      <w:r w:rsidRPr="001F3DAB">
        <w:t xml:space="preserve">Citing </w:t>
      </w:r>
      <w:r>
        <w:t xml:space="preserve"> specific example from Cyprian Ekwensi, </w:t>
      </w:r>
      <w:r w:rsidR="00CC596B">
        <w:t>“</w:t>
      </w:r>
      <w:r w:rsidRPr="00CC596B">
        <w:rPr>
          <w:u w:val="single"/>
        </w:rPr>
        <w:t>The Law of  the Grazing Fields</w:t>
      </w:r>
      <w:r w:rsidR="00CC596B">
        <w:t>”</w:t>
      </w:r>
      <w:r>
        <w:t>, write an essay highlighting  the determents  of the law of the Grazing Fields on marriage.</w:t>
      </w:r>
    </w:p>
    <w:p w:rsidR="001F3DAB" w:rsidRPr="001F3DAB" w:rsidRDefault="001F3DAB" w:rsidP="001F3DAB">
      <w:pPr>
        <w:spacing w:line="360" w:lineRule="auto"/>
        <w:ind w:left="1440"/>
        <w:rPr>
          <w:sz w:val="18"/>
        </w:rPr>
      </w:pPr>
    </w:p>
    <w:p w:rsidR="00E124CE" w:rsidRDefault="00E124CE" w:rsidP="001F3DAB">
      <w:pPr>
        <w:spacing w:line="360" w:lineRule="auto"/>
        <w:ind w:left="2160" w:firstLine="720"/>
        <w:rPr>
          <w:b/>
          <w:i/>
        </w:rPr>
      </w:pPr>
      <w:r w:rsidRPr="00233EE2">
        <w:rPr>
          <w:b/>
          <w:i/>
        </w:rPr>
        <w:t>Or</w:t>
      </w:r>
    </w:p>
    <w:p w:rsidR="001F3DAB" w:rsidRPr="001F3DAB" w:rsidRDefault="001F3DAB" w:rsidP="001F3DAB">
      <w:pPr>
        <w:spacing w:line="360" w:lineRule="auto"/>
        <w:ind w:left="2160" w:firstLine="720"/>
        <w:rPr>
          <w:b/>
          <w:i/>
          <w:sz w:val="10"/>
        </w:rPr>
      </w:pPr>
    </w:p>
    <w:p w:rsidR="001F3DAB" w:rsidRDefault="00E124CE" w:rsidP="001F3DAB">
      <w:pPr>
        <w:spacing w:line="360" w:lineRule="auto"/>
        <w:ind w:left="1440" w:hanging="720"/>
      </w:pPr>
      <w:r w:rsidRPr="00305DB0">
        <w:rPr>
          <w:b/>
        </w:rPr>
        <w:t>(b)</w:t>
      </w:r>
      <w:r w:rsidRPr="00305DB0">
        <w:tab/>
      </w:r>
      <w:r w:rsidR="001F3DAB" w:rsidRPr="001F3DAB">
        <w:rPr>
          <w:b/>
        </w:rPr>
        <w:t>Drama: Francis Imbuga’s</w:t>
      </w:r>
      <w:r w:rsidR="001F3DAB">
        <w:rPr>
          <w:b/>
        </w:rPr>
        <w:t>;</w:t>
      </w:r>
    </w:p>
    <w:p w:rsidR="001F3DAB" w:rsidRDefault="001F3DAB" w:rsidP="001F3DAB">
      <w:pPr>
        <w:spacing w:line="360" w:lineRule="auto"/>
        <w:ind w:left="1440"/>
      </w:pPr>
      <w:r>
        <w:rPr>
          <w:b/>
        </w:rPr>
        <w:t>Betrayal in the City</w:t>
      </w:r>
    </w:p>
    <w:p w:rsidR="00E124CE" w:rsidRDefault="001F3DAB" w:rsidP="001F3DAB">
      <w:pPr>
        <w:spacing w:line="360" w:lineRule="auto"/>
        <w:ind w:left="1440"/>
      </w:pPr>
      <w:r>
        <w:t xml:space="preserve">Using Imbuga’s Betrayal in the city for illustration, write an essay for or against the assertion that Mulili is a representation of </w:t>
      </w:r>
      <w:r w:rsidR="00CC596B">
        <w:t xml:space="preserve">many </w:t>
      </w:r>
      <w:r>
        <w:t>African leader</w:t>
      </w:r>
      <w:r w:rsidR="00CC596B">
        <w:t>s</w:t>
      </w:r>
      <w:r>
        <w:t>.</w:t>
      </w:r>
    </w:p>
    <w:p w:rsidR="001F3DAB" w:rsidRDefault="001F3DAB" w:rsidP="001F3DAB">
      <w:pPr>
        <w:spacing w:line="360" w:lineRule="auto"/>
        <w:ind w:left="1440"/>
      </w:pPr>
    </w:p>
    <w:p w:rsidR="00E124CE" w:rsidRDefault="00E124CE" w:rsidP="001F3DAB">
      <w:pPr>
        <w:spacing w:line="360" w:lineRule="auto"/>
        <w:ind w:left="1440" w:hanging="720"/>
        <w:rPr>
          <w:b/>
          <w:i/>
        </w:rPr>
      </w:pPr>
      <w:r>
        <w:tab/>
      </w:r>
      <w:r>
        <w:tab/>
      </w:r>
      <w:r>
        <w:tab/>
      </w:r>
      <w:r w:rsidRPr="00233EE2">
        <w:rPr>
          <w:b/>
          <w:i/>
        </w:rPr>
        <w:t>Or</w:t>
      </w:r>
    </w:p>
    <w:p w:rsidR="001F3DAB" w:rsidRPr="001F3DAB" w:rsidRDefault="001F3DAB" w:rsidP="001F3DAB">
      <w:pPr>
        <w:spacing w:line="360" w:lineRule="auto"/>
        <w:ind w:left="1440" w:hanging="720"/>
        <w:rPr>
          <w:b/>
          <w:i/>
          <w:sz w:val="12"/>
        </w:rPr>
      </w:pPr>
    </w:p>
    <w:p w:rsidR="00E124CE" w:rsidRPr="00305DB0" w:rsidRDefault="00E124CE" w:rsidP="001F3DAB">
      <w:pPr>
        <w:numPr>
          <w:ilvl w:val="0"/>
          <w:numId w:val="2"/>
        </w:numPr>
        <w:spacing w:line="360" w:lineRule="auto"/>
        <w:rPr>
          <w:b/>
        </w:rPr>
      </w:pPr>
      <w:r w:rsidRPr="00305DB0">
        <w:rPr>
          <w:b/>
        </w:rPr>
        <w:tab/>
        <w:t>The Novel; Witi</w:t>
      </w:r>
      <w:r>
        <w:rPr>
          <w:b/>
        </w:rPr>
        <w:t>I</w:t>
      </w:r>
      <w:r w:rsidRPr="00305DB0">
        <w:rPr>
          <w:b/>
        </w:rPr>
        <w:t>himaera’s The Whale Rider</w:t>
      </w:r>
      <w:bookmarkStart w:id="0" w:name="_GoBack"/>
      <w:bookmarkEnd w:id="0"/>
    </w:p>
    <w:p w:rsidR="00E124CE" w:rsidRDefault="00E124CE" w:rsidP="001F3DAB">
      <w:pPr>
        <w:spacing w:line="360" w:lineRule="auto"/>
        <w:ind w:left="1440"/>
        <w:rPr>
          <w:sz w:val="22"/>
        </w:rPr>
      </w:pPr>
      <w:r w:rsidRPr="00305DB0">
        <w:t>Referring closely to Ihimaera’s</w:t>
      </w:r>
      <w:r w:rsidRPr="00305DB0">
        <w:rPr>
          <w:b/>
        </w:rPr>
        <w:t>The Whale Rider</w:t>
      </w:r>
      <w:r w:rsidRPr="00305DB0">
        <w:t xml:space="preserve">, write an essay to </w:t>
      </w:r>
      <w:r w:rsidR="001F3DAB">
        <w:t>support</w:t>
      </w:r>
      <w:r w:rsidRPr="00305DB0">
        <w:t xml:space="preserve"> the </w:t>
      </w:r>
      <w:r w:rsidR="001F3DAB">
        <w:t>assertion that Kahu was destined to be a leader in her community.</w:t>
      </w:r>
    </w:p>
    <w:p w:rsidR="00E124CE" w:rsidRPr="00E124CE" w:rsidRDefault="00E124CE" w:rsidP="00E124CE">
      <w:pPr>
        <w:rPr>
          <w:sz w:val="22"/>
        </w:rPr>
      </w:pPr>
    </w:p>
    <w:sectPr w:rsidR="00E124CE" w:rsidRPr="00E124CE" w:rsidSect="00834E2D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C23" w:rsidRDefault="004C6C23" w:rsidP="00E124CE">
      <w:r>
        <w:separator/>
      </w:r>
    </w:p>
  </w:endnote>
  <w:endnote w:type="continuationSeparator" w:id="1">
    <w:p w:rsidR="004C6C23" w:rsidRDefault="004C6C23" w:rsidP="00E1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2475"/>
      <w:docPartObj>
        <w:docPartGallery w:val="Page Numbers (Bottom of Page)"/>
        <w:docPartUnique/>
      </w:docPartObj>
    </w:sdtPr>
    <w:sdtContent>
      <w:sdt>
        <w:sdtPr>
          <w:id w:val="3132454"/>
          <w:docPartObj>
            <w:docPartGallery w:val="Page Numbers (Bottom of Page)"/>
            <w:docPartUnique/>
          </w:docPartObj>
        </w:sdtPr>
        <w:sdtContent>
          <w:p w:rsidR="00E124CE" w:rsidRPr="003B55A6" w:rsidRDefault="00E124CE" w:rsidP="003B55A6">
            <w:pPr>
              <w:pStyle w:val="Footer"/>
              <w:rPr>
                <w:i/>
                <w:sz w:val="18"/>
                <w:szCs w:val="18"/>
              </w:rPr>
            </w:pPr>
            <w:r w:rsidRPr="00CC596B">
              <w:rPr>
                <w:i/>
                <w:sz w:val="20"/>
              </w:rPr>
              <w:t>©</w:t>
            </w:r>
            <w:r w:rsidRPr="00CC596B">
              <w:rPr>
                <w:i/>
                <w:sz w:val="18"/>
                <w:szCs w:val="18"/>
              </w:rPr>
              <w:tab/>
            </w:r>
            <w:r w:rsidR="00D94E64" w:rsidRPr="001B1240">
              <w:rPr>
                <w:b/>
              </w:rPr>
              <w:fldChar w:fldCharType="begin"/>
            </w:r>
            <w:r w:rsidRPr="001B1240">
              <w:rPr>
                <w:b/>
              </w:rPr>
              <w:instrText xml:space="preserve"> PAGE   \* MERGEFORMAT </w:instrText>
            </w:r>
            <w:r w:rsidR="00D94E64" w:rsidRPr="001B1240">
              <w:rPr>
                <w:b/>
              </w:rPr>
              <w:fldChar w:fldCharType="separate"/>
            </w:r>
            <w:r w:rsidR="00A00051">
              <w:rPr>
                <w:b/>
                <w:noProof/>
              </w:rPr>
              <w:t>1</w:t>
            </w:r>
            <w:r w:rsidR="00D94E64" w:rsidRPr="001B1240">
              <w:rPr>
                <w:b/>
              </w:rPr>
              <w:fldChar w:fldCharType="end"/>
            </w:r>
            <w:r>
              <w:rPr>
                <w:i/>
                <w:sz w:val="18"/>
                <w:szCs w:val="18"/>
              </w:rPr>
              <w:t>English  3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C23" w:rsidRDefault="004C6C23" w:rsidP="00E124CE">
      <w:r>
        <w:separator/>
      </w:r>
    </w:p>
  </w:footnote>
  <w:footnote w:type="continuationSeparator" w:id="1">
    <w:p w:rsidR="004C6C23" w:rsidRDefault="004C6C23" w:rsidP="00E12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5B6F"/>
    <w:multiLevelType w:val="hybridMultilevel"/>
    <w:tmpl w:val="FDD0A28E"/>
    <w:lvl w:ilvl="0" w:tplc="095424D8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4CE"/>
    <w:rsid w:val="000B483F"/>
    <w:rsid w:val="001F3DAB"/>
    <w:rsid w:val="002427F1"/>
    <w:rsid w:val="0034383F"/>
    <w:rsid w:val="00350563"/>
    <w:rsid w:val="00381ABE"/>
    <w:rsid w:val="0039212E"/>
    <w:rsid w:val="003B55A6"/>
    <w:rsid w:val="0049406B"/>
    <w:rsid w:val="004C6C23"/>
    <w:rsid w:val="005C7986"/>
    <w:rsid w:val="00697264"/>
    <w:rsid w:val="006F4EF6"/>
    <w:rsid w:val="00790F34"/>
    <w:rsid w:val="00802F26"/>
    <w:rsid w:val="00834E2D"/>
    <w:rsid w:val="00852C05"/>
    <w:rsid w:val="00A00051"/>
    <w:rsid w:val="00AB32D2"/>
    <w:rsid w:val="00AF1C21"/>
    <w:rsid w:val="00BE4A9A"/>
    <w:rsid w:val="00CC596B"/>
    <w:rsid w:val="00D04B0A"/>
    <w:rsid w:val="00D94E64"/>
    <w:rsid w:val="00DD122B"/>
    <w:rsid w:val="00DE34B6"/>
    <w:rsid w:val="00DE5369"/>
    <w:rsid w:val="00E0078D"/>
    <w:rsid w:val="00E1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C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4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12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4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dacama</dc:creator>
  <cp:keywords/>
  <dc:description/>
  <cp:lastModifiedBy>admin</cp:lastModifiedBy>
  <cp:revision>3</cp:revision>
  <dcterms:created xsi:type="dcterms:W3CDTF">2014-06-23T13:12:00Z</dcterms:created>
  <dcterms:modified xsi:type="dcterms:W3CDTF">2014-06-23T13:15:00Z</dcterms:modified>
</cp:coreProperties>
</file>