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71" w:rsidRDefault="00563371" w:rsidP="00563371">
      <w:pPr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</w:t>
      </w:r>
      <w:r>
        <w:rPr>
          <w:rFonts w:ascii="Times New Roman" w:hAnsi="Times New Roman" w:cs="Times New Roman"/>
          <w:b/>
        </w:rPr>
        <w:tab/>
        <w:t>INDEX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…….…………………..</w:t>
      </w:r>
    </w:p>
    <w:p w:rsidR="00563371" w:rsidRDefault="00563371" w:rsidP="00563371">
      <w:pPr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</w:t>
      </w:r>
      <w:r>
        <w:rPr>
          <w:rFonts w:ascii="Times New Roman" w:hAnsi="Times New Roman" w:cs="Times New Roman"/>
          <w:b/>
        </w:rPr>
        <w:tab/>
        <w:t>…………………………………………</w:t>
      </w:r>
      <w:r>
        <w:rPr>
          <w:rFonts w:ascii="Times New Roman" w:hAnsi="Times New Roman" w:cs="Times New Roman"/>
          <w:b/>
        </w:rPr>
        <w:tab/>
        <w:t>SIGNATURE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…………..……....…….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DATE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……………….………..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231/2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563371" w:rsidRDefault="00563371" w:rsidP="00563371">
      <w:pPr>
        <w:tabs>
          <w:tab w:val="left" w:pos="2852"/>
        </w:tabs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  <w:r>
        <w:rPr>
          <w:rFonts w:ascii="Times New Roman" w:hAnsi="Times New Roman" w:cs="Times New Roman"/>
          <w:b/>
        </w:rPr>
        <w:tab/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JULY/AUGUST, 2014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HOURS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  <w:sz w:val="18"/>
          <w:szCs w:val="28"/>
        </w:rPr>
      </w:pPr>
    </w:p>
    <w:p w:rsidR="00E972E8" w:rsidRDefault="00E972E8" w:rsidP="00E972E8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  <w:i/>
          <w:sz w:val="16"/>
          <w:szCs w:val="16"/>
        </w:rPr>
      </w:pP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  <w:i/>
          <w:sz w:val="10"/>
        </w:rPr>
      </w:pP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231/2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JULY/AUGUST, 2014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HOURS</w:t>
      </w:r>
    </w:p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bCs/>
        </w:rPr>
      </w:pPr>
    </w:p>
    <w:p w:rsidR="00563371" w:rsidRDefault="00563371" w:rsidP="00563371">
      <w:pPr>
        <w:ind w:left="360" w:hanging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</w:t>
      </w:r>
    </w:p>
    <w:p w:rsidR="00563371" w:rsidRDefault="00563371" w:rsidP="00563371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name and Index Number in the spaces provided above.</w:t>
      </w:r>
    </w:p>
    <w:p w:rsidR="00563371" w:rsidRDefault="00563371" w:rsidP="00563371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consists of </w:t>
      </w:r>
      <w:r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sections. Section </w:t>
      </w:r>
      <w:r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</w:rPr>
        <w:t xml:space="preserve">and section </w:t>
      </w:r>
      <w:r>
        <w:rPr>
          <w:rFonts w:ascii="Times New Roman" w:hAnsi="Times New Roman" w:cs="Times New Roman"/>
          <w:b/>
        </w:rPr>
        <w:t>B.</w:t>
      </w:r>
    </w:p>
    <w:p w:rsidR="00563371" w:rsidRDefault="00563371" w:rsidP="00563371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</w:t>
      </w:r>
      <w:r>
        <w:rPr>
          <w:rFonts w:ascii="Times New Roman" w:hAnsi="Times New Roman" w:cs="Times New Roman"/>
          <w:b/>
        </w:rPr>
        <w:t>ALL</w:t>
      </w:r>
      <w:r>
        <w:rPr>
          <w:rFonts w:ascii="Times New Roman" w:hAnsi="Times New Roman" w:cs="Times New Roman"/>
        </w:rPr>
        <w:t xml:space="preserve"> questions in section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in the spaces provided. In section </w:t>
      </w:r>
      <w:r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answer question 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(compulsory) and either question </w:t>
      </w: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in the spaces provided after question 8</w:t>
      </w:r>
    </w:p>
    <w:p w:rsidR="00563371" w:rsidRDefault="00563371" w:rsidP="00563371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This paper consists of 1</w:t>
      </w:r>
      <w:r w:rsidR="00701100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 xml:space="preserve"> Printed pages. Candidates should check the question paper to ensure that all the papers are printed as indicated and no questions are missing</w:t>
      </w:r>
    </w:p>
    <w:p w:rsidR="00563371" w:rsidRDefault="00563371" w:rsidP="00563371">
      <w:pPr>
        <w:ind w:left="360"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For Examiners use only</w:t>
      </w:r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378" w:type="dxa"/>
        <w:tblLook w:val="01E0"/>
      </w:tblPr>
      <w:tblGrid>
        <w:gridCol w:w="1170"/>
        <w:gridCol w:w="1980"/>
        <w:gridCol w:w="2070"/>
        <w:gridCol w:w="2160"/>
      </w:tblGrid>
      <w:tr w:rsidR="00563371" w:rsidTr="00563371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563371" w:rsidTr="00563371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63371" w:rsidTr="00563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71" w:rsidRDefault="00563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63371" w:rsidTr="00563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71" w:rsidRDefault="00563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63371" w:rsidTr="00563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71" w:rsidRDefault="00563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63371" w:rsidTr="00563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71" w:rsidRDefault="00563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63371" w:rsidTr="00563371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63371" w:rsidTr="00563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71" w:rsidRDefault="00563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63371" w:rsidTr="005633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71" w:rsidRDefault="00563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63371" w:rsidTr="00563371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71" w:rsidRDefault="00563371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563371" w:rsidRDefault="00563371" w:rsidP="00563371">
      <w:pPr>
        <w:spacing w:after="0"/>
        <w:ind w:left="360" w:hanging="360"/>
        <w:rPr>
          <w:rFonts w:ascii="Times New Roman" w:hAnsi="Times New Roman" w:cs="Times New Roman"/>
          <w:iCs/>
          <w:sz w:val="20"/>
          <w:szCs w:val="20"/>
        </w:rPr>
      </w:pPr>
    </w:p>
    <w:p w:rsidR="00E972E8" w:rsidRDefault="00E972E8" w:rsidP="00E972E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© 2014, </w:t>
      </w:r>
      <w:r w:rsidRPr="00701100">
        <w:rPr>
          <w:rFonts w:ascii="Times New Roman" w:hAnsi="Times New Roman"/>
          <w:sz w:val="18"/>
          <w:szCs w:val="18"/>
        </w:rPr>
        <w:t>Makindu district inter – secondary schools examination</w:t>
      </w:r>
    </w:p>
    <w:p w:rsidR="00563371" w:rsidRDefault="00563371" w:rsidP="00563371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231/2</w:t>
      </w:r>
    </w:p>
    <w:p w:rsidR="00563371" w:rsidRDefault="00563371" w:rsidP="00563371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Biology</w:t>
      </w:r>
    </w:p>
    <w:p w:rsidR="003033D0" w:rsidRDefault="00563371" w:rsidP="00563371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Paper 2 (Theory)</w:t>
      </w:r>
    </w:p>
    <w:p w:rsidR="003033D0" w:rsidRDefault="003033D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3033D0" w:rsidRPr="00512AC1" w:rsidRDefault="00512AC1" w:rsidP="00512AC1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 xml:space="preserve">What is diffusion </w:t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(2</w:t>
      </w:r>
      <w:r w:rsidRPr="00512AC1">
        <w:rPr>
          <w:rFonts w:ascii="Times New Roman" w:hAnsi="Times New Roman" w:cs="Times New Roman"/>
          <w:sz w:val="24"/>
          <w:szCs w:val="24"/>
        </w:rPr>
        <w:t>mark</w:t>
      </w:r>
      <w:r w:rsidR="003033D0"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512AC1" w:rsidP="00512AC1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1C7F40" w:rsidRDefault="003033D0" w:rsidP="001C7F40">
      <w:pPr>
        <w:pStyle w:val="ListParagraph"/>
        <w:numPr>
          <w:ilvl w:val="0"/>
          <w:numId w:val="24"/>
        </w:numPr>
        <w:tabs>
          <w:tab w:val="left" w:pos="360"/>
          <w:tab w:val="left" w:pos="540"/>
          <w:tab w:val="left" w:pos="72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C7F40">
        <w:rPr>
          <w:rFonts w:ascii="Times New Roman" w:hAnsi="Times New Roman" w:cs="Times New Roman"/>
          <w:sz w:val="24"/>
          <w:szCs w:val="24"/>
        </w:rPr>
        <w:t xml:space="preserve">How do the following factors affect the rate of </w:t>
      </w:r>
      <w:r w:rsidR="00512AC1" w:rsidRPr="001C7F40">
        <w:rPr>
          <w:rFonts w:ascii="Times New Roman" w:hAnsi="Times New Roman" w:cs="Times New Roman"/>
          <w:sz w:val="24"/>
          <w:szCs w:val="24"/>
        </w:rPr>
        <w:t>diffusion?</w:t>
      </w:r>
    </w:p>
    <w:p w:rsidR="003033D0" w:rsidRPr="00512AC1" w:rsidRDefault="003033D0" w:rsidP="00512AC1">
      <w:pPr>
        <w:pStyle w:val="ListParagraph"/>
        <w:numPr>
          <w:ilvl w:val="2"/>
          <w:numId w:val="5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Diffusion gradient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 xml:space="preserve"> </w:t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 xml:space="preserve"> 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512AC1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33D0" w:rsidRPr="00512AC1" w:rsidRDefault="003033D0" w:rsidP="00512AC1">
      <w:pPr>
        <w:pStyle w:val="ListParagraph"/>
        <w:numPr>
          <w:ilvl w:val="2"/>
          <w:numId w:val="5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Surface area volume ratio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512AC1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033D0" w:rsidRPr="00512AC1" w:rsidRDefault="00512AC1" w:rsidP="00512AC1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iii.</w:t>
      </w:r>
      <w:r w:rsidR="003033D0" w:rsidRPr="00512AC1">
        <w:rPr>
          <w:rFonts w:ascii="Times New Roman" w:hAnsi="Times New Roman" w:cs="Times New Roman"/>
          <w:sz w:val="24"/>
          <w:szCs w:val="24"/>
        </w:rPr>
        <w:t xml:space="preserve">Temperatures </w:t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3033D0"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512AC1" w:rsidP="00512AC1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c)</w:t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 xml:space="preserve">Outline three roles of active transport in human body?                              </w:t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(3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512AC1" w:rsidP="00512AC1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</w:t>
      </w:r>
    </w:p>
    <w:p w:rsidR="003033D0" w:rsidRPr="001C7F40" w:rsidRDefault="003033D0" w:rsidP="00724A2E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C7F40">
        <w:rPr>
          <w:rFonts w:ascii="Times New Roman" w:hAnsi="Times New Roman" w:cs="Times New Roman"/>
          <w:sz w:val="24"/>
          <w:szCs w:val="24"/>
        </w:rPr>
        <w:t>a)</w:t>
      </w:r>
      <w:r w:rsidR="00512AC1"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 xml:space="preserve">Give the differences between the following structures in wind and insect pollinated flowers?        </w:t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ab/>
      </w:r>
      <w:r w:rsidR="001C7F40">
        <w:rPr>
          <w:rFonts w:ascii="Times New Roman" w:hAnsi="Times New Roman" w:cs="Times New Roman"/>
          <w:sz w:val="24"/>
          <w:szCs w:val="24"/>
        </w:rPr>
        <w:tab/>
      </w:r>
      <w:r w:rsidR="001C7F40">
        <w:rPr>
          <w:rFonts w:ascii="Times New Roman" w:hAnsi="Times New Roman" w:cs="Times New Roman"/>
          <w:sz w:val="24"/>
          <w:szCs w:val="24"/>
        </w:rPr>
        <w:tab/>
      </w:r>
      <w:r w:rsidR="001C7F40">
        <w:rPr>
          <w:rFonts w:ascii="Times New Roman" w:hAnsi="Times New Roman" w:cs="Times New Roman"/>
          <w:sz w:val="24"/>
          <w:szCs w:val="24"/>
        </w:rPr>
        <w:tab/>
      </w:r>
      <w:r w:rsidRPr="001C7F40">
        <w:rPr>
          <w:rFonts w:ascii="Times New Roman" w:hAnsi="Times New Roman" w:cs="Times New Roman"/>
          <w:sz w:val="24"/>
          <w:szCs w:val="24"/>
        </w:rPr>
        <w:t>(3</w:t>
      </w:r>
      <w:r w:rsidR="00512AC1" w:rsidRPr="001C7F40">
        <w:rPr>
          <w:rFonts w:ascii="Times New Roman" w:hAnsi="Times New Roman" w:cs="Times New Roman"/>
          <w:sz w:val="24"/>
          <w:szCs w:val="24"/>
        </w:rPr>
        <w:t>mark</w:t>
      </w:r>
      <w:r w:rsidRPr="001C7F40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3033D0" w:rsidP="00724A2E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Anther</w:t>
      </w:r>
    </w:p>
    <w:p w:rsidR="003033D0" w:rsidRDefault="00512AC1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12AC1" w:rsidRPr="00512AC1" w:rsidRDefault="00512AC1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Pollen grains</w:t>
      </w:r>
    </w:p>
    <w:p w:rsidR="003033D0" w:rsidRDefault="00512AC1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AC1" w:rsidRDefault="00512AC1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lastRenderedPageBreak/>
        <w:t>Stigma</w:t>
      </w:r>
    </w:p>
    <w:p w:rsidR="003033D0" w:rsidRPr="00512AC1" w:rsidRDefault="00512AC1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b) </w:t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 xml:space="preserve">What is the importance of pollination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512AC1" w:rsidP="00512AC1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c) </w:t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 xml:space="preserve">Explain how a seed is formed after an ovule is fertilized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(4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512AC1" w:rsidP="00512AC1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22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A cross between a red flowered plant and white flowered plant produces plants with pink flowers </w:t>
      </w:r>
      <w:r w:rsidR="00512AC1">
        <w:rPr>
          <w:rFonts w:ascii="Times New Roman" w:hAnsi="Times New Roman" w:cs="Times New Roman"/>
          <w:sz w:val="24"/>
          <w:szCs w:val="24"/>
        </w:rPr>
        <w:t>.</w:t>
      </w:r>
      <w:r w:rsidR="00512AC1" w:rsidRPr="00512AC1">
        <w:rPr>
          <w:rFonts w:ascii="Times New Roman" w:hAnsi="Times New Roman" w:cs="Times New Roman"/>
          <w:sz w:val="24"/>
          <w:szCs w:val="24"/>
        </w:rPr>
        <w:t xml:space="preserve">Using </w:t>
      </w:r>
      <w:r w:rsidRPr="00512AC1">
        <w:rPr>
          <w:rFonts w:ascii="Times New Roman" w:hAnsi="Times New Roman" w:cs="Times New Roman"/>
          <w:sz w:val="24"/>
          <w:szCs w:val="24"/>
        </w:rPr>
        <w:t>letter R to represent the gene for red colour and W for white colour,</w:t>
      </w:r>
    </w:p>
    <w:p w:rsidR="003033D0" w:rsidRPr="00512AC1" w:rsidRDefault="003033D0" w:rsidP="00512AC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What </w:t>
      </w:r>
      <w:r w:rsidR="00512AC1" w:rsidRPr="00512AC1">
        <w:rPr>
          <w:rFonts w:ascii="Times New Roman" w:hAnsi="Times New Roman" w:cs="Times New Roman"/>
          <w:sz w:val="24"/>
          <w:szCs w:val="24"/>
        </w:rPr>
        <w:t>were the</w:t>
      </w:r>
      <w:r w:rsidRPr="00512AC1">
        <w:rPr>
          <w:rFonts w:ascii="Times New Roman" w:hAnsi="Times New Roman" w:cs="Times New Roman"/>
          <w:sz w:val="24"/>
          <w:szCs w:val="24"/>
        </w:rPr>
        <w:t xml:space="preserve"> parental </w:t>
      </w:r>
      <w:r w:rsidR="00512AC1" w:rsidRPr="00512AC1">
        <w:rPr>
          <w:rFonts w:ascii="Times New Roman" w:hAnsi="Times New Roman" w:cs="Times New Roman"/>
          <w:sz w:val="24"/>
          <w:szCs w:val="24"/>
        </w:rPr>
        <w:t>genotypes?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512AC1" w:rsidP="00512AC1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Work out a cross between F1 plants.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(4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512AC1" w:rsidP="00512AC1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33D0" w:rsidRPr="00512AC1" w:rsidRDefault="003033D0" w:rsidP="00512AC1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Give the phenotypic ratio of F2 plants</w:t>
      </w:r>
    </w:p>
    <w:p w:rsidR="003033D0" w:rsidRDefault="00512AC1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A2E" w:rsidRDefault="00724A2E" w:rsidP="00724A2E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24A2E" w:rsidRPr="00724A2E" w:rsidRDefault="00724A2E" w:rsidP="00724A2E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033D0" w:rsidRPr="00512AC1" w:rsidRDefault="003033D0" w:rsidP="00512AC1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lastRenderedPageBreak/>
        <w:t xml:space="preserve">Genotypic ratio of F2 plants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512AC1" w:rsidP="00512AC1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Name a characteristic in humans which is controlled by multiple alleles     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512AC1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Default="003033D0" w:rsidP="00512AC1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The diagram below shows a vertical section through a mammalian heart.</w:t>
      </w: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4445</wp:posOffset>
            </wp:positionV>
            <wp:extent cx="3990975" cy="4105275"/>
            <wp:effectExtent l="19050" t="0" r="9525" b="0"/>
            <wp:wrapNone/>
            <wp:docPr id="1" name="Picture 1" descr="C:\Users\Nzambia\AppData\Local\Microsoft\Windows\Temporary Internet Files\Content.Word\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HEAR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30FE" w:rsidRPr="008430FE" w:rsidRDefault="008430FE" w:rsidP="008430FE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33D0" w:rsidRPr="00512AC1" w:rsidRDefault="003033D0" w:rsidP="00512AC1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Name the parts labeled A, B, E, and F </w:t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(4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A.............................................................................................................................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B.............................................................................................................................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E..............................................................................................................................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F..............................................................................................................................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Use arrows to show the direction in which blood flows in the heart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(2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3033D0" w:rsidP="00512AC1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Give a reason why the wall of chamber C is thicker than chamber D     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(2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FC19DE" w:rsidRDefault="00FC19DE" w:rsidP="00FC19DE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33D0" w:rsidRDefault="003033D0" w:rsidP="00512AC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What is the difference between Darwinian and Lamarckian theories of evolution   </w:t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(2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FC19DE" w:rsidRPr="00512AC1" w:rsidRDefault="00FC19DE" w:rsidP="00FC19DE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13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What is meant by the following terms. Give an example in each case.</w:t>
      </w:r>
    </w:p>
    <w:p w:rsidR="003033D0" w:rsidRPr="00512AC1" w:rsidRDefault="003033D0" w:rsidP="00512AC1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Homologous structures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Example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Analogous structures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Example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Vestigial structures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Example</w:t>
      </w:r>
    </w:p>
    <w:p w:rsidR="003033D0" w:rsidRPr="00512AC1" w:rsidRDefault="00FC19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FC19DE" w:rsidRDefault="00FC19DE" w:rsidP="00512AC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19DE" w:rsidRDefault="00FC19DE" w:rsidP="00512AC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FC19DE" w:rsidRDefault="00FC19DE" w:rsidP="00512AC1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033D0" w:rsidRPr="00FC19DE" w:rsidRDefault="00FC19DE" w:rsidP="00724A2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033D0" w:rsidRPr="00FC1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 B</w:t>
      </w:r>
    </w:p>
    <w:p w:rsidR="003033D0" w:rsidRPr="00FC19DE" w:rsidRDefault="00FC19DE" w:rsidP="00724A2E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9DE">
        <w:rPr>
          <w:rFonts w:ascii="Times New Roman" w:hAnsi="Times New Roman" w:cs="Times New Roman"/>
          <w:b/>
          <w:sz w:val="24"/>
          <w:szCs w:val="24"/>
        </w:rPr>
        <w:tab/>
      </w:r>
      <w:r w:rsidR="003033D0" w:rsidRPr="00FC19DE">
        <w:rPr>
          <w:rFonts w:ascii="Times New Roman" w:hAnsi="Times New Roman" w:cs="Times New Roman"/>
          <w:b/>
          <w:sz w:val="24"/>
          <w:szCs w:val="24"/>
          <w:u w:val="single"/>
        </w:rPr>
        <w:t>Answer question 6(compulsory) in the spaces provided and either question 7 or 8 in the spaces provided after 8.</w:t>
      </w:r>
    </w:p>
    <w:p w:rsidR="003033D0" w:rsidRPr="00512AC1" w:rsidRDefault="003033D0" w:rsidP="00724A2E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During germination and growth of a cereal, the dry weight of endosperm, the embryo and the total dry weight were determined at two day intervals. The results are shown in the table below:</w:t>
      </w:r>
    </w:p>
    <w:tbl>
      <w:tblPr>
        <w:tblStyle w:val="TableGrid"/>
        <w:tblW w:w="0" w:type="auto"/>
        <w:tblInd w:w="360" w:type="dxa"/>
        <w:tblLook w:val="04A0"/>
      </w:tblPr>
      <w:tblGrid>
        <w:gridCol w:w="2394"/>
        <w:gridCol w:w="2934"/>
        <w:gridCol w:w="2520"/>
        <w:gridCol w:w="2070"/>
      </w:tblGrid>
      <w:tr w:rsidR="003033D0" w:rsidRPr="00512AC1" w:rsidTr="00FC19DE">
        <w:tc>
          <w:tcPr>
            <w:tcW w:w="2394" w:type="dxa"/>
          </w:tcPr>
          <w:p w:rsidR="003033D0" w:rsidRPr="00FC19DE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DE">
              <w:rPr>
                <w:rFonts w:ascii="Times New Roman" w:hAnsi="Times New Roman" w:cs="Times New Roman"/>
                <w:sz w:val="20"/>
                <w:szCs w:val="20"/>
              </w:rPr>
              <w:t>Time after planting (days)</w:t>
            </w:r>
          </w:p>
        </w:tc>
        <w:tc>
          <w:tcPr>
            <w:tcW w:w="2934" w:type="dxa"/>
          </w:tcPr>
          <w:p w:rsidR="003033D0" w:rsidRPr="00FC19DE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DE">
              <w:rPr>
                <w:rFonts w:ascii="Times New Roman" w:hAnsi="Times New Roman" w:cs="Times New Roman"/>
                <w:sz w:val="20"/>
                <w:szCs w:val="20"/>
              </w:rPr>
              <w:t>Dry weight  of endosperm (mg)</w:t>
            </w:r>
          </w:p>
        </w:tc>
        <w:tc>
          <w:tcPr>
            <w:tcW w:w="2520" w:type="dxa"/>
          </w:tcPr>
          <w:p w:rsidR="003033D0" w:rsidRPr="00FC19DE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DE">
              <w:rPr>
                <w:rFonts w:ascii="Times New Roman" w:hAnsi="Times New Roman" w:cs="Times New Roman"/>
                <w:sz w:val="20"/>
                <w:szCs w:val="20"/>
              </w:rPr>
              <w:t>Dry weight of embryo (mg)</w:t>
            </w:r>
          </w:p>
        </w:tc>
        <w:tc>
          <w:tcPr>
            <w:tcW w:w="2070" w:type="dxa"/>
          </w:tcPr>
          <w:p w:rsidR="003033D0" w:rsidRPr="00FC19DE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FC19DE">
              <w:rPr>
                <w:rFonts w:ascii="Times New Roman" w:hAnsi="Times New Roman" w:cs="Times New Roman"/>
                <w:sz w:val="20"/>
                <w:szCs w:val="20"/>
              </w:rPr>
              <w:t>Total dry weight (mg)</w:t>
            </w:r>
          </w:p>
        </w:tc>
      </w:tr>
      <w:tr w:rsidR="003033D0" w:rsidRPr="00512AC1" w:rsidTr="00FC19DE">
        <w:tc>
          <w:tcPr>
            <w:tcW w:w="239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033D0" w:rsidRPr="00512AC1" w:rsidTr="00FC19DE">
        <w:tc>
          <w:tcPr>
            <w:tcW w:w="239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033D0" w:rsidRPr="00512AC1" w:rsidTr="00FC19DE">
        <w:tc>
          <w:tcPr>
            <w:tcW w:w="239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033D0" w:rsidRPr="00512AC1" w:rsidTr="00FC19DE">
        <w:tc>
          <w:tcPr>
            <w:tcW w:w="239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033D0" w:rsidRPr="00512AC1" w:rsidTr="00FC19DE">
        <w:tc>
          <w:tcPr>
            <w:tcW w:w="239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033D0" w:rsidRPr="00512AC1" w:rsidTr="00FC19DE">
        <w:tc>
          <w:tcPr>
            <w:tcW w:w="239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0" w:type="dxa"/>
          </w:tcPr>
          <w:p w:rsidR="003033D0" w:rsidRPr="00512AC1" w:rsidRDefault="003033D0" w:rsidP="00724A2E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2A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724A2E" w:rsidRDefault="003033D0" w:rsidP="00724A2E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Using the same axes, draw graphs of dry weight of endosperm, embryo and the total dry weight against time.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(7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724A2E" w:rsidRDefault="00724A2E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19DE" w:rsidRPr="00724A2E" w:rsidRDefault="00724A2E" w:rsidP="00724A2E">
      <w:pPr>
        <w:tabs>
          <w:tab w:val="left" w:pos="360"/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26035</wp:posOffset>
            </wp:positionV>
            <wp:extent cx="6381750" cy="3181350"/>
            <wp:effectExtent l="1905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9DE" w:rsidRDefault="00724A2E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6000750</wp:posOffset>
            </wp:positionV>
            <wp:extent cx="6381750" cy="3181350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2857500</wp:posOffset>
            </wp:positionV>
            <wp:extent cx="6381750" cy="318135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9DE">
        <w:rPr>
          <w:rFonts w:ascii="Times New Roman" w:hAnsi="Times New Roman" w:cs="Times New Roman"/>
          <w:sz w:val="24"/>
          <w:szCs w:val="24"/>
        </w:rPr>
        <w:br w:type="page"/>
      </w:r>
    </w:p>
    <w:p w:rsidR="003033D0" w:rsidRPr="00512AC1" w:rsidRDefault="003033D0" w:rsidP="00AF0EDE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lastRenderedPageBreak/>
        <w:t xml:space="preserve">What was the total dry weight on day 5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FC19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AF0EDE" w:rsidP="00AF0EDE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Account for</w:t>
      </w:r>
    </w:p>
    <w:p w:rsidR="003033D0" w:rsidRPr="00512AC1" w:rsidRDefault="003033D0" w:rsidP="00512AC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Decrease in dry weight of endosperm from 0 to 10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(2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AF0E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Increase in dry weight of embryo from day 0 to day 10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(2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AF0E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Decrease in total dry weight from day 0 to day 8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 xml:space="preserve"> 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AF0E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3033D0" w:rsidRPr="00512AC1">
        <w:rPr>
          <w:rFonts w:ascii="Times New Roman" w:hAnsi="Times New Roman" w:cs="Times New Roman"/>
          <w:sz w:val="24"/>
          <w:szCs w:val="24"/>
        </w:rPr>
        <w:t xml:space="preserve">........ </w:t>
      </w:r>
    </w:p>
    <w:p w:rsidR="003033D0" w:rsidRPr="00512AC1" w:rsidRDefault="003033D0" w:rsidP="00512AC1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Increase in total dry weight after day 8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(1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)</w:t>
      </w:r>
    </w:p>
    <w:p w:rsidR="003033D0" w:rsidRPr="00512AC1" w:rsidRDefault="00AF0E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AF0EDE" w:rsidP="00512AC1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factors within the </w:t>
      </w:r>
      <w:r w:rsidR="003033D0" w:rsidRPr="00512AC1">
        <w:rPr>
          <w:rFonts w:ascii="Times New Roman" w:hAnsi="Times New Roman" w:cs="Times New Roman"/>
          <w:sz w:val="24"/>
          <w:szCs w:val="24"/>
        </w:rPr>
        <w:t>seed and two outside the seed that cause dormancy</w:t>
      </w:r>
    </w:p>
    <w:p w:rsidR="003033D0" w:rsidRPr="00512AC1" w:rsidRDefault="003033D0" w:rsidP="00512AC1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Within the seed.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(2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AF0E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1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 xml:space="preserve">Outside the seed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(2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AF0EDE" w:rsidP="00512AC1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0D1BFB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lastRenderedPageBreak/>
        <w:t xml:space="preserve">Give two characteristics of meristematic cells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="00AF0EDE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(2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AF0EDE" w:rsidP="00512AC1">
      <w:pPr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3D0" w:rsidRPr="00512AC1" w:rsidRDefault="003033D0" w:rsidP="00512AC1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Describe how the human kidney function</w:t>
      </w:r>
      <w:r w:rsidR="00836FF5">
        <w:rPr>
          <w:rFonts w:ascii="Times New Roman" w:hAnsi="Times New Roman" w:cs="Times New Roman"/>
          <w:sz w:val="24"/>
          <w:szCs w:val="24"/>
        </w:rPr>
        <w:t>s</w:t>
      </w:r>
      <w:r w:rsidRPr="00512AC1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D1BFB">
        <w:rPr>
          <w:rFonts w:ascii="Times New Roman" w:hAnsi="Times New Roman" w:cs="Times New Roman"/>
          <w:sz w:val="24"/>
          <w:szCs w:val="24"/>
        </w:rPr>
        <w:tab/>
      </w:r>
      <w:r w:rsidR="000D1BFB">
        <w:rPr>
          <w:rFonts w:ascii="Times New Roman" w:hAnsi="Times New Roman" w:cs="Times New Roman"/>
          <w:sz w:val="24"/>
          <w:szCs w:val="24"/>
        </w:rPr>
        <w:tab/>
      </w:r>
      <w:r w:rsidRPr="00512AC1">
        <w:rPr>
          <w:rFonts w:ascii="Times New Roman" w:hAnsi="Times New Roman" w:cs="Times New Roman"/>
          <w:sz w:val="24"/>
          <w:szCs w:val="24"/>
        </w:rPr>
        <w:t>(20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Pr="00512AC1">
        <w:rPr>
          <w:rFonts w:ascii="Times New Roman" w:hAnsi="Times New Roman" w:cs="Times New Roman"/>
          <w:sz w:val="24"/>
          <w:szCs w:val="24"/>
        </w:rPr>
        <w:t>s)</w:t>
      </w:r>
    </w:p>
    <w:p w:rsidR="003033D0" w:rsidRPr="00512AC1" w:rsidRDefault="000D1BFB" w:rsidP="000D1BF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</w:t>
      </w:r>
      <w:r w:rsidRPr="00836FF5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033D0" w:rsidRPr="00836FF5">
        <w:rPr>
          <w:rFonts w:ascii="Times New Roman" w:hAnsi="Times New Roman" w:cs="Times New Roman"/>
          <w:sz w:val="24"/>
          <w:szCs w:val="24"/>
          <w:u w:val="single"/>
        </w:rPr>
        <w:t>biotic</w:t>
      </w:r>
      <w:r w:rsidR="003033D0" w:rsidRPr="00512AC1">
        <w:rPr>
          <w:rFonts w:ascii="Times New Roman" w:hAnsi="Times New Roman" w:cs="Times New Roman"/>
          <w:sz w:val="24"/>
          <w:szCs w:val="24"/>
        </w:rPr>
        <w:t xml:space="preserve"> factors affect plants.</w:t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33D0" w:rsidRPr="00512AC1">
        <w:rPr>
          <w:rFonts w:ascii="Times New Roman" w:hAnsi="Times New Roman" w:cs="Times New Roman"/>
          <w:sz w:val="24"/>
          <w:szCs w:val="24"/>
        </w:rPr>
        <w:t>(20</w:t>
      </w:r>
      <w:r w:rsidR="00512AC1">
        <w:rPr>
          <w:rFonts w:ascii="Times New Roman" w:hAnsi="Times New Roman" w:cs="Times New Roman"/>
          <w:sz w:val="24"/>
          <w:szCs w:val="24"/>
        </w:rPr>
        <w:t>mark</w:t>
      </w:r>
      <w:r w:rsidR="003033D0" w:rsidRPr="00512AC1">
        <w:rPr>
          <w:rFonts w:ascii="Times New Roman" w:hAnsi="Times New Roman" w:cs="Times New Roman"/>
          <w:sz w:val="24"/>
          <w:szCs w:val="24"/>
        </w:rPr>
        <w:t>s)</w:t>
      </w:r>
    </w:p>
    <w:p w:rsidR="00563371" w:rsidRDefault="00563371" w:rsidP="000D1BFB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9B15B0" w:rsidRDefault="000D1BFB" w:rsidP="000D1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0D1BFB" w:rsidRDefault="000D1BFB" w:rsidP="000D1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0D1BFB" w:rsidRDefault="000D1BFB" w:rsidP="000D1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0D1BFB" w:rsidRDefault="000D1BFB" w:rsidP="00512AC1">
      <w:pPr>
        <w:spacing w:line="360" w:lineRule="auto"/>
      </w:pP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0D1BFB">
        <w:rPr>
          <w:rFonts w:ascii="Times New Roman" w:hAnsi="Times New Roman" w:cs="Times New Roman"/>
          <w:sz w:val="24"/>
          <w:szCs w:val="24"/>
        </w:rPr>
        <w:t xml:space="preserve"> </w:t>
      </w:r>
      <w:r w:rsidRPr="00512A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D1BFB" w:rsidSect="00512AC1">
      <w:headerReference w:type="default" r:id="rId9"/>
      <w:footerReference w:type="default" r:id="rId10"/>
      <w:foot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D1" w:rsidRDefault="007B22D1" w:rsidP="00512AC1">
      <w:pPr>
        <w:spacing w:after="0" w:line="240" w:lineRule="auto"/>
      </w:pPr>
      <w:r>
        <w:separator/>
      </w:r>
    </w:p>
  </w:endnote>
  <w:endnote w:type="continuationSeparator" w:id="1">
    <w:p w:rsidR="007B22D1" w:rsidRDefault="007B22D1" w:rsidP="0051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DE" w:rsidRPr="000D1BFB" w:rsidRDefault="00FC19DE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0D1BFB">
      <w:rPr>
        <w:rFonts w:ascii="Times New Roman" w:hAnsi="Times New Roman" w:cs="Times New Roman"/>
        <w:sz w:val="16"/>
        <w:szCs w:val="16"/>
      </w:rPr>
      <w:t xml:space="preserve">Makindu district                                    </w:t>
    </w:r>
    <w:r w:rsidR="000D1BFB">
      <w:rPr>
        <w:rFonts w:ascii="Times New Roman" w:hAnsi="Times New Roman" w:cs="Times New Roman"/>
        <w:sz w:val="16"/>
        <w:szCs w:val="16"/>
      </w:rPr>
      <w:t xml:space="preserve">                                   </w:t>
    </w:r>
    <w:r w:rsidRPr="000D1BFB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3952574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642AD" w:rsidRPr="000D1BF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0D1BFB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5642AD" w:rsidRPr="000D1BF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0110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="005642AD" w:rsidRPr="000D1BFB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0D1BFB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0D1BFB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DE" w:rsidRPr="00512AC1" w:rsidRDefault="00FC19DE" w:rsidP="00512AC1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512AC1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D1" w:rsidRDefault="007B22D1" w:rsidP="00512AC1">
      <w:pPr>
        <w:spacing w:after="0" w:line="240" w:lineRule="auto"/>
      </w:pPr>
      <w:r>
        <w:separator/>
      </w:r>
    </w:p>
  </w:footnote>
  <w:footnote w:type="continuationSeparator" w:id="1">
    <w:p w:rsidR="007B22D1" w:rsidRDefault="007B22D1" w:rsidP="0051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DE" w:rsidRPr="000D1BFB" w:rsidRDefault="00FC19DE" w:rsidP="00512AC1">
    <w:pPr>
      <w:pStyle w:val="Header"/>
      <w:tabs>
        <w:tab w:val="clear" w:pos="93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="000D1BFB">
      <w:rPr>
        <w:rFonts w:ascii="Times New Roman" w:hAnsi="Times New Roman" w:cs="Times New Roman"/>
        <w:sz w:val="18"/>
        <w:szCs w:val="18"/>
      </w:rPr>
      <w:t xml:space="preserve">    </w:t>
    </w:r>
    <w:r w:rsidRPr="000D1BFB">
      <w:rPr>
        <w:rFonts w:ascii="Times New Roman" w:hAnsi="Times New Roman" w:cs="Times New Roman"/>
        <w:sz w:val="16"/>
        <w:szCs w:val="16"/>
      </w:rPr>
      <w:t xml:space="preserve">          Biology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A6C"/>
    <w:multiLevelType w:val="hybridMultilevel"/>
    <w:tmpl w:val="B3427A00"/>
    <w:lvl w:ilvl="0" w:tplc="A9AC96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E7FBA"/>
    <w:multiLevelType w:val="hybridMultilevel"/>
    <w:tmpl w:val="8B62B428"/>
    <w:lvl w:ilvl="0" w:tplc="A9AC96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C1427"/>
    <w:multiLevelType w:val="hybridMultilevel"/>
    <w:tmpl w:val="B4AEF5AA"/>
    <w:lvl w:ilvl="0" w:tplc="61DEFC82">
      <w:start w:val="2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B5D98"/>
    <w:multiLevelType w:val="hybridMultilevel"/>
    <w:tmpl w:val="0778D9C0"/>
    <w:lvl w:ilvl="0" w:tplc="EC3A1F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04E6"/>
    <w:multiLevelType w:val="hybridMultilevel"/>
    <w:tmpl w:val="4C0E1BA8"/>
    <w:lvl w:ilvl="0" w:tplc="A9AC96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855B3"/>
    <w:multiLevelType w:val="hybridMultilevel"/>
    <w:tmpl w:val="14D2204A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890934"/>
    <w:multiLevelType w:val="hybridMultilevel"/>
    <w:tmpl w:val="5E3CB122"/>
    <w:lvl w:ilvl="0" w:tplc="27C885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14A34"/>
    <w:multiLevelType w:val="hybridMultilevel"/>
    <w:tmpl w:val="0172C3DC"/>
    <w:lvl w:ilvl="0" w:tplc="A9AC96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F454F"/>
    <w:multiLevelType w:val="hybridMultilevel"/>
    <w:tmpl w:val="475CF19A"/>
    <w:lvl w:ilvl="0" w:tplc="837CC0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E6B8C"/>
    <w:multiLevelType w:val="hybridMultilevel"/>
    <w:tmpl w:val="2FE264E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6B3650"/>
    <w:multiLevelType w:val="hybridMultilevel"/>
    <w:tmpl w:val="D5C0E0E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E4CC0"/>
    <w:multiLevelType w:val="hybridMultilevel"/>
    <w:tmpl w:val="9528928E"/>
    <w:lvl w:ilvl="0" w:tplc="B17A403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44603"/>
    <w:multiLevelType w:val="hybridMultilevel"/>
    <w:tmpl w:val="3438B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22639"/>
    <w:multiLevelType w:val="hybridMultilevel"/>
    <w:tmpl w:val="1892082E"/>
    <w:lvl w:ilvl="0" w:tplc="17AA216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9538A"/>
    <w:multiLevelType w:val="hybridMultilevel"/>
    <w:tmpl w:val="24CAD9BE"/>
    <w:lvl w:ilvl="0" w:tplc="D7D4A1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4E4461"/>
    <w:multiLevelType w:val="hybridMultilevel"/>
    <w:tmpl w:val="28DC04E8"/>
    <w:lvl w:ilvl="0" w:tplc="C10696A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AD5A2D"/>
    <w:multiLevelType w:val="hybridMultilevel"/>
    <w:tmpl w:val="2DCC6BF0"/>
    <w:lvl w:ilvl="0" w:tplc="EA685638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F42E1"/>
    <w:multiLevelType w:val="hybridMultilevel"/>
    <w:tmpl w:val="DC1479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767D0D"/>
    <w:multiLevelType w:val="hybridMultilevel"/>
    <w:tmpl w:val="C3EA7688"/>
    <w:lvl w:ilvl="0" w:tplc="A30EC8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8C0DB4"/>
    <w:multiLevelType w:val="hybridMultilevel"/>
    <w:tmpl w:val="46EE8092"/>
    <w:lvl w:ilvl="0" w:tplc="13784E3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22943"/>
    <w:multiLevelType w:val="hybridMultilevel"/>
    <w:tmpl w:val="BA2013D0"/>
    <w:lvl w:ilvl="0" w:tplc="F984F56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20"/>
  </w:num>
  <w:num w:numId="9">
    <w:abstractNumId w:val="7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5"/>
  </w:num>
  <w:num w:numId="15">
    <w:abstractNumId w:val="3"/>
  </w:num>
  <w:num w:numId="16">
    <w:abstractNumId w:val="17"/>
  </w:num>
  <w:num w:numId="17">
    <w:abstractNumId w:val="0"/>
  </w:num>
  <w:num w:numId="18">
    <w:abstractNumId w:val="4"/>
  </w:num>
  <w:num w:numId="19">
    <w:abstractNumId w:val="14"/>
  </w:num>
  <w:num w:numId="20">
    <w:abstractNumId w:val="22"/>
  </w:num>
  <w:num w:numId="21">
    <w:abstractNumId w:val="9"/>
  </w:num>
  <w:num w:numId="22">
    <w:abstractNumId w:val="6"/>
  </w:num>
  <w:num w:numId="23">
    <w:abstractNumId w:val="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371"/>
    <w:rsid w:val="000723AF"/>
    <w:rsid w:val="000D1BFB"/>
    <w:rsid w:val="001C7F40"/>
    <w:rsid w:val="003033D0"/>
    <w:rsid w:val="00512AC1"/>
    <w:rsid w:val="00563371"/>
    <w:rsid w:val="005642AD"/>
    <w:rsid w:val="00701100"/>
    <w:rsid w:val="00724A2E"/>
    <w:rsid w:val="007B22D1"/>
    <w:rsid w:val="00836FF5"/>
    <w:rsid w:val="008430FE"/>
    <w:rsid w:val="009B15B0"/>
    <w:rsid w:val="00A044B1"/>
    <w:rsid w:val="00AF0EDE"/>
    <w:rsid w:val="00E0277B"/>
    <w:rsid w:val="00E972E8"/>
    <w:rsid w:val="00FC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37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6337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AC1"/>
  </w:style>
  <w:style w:type="paragraph" w:styleId="Footer">
    <w:name w:val="footer"/>
    <w:basedOn w:val="Normal"/>
    <w:link w:val="FooterChar"/>
    <w:uiPriority w:val="99"/>
    <w:unhideWhenUsed/>
    <w:rsid w:val="0051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C1"/>
  </w:style>
  <w:style w:type="paragraph" w:styleId="BalloonText">
    <w:name w:val="Balloon Text"/>
    <w:basedOn w:val="Normal"/>
    <w:link w:val="BalloonTextChar"/>
    <w:uiPriority w:val="99"/>
    <w:semiHidden/>
    <w:unhideWhenUsed/>
    <w:rsid w:val="0084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2014-05-31T09:04:00Z</dcterms:created>
  <dcterms:modified xsi:type="dcterms:W3CDTF">2014-06-18T11:18:00Z</dcterms:modified>
</cp:coreProperties>
</file>