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197" w:rsidRDefault="00716197" w:rsidP="003063C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197">
        <w:rPr>
          <w:rFonts w:ascii="Times New Roman" w:hAnsi="Times New Roman"/>
          <w:b/>
          <w:sz w:val="24"/>
          <w:szCs w:val="24"/>
        </w:rPr>
        <w:drawing>
          <wp:inline distT="0" distB="0" distL="0" distR="0">
            <wp:extent cx="1313543" cy="1379220"/>
            <wp:effectExtent l="0" t="0" r="0" b="0"/>
            <wp:docPr id="11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197" w:rsidRDefault="00716197" w:rsidP="00716197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MURANG’A </w:t>
      </w:r>
      <w:proofErr w:type="gramStart"/>
      <w:r>
        <w:rPr>
          <w:rFonts w:ascii="Times New Roman" w:hAnsi="Times New Roman"/>
          <w:b/>
          <w:sz w:val="24"/>
          <w:szCs w:val="24"/>
        </w:rPr>
        <w:t>UNIVERSITY  OF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TECHNOLOGY</w:t>
      </w:r>
    </w:p>
    <w:p w:rsidR="003063CA" w:rsidRPr="00D22431" w:rsidRDefault="003063CA" w:rsidP="003063C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SCHOOL OF EDUCATION</w:t>
      </w:r>
    </w:p>
    <w:p w:rsidR="003063CA" w:rsidRPr="00D22431" w:rsidRDefault="003063CA" w:rsidP="003063C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UNIVERSITY EXAMINATION FOR THE DEGREE OF BACHELOR OF EDUCATION ARTS/SCIENCE WITH IT</w:t>
      </w:r>
    </w:p>
    <w:p w:rsidR="003063CA" w:rsidRPr="00D22431" w:rsidRDefault="003063CA" w:rsidP="003063CA">
      <w:pPr>
        <w:pStyle w:val="NoSpacing"/>
        <w:tabs>
          <w:tab w:val="center" w:pos="4815"/>
          <w:tab w:val="left" w:pos="8745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3</w:t>
      </w:r>
      <w:r w:rsidRPr="00EA68A3"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 w:rsidRPr="00EA68A3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716197">
        <w:rPr>
          <w:rFonts w:ascii="Times New Roman" w:hAnsi="Times New Roman"/>
          <w:b/>
          <w:sz w:val="24"/>
          <w:szCs w:val="24"/>
        </w:rPr>
        <w:t xml:space="preserve"> SEMESTER 2016/2017</w:t>
      </w:r>
      <w:r w:rsidRPr="00D22431">
        <w:rPr>
          <w:rFonts w:ascii="Times New Roman" w:hAnsi="Times New Roman"/>
          <w:b/>
          <w:sz w:val="24"/>
          <w:szCs w:val="24"/>
        </w:rPr>
        <w:t xml:space="preserve"> ACADEMIC YEAR</w:t>
      </w:r>
      <w:r>
        <w:rPr>
          <w:rFonts w:ascii="Times New Roman" w:hAnsi="Times New Roman"/>
          <w:b/>
          <w:sz w:val="24"/>
          <w:szCs w:val="24"/>
        </w:rPr>
        <w:tab/>
      </w:r>
    </w:p>
    <w:p w:rsidR="003063CA" w:rsidRPr="00D22431" w:rsidRDefault="003063CA" w:rsidP="003063CA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MAIN CAMPUS </w:t>
      </w:r>
      <w:r w:rsidRPr="00D22431">
        <w:rPr>
          <w:rFonts w:ascii="Times New Roman" w:hAnsi="Times New Roman"/>
          <w:b/>
          <w:sz w:val="24"/>
          <w:szCs w:val="32"/>
        </w:rPr>
        <w:t xml:space="preserve">REGULAR </w:t>
      </w:r>
    </w:p>
    <w:p w:rsidR="003063CA" w:rsidRPr="00D22431" w:rsidRDefault="003063CA" w:rsidP="003063CA">
      <w:pPr>
        <w:spacing w:before="240"/>
        <w:rPr>
          <w:rFonts w:ascii="Times New Roman" w:hAnsi="Times New Roman"/>
          <w:bCs/>
          <w:sz w:val="18"/>
          <w:szCs w:val="18"/>
        </w:rPr>
      </w:pPr>
      <w:r w:rsidRPr="00D22431">
        <w:rPr>
          <w:rFonts w:ascii="Times New Roman" w:hAnsi="Times New Roman"/>
        </w:rPr>
        <w:t xml:space="preserve">COURSE CODE: </w:t>
      </w:r>
      <w:r>
        <w:rPr>
          <w:rFonts w:ascii="Times New Roman" w:hAnsi="Times New Roman"/>
        </w:rPr>
        <w:t xml:space="preserve"> EEC 3312</w:t>
      </w:r>
    </w:p>
    <w:p w:rsidR="003063CA" w:rsidRPr="00D22431" w:rsidRDefault="003063CA" w:rsidP="003063CA">
      <w:pPr>
        <w:spacing w:before="240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</w:rPr>
        <w:t>COURSE TITLE: MUSIC AND MOVEMENT ACTIVITIES</w:t>
      </w:r>
    </w:p>
    <w:p w:rsidR="003063CA" w:rsidRDefault="003063CA" w:rsidP="003063CA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EXAM VENUE: </w:t>
      </w:r>
      <w:r w:rsidRPr="00D22431">
        <w:rPr>
          <w:rFonts w:ascii="Times New Roman" w:hAnsi="Times New Roman"/>
        </w:rPr>
        <w:tab/>
      </w:r>
      <w:r w:rsidRPr="00D2243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STREAM: </w:t>
      </w:r>
      <w:r w:rsidRPr="00D2243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BED ECDE</w:t>
      </w:r>
    </w:p>
    <w:p w:rsidR="003063CA" w:rsidRPr="00D22431" w:rsidRDefault="003063CA" w:rsidP="003063CA">
      <w:pPr>
        <w:spacing w:before="240"/>
        <w:rPr>
          <w:rFonts w:ascii="Times New Roman" w:hAnsi="Times New Roman"/>
        </w:rPr>
      </w:pPr>
    </w:p>
    <w:p w:rsidR="003063CA" w:rsidRPr="00D22431" w:rsidRDefault="003063CA" w:rsidP="003063CA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 xml:space="preserve">DATE: </w:t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</w:r>
      <w:r>
        <w:rPr>
          <w:b/>
          <w:szCs w:val="24"/>
        </w:rPr>
        <w:t xml:space="preserve">   EXAM SESSION: </w:t>
      </w:r>
    </w:p>
    <w:p w:rsidR="003063CA" w:rsidRPr="00D22431" w:rsidRDefault="003063CA" w:rsidP="003063CA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D22431">
        <w:rPr>
          <w:b/>
          <w:szCs w:val="24"/>
        </w:rPr>
        <w:t xml:space="preserve">TIME: 2   HOURS </w:t>
      </w:r>
    </w:p>
    <w:p w:rsidR="003063CA" w:rsidRPr="00D22431" w:rsidRDefault="003063CA" w:rsidP="003063CA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3063CA" w:rsidRPr="00D22431" w:rsidRDefault="003063CA" w:rsidP="003063CA">
      <w:pPr>
        <w:spacing w:line="360" w:lineRule="auto"/>
        <w:rPr>
          <w:rFonts w:ascii="Times New Roman" w:hAnsi="Times New Roman"/>
          <w:szCs w:val="24"/>
          <w:u w:val="single"/>
        </w:rPr>
      </w:pPr>
      <w:r w:rsidRPr="00D22431">
        <w:rPr>
          <w:rFonts w:ascii="Times New Roman" w:hAnsi="Times New Roman"/>
          <w:sz w:val="28"/>
          <w:szCs w:val="28"/>
          <w:u w:val="single"/>
        </w:rPr>
        <w:t>Instructions:</w:t>
      </w:r>
    </w:p>
    <w:p w:rsidR="003063CA" w:rsidRPr="00D22431" w:rsidRDefault="003063CA" w:rsidP="003063CA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4"/>
        </w:rPr>
      </w:pPr>
      <w:r w:rsidRPr="00D22431">
        <w:rPr>
          <w:rFonts w:ascii="Times New Roman" w:hAnsi="Times New Roman"/>
          <w:b/>
        </w:rPr>
        <w:t>Answer  Question ONE (COMPULSORY) and ANY other 2 questions</w:t>
      </w:r>
    </w:p>
    <w:p w:rsidR="003063CA" w:rsidRPr="00D22431" w:rsidRDefault="003063CA" w:rsidP="003063CA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are advised not to write on the question paper.</w:t>
      </w:r>
    </w:p>
    <w:p w:rsidR="003063CA" w:rsidRPr="00D22431" w:rsidRDefault="003063CA" w:rsidP="003063CA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3063CA" w:rsidRDefault="003063CA" w:rsidP="003063CA">
      <w:pPr>
        <w:rPr>
          <w:rFonts w:ascii="Times New Roman" w:hAnsi="Times New Roman" w:cs="Times New Roman"/>
          <w:sz w:val="24"/>
          <w:szCs w:val="24"/>
        </w:rPr>
      </w:pPr>
    </w:p>
    <w:p w:rsidR="003063CA" w:rsidRDefault="003063CA" w:rsidP="003063CA">
      <w:pPr>
        <w:rPr>
          <w:rFonts w:ascii="Times New Roman" w:hAnsi="Times New Roman" w:cs="Times New Roman"/>
          <w:sz w:val="24"/>
          <w:szCs w:val="24"/>
        </w:rPr>
      </w:pPr>
    </w:p>
    <w:p w:rsidR="003063CA" w:rsidRDefault="003063CA" w:rsidP="003063CA">
      <w:pPr>
        <w:rPr>
          <w:rFonts w:ascii="Times New Roman" w:hAnsi="Times New Roman" w:cs="Times New Roman"/>
          <w:sz w:val="24"/>
          <w:szCs w:val="24"/>
        </w:rPr>
      </w:pPr>
    </w:p>
    <w:p w:rsidR="003063CA" w:rsidRDefault="003063CA" w:rsidP="003063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</w:p>
    <w:p w:rsidR="003063CA" w:rsidRPr="00755351" w:rsidRDefault="003063CA" w:rsidP="003063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W</w:t>
      </w:r>
      <w:r w:rsidRPr="00755351">
        <w:rPr>
          <w:rFonts w:ascii="Times New Roman" w:hAnsi="Times New Roman" w:cs="Times New Roman"/>
          <w:sz w:val="24"/>
          <w:szCs w:val="24"/>
        </w:rPr>
        <w:t>hat do you understand by the following terms?</w:t>
      </w:r>
      <w:r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3063CA" w:rsidRPr="00755351" w:rsidRDefault="003063CA" w:rsidP="003063CA">
      <w:pPr>
        <w:pStyle w:val="ListParagraph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755351">
        <w:rPr>
          <w:rFonts w:ascii="Times New Roman" w:hAnsi="Times New Roman" w:cs="Times New Roman"/>
          <w:sz w:val="24"/>
          <w:szCs w:val="24"/>
        </w:rPr>
        <w:t>Repertoire</w:t>
      </w:r>
    </w:p>
    <w:p w:rsidR="003063CA" w:rsidRPr="00755351" w:rsidRDefault="003063CA" w:rsidP="003063CA">
      <w:pPr>
        <w:pStyle w:val="ListParagraph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755351">
        <w:rPr>
          <w:rFonts w:ascii="Times New Roman" w:hAnsi="Times New Roman" w:cs="Times New Roman"/>
          <w:sz w:val="24"/>
          <w:szCs w:val="24"/>
        </w:rPr>
        <w:t>Timbre</w:t>
      </w:r>
    </w:p>
    <w:p w:rsidR="003063CA" w:rsidRPr="00755351" w:rsidRDefault="003063CA" w:rsidP="003063CA">
      <w:pPr>
        <w:pStyle w:val="ListParagraph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755351">
        <w:rPr>
          <w:rFonts w:ascii="Times New Roman" w:hAnsi="Times New Roman" w:cs="Times New Roman"/>
          <w:sz w:val="24"/>
          <w:szCs w:val="24"/>
        </w:rPr>
        <w:t>Costume</w:t>
      </w:r>
    </w:p>
    <w:p w:rsidR="003063CA" w:rsidRPr="00755351" w:rsidRDefault="003063CA" w:rsidP="003063CA">
      <w:pPr>
        <w:pStyle w:val="ListParagraph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755351">
        <w:rPr>
          <w:rFonts w:ascii="Times New Roman" w:hAnsi="Times New Roman" w:cs="Times New Roman"/>
          <w:sz w:val="24"/>
          <w:szCs w:val="24"/>
        </w:rPr>
        <w:t>Tempo</w:t>
      </w:r>
    </w:p>
    <w:p w:rsidR="003063CA" w:rsidRPr="00755351" w:rsidRDefault="003063CA" w:rsidP="003063CA">
      <w:pPr>
        <w:pStyle w:val="ListParagraph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755351">
        <w:rPr>
          <w:rFonts w:ascii="Times New Roman" w:hAnsi="Times New Roman" w:cs="Times New Roman"/>
          <w:sz w:val="24"/>
          <w:szCs w:val="24"/>
        </w:rPr>
        <w:t>Articulation</w:t>
      </w:r>
    </w:p>
    <w:p w:rsidR="003063CA" w:rsidRPr="00755351" w:rsidRDefault="003063CA" w:rsidP="003063CA">
      <w:pPr>
        <w:pStyle w:val="ListParagraph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755351">
        <w:rPr>
          <w:rFonts w:ascii="Times New Roman" w:hAnsi="Times New Roman" w:cs="Times New Roman"/>
          <w:sz w:val="24"/>
          <w:szCs w:val="24"/>
        </w:rPr>
        <w:t>Artifacts</w:t>
      </w:r>
    </w:p>
    <w:p w:rsidR="003063CA" w:rsidRPr="00755351" w:rsidRDefault="003063CA" w:rsidP="003063CA">
      <w:pPr>
        <w:pStyle w:val="ListParagraph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755351">
        <w:rPr>
          <w:rFonts w:ascii="Times New Roman" w:hAnsi="Times New Roman" w:cs="Times New Roman"/>
          <w:sz w:val="24"/>
          <w:szCs w:val="24"/>
        </w:rPr>
        <w:t>Movement</w:t>
      </w:r>
    </w:p>
    <w:p w:rsidR="003063CA" w:rsidRDefault="003063CA" w:rsidP="003063CA">
      <w:pPr>
        <w:pStyle w:val="ListParagraph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needs child</w:t>
      </w:r>
    </w:p>
    <w:p w:rsidR="003063CA" w:rsidRDefault="003063CA" w:rsidP="003063CA">
      <w:pPr>
        <w:pStyle w:val="ListParagraph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Locomotion</w:t>
      </w:r>
    </w:p>
    <w:p w:rsidR="003063CA" w:rsidRPr="00755351" w:rsidRDefault="003063CA" w:rsidP="003063CA">
      <w:pPr>
        <w:pStyle w:val="ListParagraph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Music</w:t>
      </w:r>
    </w:p>
    <w:p w:rsidR="003063CA" w:rsidRDefault="003063CA" w:rsidP="003063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How can a teacher modify his/her teaching strategies to suit the visually handicapped child? (6 marks)</w:t>
      </w:r>
    </w:p>
    <w:p w:rsidR="003063CA" w:rsidRDefault="003063CA" w:rsidP="003063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It is important to teach music and movement in an ECE class. As an ECE educator, give 3 methods youwould employ to ensure that music is taught appropriately to the young children?  (6marks)</w:t>
      </w:r>
    </w:p>
    <w:p w:rsidR="003063CA" w:rsidRDefault="003063CA" w:rsidP="003063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What factors does one have to consider when composing a new song for young children?</w:t>
      </w:r>
    </w:p>
    <w:p w:rsidR="003063CA" w:rsidRDefault="003063CA" w:rsidP="003063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(8 Marks)</w:t>
      </w:r>
    </w:p>
    <w:p w:rsidR="003063CA" w:rsidRDefault="003063CA" w:rsidP="003063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2a. Describe the different roles played by traditional music in your community. (10 marks)</w:t>
      </w:r>
    </w:p>
    <w:p w:rsidR="003063CA" w:rsidRDefault="003063CA" w:rsidP="003063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Why are traditional games/informal games encouraged for young children? (10 marks)</w:t>
      </w:r>
    </w:p>
    <w:p w:rsidR="003063CA" w:rsidRDefault="003063CA" w:rsidP="003063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Why is music and movement integrated into the ECE curriculum? (20 marks)</w:t>
      </w:r>
    </w:p>
    <w:p w:rsidR="003063CA" w:rsidRDefault="003063CA" w:rsidP="003063CA">
      <w:pPr>
        <w:rPr>
          <w:rFonts w:ascii="Times New Roman" w:hAnsi="Times New Roman" w:cs="Times New Roman"/>
          <w:sz w:val="24"/>
          <w:szCs w:val="24"/>
        </w:rPr>
      </w:pPr>
    </w:p>
    <w:p w:rsidR="003063CA" w:rsidRDefault="003063CA" w:rsidP="003063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4a. What is the importance of involving children in groups? (10 marks)</w:t>
      </w:r>
    </w:p>
    <w:p w:rsidR="003063CA" w:rsidRDefault="003063CA" w:rsidP="003063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Explain the Edwin Gordon music learning theory describing the 3 music learning sequences. (Marks 10)</w:t>
      </w:r>
    </w:p>
    <w:p w:rsidR="003063CA" w:rsidRDefault="003063CA" w:rsidP="003063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In engaging children in music using the whole part technique, describe the steps that one should undertake in order to achieve the objective. (20 marks)</w:t>
      </w:r>
    </w:p>
    <w:p w:rsidR="003063CA" w:rsidRDefault="003063CA" w:rsidP="003063CA">
      <w:pPr>
        <w:rPr>
          <w:rFonts w:ascii="Times New Roman" w:hAnsi="Times New Roman" w:cs="Times New Roman"/>
          <w:sz w:val="24"/>
          <w:szCs w:val="24"/>
        </w:rPr>
      </w:pPr>
    </w:p>
    <w:p w:rsidR="00614684" w:rsidRDefault="00614684">
      <w:bookmarkStart w:id="0" w:name="_GoBack"/>
      <w:bookmarkEnd w:id="0"/>
    </w:p>
    <w:sectPr w:rsidR="00614684" w:rsidSect="001B3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748569D"/>
    <w:multiLevelType w:val="hybridMultilevel"/>
    <w:tmpl w:val="3AB20D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063CA"/>
    <w:rsid w:val="001B370E"/>
    <w:rsid w:val="003063CA"/>
    <w:rsid w:val="00614684"/>
    <w:rsid w:val="0071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3C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3CA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3063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063CA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3063C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1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</dc:creator>
  <cp:lastModifiedBy>USER</cp:lastModifiedBy>
  <cp:revision>2</cp:revision>
  <dcterms:created xsi:type="dcterms:W3CDTF">2017-09-27T14:51:00Z</dcterms:created>
  <dcterms:modified xsi:type="dcterms:W3CDTF">2017-09-27T14:51:00Z</dcterms:modified>
</cp:coreProperties>
</file>