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FE1" w:rsidRPr="006952C3" w:rsidRDefault="00A41FE1" w:rsidP="005E3E50">
      <w:pPr>
        <w:ind w:firstLine="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5E3E50" w:rsidRDefault="005E3E50" w:rsidP="005E3E50">
      <w:r>
        <w:t xml:space="preserve">                                                                 </w:t>
      </w:r>
      <w:r>
        <w:rPr>
          <w:noProof/>
        </w:rPr>
        <w:drawing>
          <wp:inline distT="0" distB="0" distL="0" distR="0">
            <wp:extent cx="1885950" cy="1323975"/>
            <wp:effectExtent l="0" t="0" r="0" b="0"/>
            <wp:docPr id="2" name="Picture 1" descr="https://upload.wikimedia.org/wikipedia/commons/5/5c/Murang%27a_University_of_Technolog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5/5c/Murang%27a_University_of_Technology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E50" w:rsidRPr="005E3E50" w:rsidRDefault="005E3E50" w:rsidP="005E3E50">
      <w:pPr>
        <w:rPr>
          <w:b/>
        </w:rPr>
      </w:pPr>
      <w:r>
        <w:t xml:space="preserve">                                                    </w:t>
      </w:r>
      <w:r w:rsidRPr="005E3E50">
        <w:rPr>
          <w:b/>
          <w:sz w:val="32"/>
        </w:rPr>
        <w:t>MURANG’A UNIVERSITY OF TECHNOLOGY</w:t>
      </w:r>
    </w:p>
    <w:p w:rsidR="00A41FE1" w:rsidRPr="006952C3" w:rsidRDefault="00A41FE1" w:rsidP="00A41FE1">
      <w:pPr>
        <w:spacing w:after="200"/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6952C3">
        <w:rPr>
          <w:rFonts w:ascii="Times New Roman" w:eastAsia="Calibri" w:hAnsi="Times New Roman" w:cs="Times New Roman"/>
          <w:b/>
          <w:sz w:val="24"/>
          <w:szCs w:val="24"/>
          <w:lang w:val="en-US"/>
        </w:rPr>
        <w:t>SCHOOL OF ENGINEERING AND TECHNOLOGY</w:t>
      </w:r>
    </w:p>
    <w:p w:rsidR="00A41FE1" w:rsidRPr="006952C3" w:rsidRDefault="00A41FE1" w:rsidP="00A13194">
      <w:pPr>
        <w:spacing w:after="200"/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6952C3">
        <w:rPr>
          <w:rFonts w:ascii="Times New Roman" w:eastAsia="Calibri" w:hAnsi="Times New Roman" w:cs="Times New Roman"/>
          <w:b/>
          <w:sz w:val="24"/>
          <w:szCs w:val="24"/>
          <w:lang w:val="en-US"/>
        </w:rPr>
        <w:t>UNIVERSITY EXAMINATIONS FOR THE DIPLOMA IN BUILDING AND CIVIL ENGINEERING</w:t>
      </w:r>
    </w:p>
    <w:p w:rsidR="00A41FE1" w:rsidRPr="006952C3" w:rsidRDefault="00A41FE1" w:rsidP="00A41FE1">
      <w:pPr>
        <w:spacing w:after="200"/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6952C3">
        <w:rPr>
          <w:rFonts w:ascii="Times New Roman" w:eastAsia="Calibri" w:hAnsi="Times New Roman" w:cs="Times New Roman"/>
          <w:b/>
          <w:sz w:val="24"/>
          <w:szCs w:val="24"/>
          <w:lang w:val="en-US"/>
        </w:rPr>
        <w:t>SE</w:t>
      </w:r>
      <w:r w:rsidR="006B1E78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COND YEAR   SECOND SEMESTER 2016/2017 </w:t>
      </w:r>
      <w:r w:rsidRPr="006952C3">
        <w:rPr>
          <w:rFonts w:ascii="Times New Roman" w:eastAsia="Calibri" w:hAnsi="Times New Roman" w:cs="Times New Roman"/>
          <w:b/>
          <w:sz w:val="24"/>
          <w:szCs w:val="24"/>
          <w:lang w:val="en-US"/>
        </w:rPr>
        <w:t>ACADEMIC YEAR</w:t>
      </w:r>
    </w:p>
    <w:p w:rsidR="00A41FE1" w:rsidRPr="006952C3" w:rsidRDefault="00A41FE1" w:rsidP="00A41FE1">
      <w:pPr>
        <w:spacing w:after="200"/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6952C3">
        <w:rPr>
          <w:rFonts w:ascii="Times New Roman" w:eastAsia="Calibri" w:hAnsi="Times New Roman" w:cs="Times New Roman"/>
          <w:b/>
          <w:sz w:val="24"/>
          <w:szCs w:val="24"/>
          <w:lang w:val="en-US"/>
        </w:rPr>
        <w:t>CENTRE: MAIN CAMPUS</w:t>
      </w:r>
    </w:p>
    <w:p w:rsidR="00A41FE1" w:rsidRPr="006952C3" w:rsidRDefault="00A41FE1" w:rsidP="00A41FE1">
      <w:pPr>
        <w:spacing w:after="200"/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6952C3">
        <w:rPr>
          <w:rFonts w:ascii="Times New Roman" w:eastAsia="Calibri" w:hAnsi="Times New Roman" w:cs="Times New Roman"/>
          <w:b/>
          <w:sz w:val="24"/>
          <w:szCs w:val="24"/>
          <w:lang w:val="en-US"/>
        </w:rPr>
        <w:t>-----------------------------------------------------------------------------------</w:t>
      </w:r>
    </w:p>
    <w:p w:rsidR="00A41FE1" w:rsidRPr="006952C3" w:rsidRDefault="00A41FE1" w:rsidP="00A41FE1">
      <w:pPr>
        <w:spacing w:after="20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6952C3">
        <w:rPr>
          <w:rFonts w:ascii="Times New Roman" w:eastAsia="Calibri" w:hAnsi="Times New Roman" w:cs="Times New Roman"/>
          <w:b/>
          <w:sz w:val="24"/>
          <w:szCs w:val="24"/>
          <w:lang w:val="en-US"/>
        </w:rPr>
        <w:t>COURSE CODE: TBC 2</w:t>
      </w:r>
      <w:r w:rsidR="006952C3">
        <w:rPr>
          <w:rFonts w:ascii="Times New Roman" w:eastAsia="Calibri" w:hAnsi="Times New Roman" w:cs="Times New Roman"/>
          <w:b/>
          <w:sz w:val="24"/>
          <w:szCs w:val="24"/>
          <w:lang w:val="en-US"/>
        </w:rPr>
        <w:t>2</w:t>
      </w:r>
      <w:r w:rsidR="006B1E78">
        <w:rPr>
          <w:rFonts w:ascii="Times New Roman" w:eastAsia="Calibri" w:hAnsi="Times New Roman" w:cs="Times New Roman"/>
          <w:b/>
          <w:sz w:val="24"/>
          <w:szCs w:val="24"/>
          <w:lang w:val="en-US"/>
        </w:rPr>
        <w:t>5</w:t>
      </w:r>
      <w:r w:rsidR="00CD5D04" w:rsidRPr="006952C3">
        <w:rPr>
          <w:rFonts w:ascii="Times New Roman" w:eastAsia="Calibri" w:hAnsi="Times New Roman" w:cs="Times New Roman"/>
          <w:b/>
          <w:sz w:val="24"/>
          <w:szCs w:val="24"/>
          <w:lang w:val="en-US"/>
        </w:rPr>
        <w:t>7</w:t>
      </w:r>
      <w:bookmarkStart w:id="0" w:name="_GoBack"/>
      <w:bookmarkEnd w:id="0"/>
    </w:p>
    <w:p w:rsidR="00A41FE1" w:rsidRPr="006952C3" w:rsidRDefault="00A41FE1" w:rsidP="00A41FE1">
      <w:pPr>
        <w:spacing w:after="20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6952C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COURSE TITLE: </w:t>
      </w:r>
      <w:r w:rsidR="00CD5D04" w:rsidRPr="006952C3">
        <w:rPr>
          <w:rFonts w:ascii="Times New Roman" w:eastAsia="Calibri" w:hAnsi="Times New Roman" w:cs="Times New Roman"/>
          <w:b/>
          <w:sz w:val="24"/>
          <w:szCs w:val="24"/>
          <w:lang w:val="en-US"/>
        </w:rPr>
        <w:t>WATER AND WASTE WATER QUALITY ANALYSIS</w:t>
      </w:r>
    </w:p>
    <w:p w:rsidR="00A41FE1" w:rsidRPr="006952C3" w:rsidRDefault="00A41FE1" w:rsidP="00A41FE1">
      <w:pPr>
        <w:spacing w:after="20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6952C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EXAM VENUE: </w:t>
      </w:r>
      <w:r w:rsidR="006952C3">
        <w:rPr>
          <w:rFonts w:ascii="Times New Roman" w:eastAsia="Calibri" w:hAnsi="Times New Roman" w:cs="Times New Roman"/>
          <w:b/>
          <w:sz w:val="24"/>
          <w:szCs w:val="24"/>
          <w:lang w:val="en-US"/>
        </w:rPr>
        <w:t>LR 17</w:t>
      </w:r>
      <w:r w:rsidRPr="006952C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     STREAM: DIP BUILD &amp; CIV ENGIN</w:t>
      </w:r>
    </w:p>
    <w:p w:rsidR="00A41FE1" w:rsidRPr="006952C3" w:rsidRDefault="006B1E78" w:rsidP="00A41FE1">
      <w:pPr>
        <w:spacing w:after="20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DATE:21/05/17</w:t>
      </w:r>
      <w:r w:rsidR="00A41FE1" w:rsidRPr="006952C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                          EXAM SESSION: </w:t>
      </w:r>
      <w:r w:rsidR="006952C3">
        <w:rPr>
          <w:rFonts w:ascii="Times New Roman" w:eastAsia="Calibri" w:hAnsi="Times New Roman" w:cs="Times New Roman"/>
          <w:b/>
          <w:sz w:val="24"/>
          <w:szCs w:val="24"/>
          <w:lang w:val="en-US"/>
        </w:rPr>
        <w:t>9.00 – 10.30 AM</w:t>
      </w:r>
    </w:p>
    <w:p w:rsidR="00A41FE1" w:rsidRPr="006952C3" w:rsidRDefault="00A41FE1" w:rsidP="00A41FE1">
      <w:pPr>
        <w:pBdr>
          <w:bottom w:val="single" w:sz="6" w:space="1" w:color="auto"/>
        </w:pBdr>
        <w:spacing w:after="20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6952C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TIME:  </w:t>
      </w:r>
      <w:r w:rsidR="006952C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1 ½ </w:t>
      </w:r>
      <w:r w:rsidRPr="006952C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HOURS</w:t>
      </w:r>
    </w:p>
    <w:p w:rsidR="00A41FE1" w:rsidRPr="006952C3" w:rsidRDefault="00A41FE1" w:rsidP="00A41FE1">
      <w:pPr>
        <w:spacing w:after="20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A41FE1" w:rsidRPr="006952C3" w:rsidRDefault="00A41FE1" w:rsidP="00A41FE1">
      <w:pPr>
        <w:ind w:firstLine="0"/>
        <w:jc w:val="left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r w:rsidRPr="006952C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Instructions </w:t>
      </w:r>
    </w:p>
    <w:p w:rsidR="00A41FE1" w:rsidRPr="006952C3" w:rsidRDefault="00A41FE1" w:rsidP="00A41FE1">
      <w:pPr>
        <w:numPr>
          <w:ilvl w:val="0"/>
          <w:numId w:val="11"/>
        </w:numPr>
        <w:spacing w:after="200" w:line="276" w:lineRule="auto"/>
        <w:contextualSpacing/>
        <w:jc w:val="left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6952C3">
        <w:rPr>
          <w:rFonts w:ascii="Times New Roman" w:eastAsia="Calibri" w:hAnsi="Times New Roman" w:cs="Times New Roman"/>
          <w:b/>
          <w:sz w:val="24"/>
          <w:szCs w:val="24"/>
          <w:lang w:val="en-US"/>
        </w:rPr>
        <w:t>Answer question 1 (Compulsory) and ANY other two questions</w:t>
      </w:r>
    </w:p>
    <w:p w:rsidR="00A41FE1" w:rsidRPr="006952C3" w:rsidRDefault="00A41FE1" w:rsidP="00A41FE1">
      <w:pPr>
        <w:numPr>
          <w:ilvl w:val="0"/>
          <w:numId w:val="11"/>
        </w:numPr>
        <w:spacing w:after="200" w:line="276" w:lineRule="auto"/>
        <w:contextualSpacing/>
        <w:jc w:val="left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6952C3">
        <w:rPr>
          <w:rFonts w:ascii="Times New Roman" w:eastAsia="Calibri" w:hAnsi="Times New Roman" w:cs="Times New Roman"/>
          <w:b/>
          <w:sz w:val="24"/>
          <w:szCs w:val="24"/>
          <w:lang w:val="en-US"/>
        </w:rPr>
        <w:t>Candidates are advised not to write on question paper</w:t>
      </w:r>
    </w:p>
    <w:p w:rsidR="00A41FE1" w:rsidRPr="006952C3" w:rsidRDefault="00A41FE1" w:rsidP="00A41FE1">
      <w:pPr>
        <w:numPr>
          <w:ilvl w:val="0"/>
          <w:numId w:val="11"/>
        </w:numPr>
        <w:spacing w:after="200" w:line="276" w:lineRule="auto"/>
        <w:contextualSpacing/>
        <w:jc w:val="left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6952C3">
        <w:rPr>
          <w:rFonts w:ascii="Times New Roman" w:eastAsia="Calibri" w:hAnsi="Times New Roman" w:cs="Times New Roman"/>
          <w:b/>
          <w:sz w:val="24"/>
          <w:szCs w:val="24"/>
          <w:lang w:val="en-US"/>
        </w:rPr>
        <w:t>Candidates must hand in their answer booklets to the invigilator while in the examination room</w:t>
      </w:r>
    </w:p>
    <w:p w:rsidR="00A41FE1" w:rsidRPr="00A41FE1" w:rsidRDefault="00A41FE1" w:rsidP="00A41FE1">
      <w:pPr>
        <w:spacing w:after="200"/>
        <w:ind w:left="720" w:firstLine="0"/>
        <w:contextualSpacing/>
        <w:jc w:val="left"/>
        <w:rPr>
          <w:rFonts w:ascii="Calibri" w:eastAsia="Calibri" w:hAnsi="Calibri" w:cs="Times New Roman"/>
          <w:b/>
          <w:sz w:val="28"/>
          <w:szCs w:val="28"/>
          <w:lang w:val="en-US"/>
        </w:rPr>
      </w:pPr>
    </w:p>
    <w:p w:rsidR="00A41FE1" w:rsidRPr="00A41FE1" w:rsidRDefault="00A41FE1" w:rsidP="00A41FE1">
      <w:pPr>
        <w:spacing w:after="200"/>
        <w:ind w:firstLine="0"/>
        <w:jc w:val="left"/>
        <w:rPr>
          <w:rFonts w:ascii="Calibri" w:eastAsia="Calibri" w:hAnsi="Calibri" w:cs="Times New Roman"/>
          <w:sz w:val="32"/>
          <w:szCs w:val="32"/>
          <w:lang w:val="en-US"/>
        </w:rPr>
      </w:pPr>
    </w:p>
    <w:p w:rsidR="00A41FE1" w:rsidRPr="00A41FE1" w:rsidRDefault="00A41FE1" w:rsidP="00A41FE1">
      <w:pPr>
        <w:ind w:firstLine="0"/>
        <w:jc w:val="center"/>
        <w:rPr>
          <w:rFonts w:ascii="Calibri" w:eastAsia="Calibri" w:hAnsi="Calibri" w:cs="Times New Roman"/>
          <w:b/>
          <w:sz w:val="36"/>
          <w:szCs w:val="36"/>
          <w:lang w:val="en-US"/>
        </w:rPr>
      </w:pPr>
    </w:p>
    <w:p w:rsidR="00A41FE1" w:rsidRDefault="00A41FE1" w:rsidP="000E3BF0">
      <w:pPr>
        <w:spacing w:line="360" w:lineRule="auto"/>
        <w:ind w:firstLine="0"/>
        <w:contextualSpacing/>
        <w:rPr>
          <w:rFonts w:eastAsia="Calibri" w:cstheme="majorBidi"/>
          <w:bCs/>
          <w:sz w:val="24"/>
          <w:szCs w:val="24"/>
          <w:lang w:val="en-US"/>
        </w:rPr>
      </w:pPr>
    </w:p>
    <w:p w:rsidR="006952C3" w:rsidRDefault="006952C3" w:rsidP="000E3BF0">
      <w:pPr>
        <w:spacing w:line="360" w:lineRule="auto"/>
        <w:ind w:firstLine="0"/>
        <w:contextualSpacing/>
        <w:rPr>
          <w:rFonts w:eastAsia="Calibri" w:cstheme="majorBidi"/>
          <w:bCs/>
          <w:sz w:val="24"/>
          <w:szCs w:val="24"/>
          <w:lang w:val="en-US"/>
        </w:rPr>
      </w:pPr>
    </w:p>
    <w:p w:rsidR="006952C3" w:rsidRDefault="006952C3" w:rsidP="000E3BF0">
      <w:pPr>
        <w:spacing w:line="360" w:lineRule="auto"/>
        <w:ind w:firstLine="0"/>
        <w:contextualSpacing/>
        <w:rPr>
          <w:rFonts w:eastAsia="Calibri" w:cstheme="majorBidi"/>
          <w:bCs/>
          <w:sz w:val="24"/>
          <w:szCs w:val="24"/>
          <w:lang w:val="en-US"/>
        </w:rPr>
      </w:pPr>
    </w:p>
    <w:p w:rsidR="006952C3" w:rsidRDefault="006952C3" w:rsidP="000E3BF0">
      <w:pPr>
        <w:spacing w:line="360" w:lineRule="auto"/>
        <w:ind w:firstLine="0"/>
        <w:contextualSpacing/>
        <w:rPr>
          <w:rFonts w:eastAsia="Calibri" w:cstheme="majorBidi"/>
          <w:bCs/>
          <w:sz w:val="24"/>
          <w:szCs w:val="24"/>
          <w:lang w:val="en-US"/>
        </w:rPr>
      </w:pPr>
    </w:p>
    <w:p w:rsidR="006952C3" w:rsidRDefault="006952C3" w:rsidP="000E3BF0">
      <w:pPr>
        <w:spacing w:line="360" w:lineRule="auto"/>
        <w:ind w:firstLine="0"/>
        <w:contextualSpacing/>
        <w:rPr>
          <w:rFonts w:eastAsia="Calibri" w:cstheme="majorBidi"/>
          <w:bCs/>
          <w:sz w:val="24"/>
          <w:szCs w:val="24"/>
          <w:lang w:val="en-US"/>
        </w:rPr>
      </w:pPr>
    </w:p>
    <w:p w:rsidR="00052C6A" w:rsidRPr="00052C6A" w:rsidRDefault="00052C6A" w:rsidP="00052C6A">
      <w:pPr>
        <w:spacing w:line="360" w:lineRule="auto"/>
        <w:ind w:firstLine="0"/>
        <w:contextualSpacing/>
        <w:rPr>
          <w:rFonts w:eastAsia="Calibri" w:cstheme="majorBidi"/>
          <w:b/>
          <w:bCs/>
          <w:sz w:val="24"/>
          <w:szCs w:val="24"/>
          <w:lang w:val="en-US"/>
        </w:rPr>
      </w:pPr>
      <w:r w:rsidRPr="00052C6A">
        <w:rPr>
          <w:rFonts w:eastAsia="Calibri" w:cstheme="majorBidi"/>
          <w:b/>
          <w:bCs/>
          <w:sz w:val="24"/>
          <w:szCs w:val="24"/>
          <w:lang w:val="en-US"/>
        </w:rPr>
        <w:t>QUESTION ONE</w:t>
      </w:r>
    </w:p>
    <w:p w:rsidR="00052C6A" w:rsidRPr="00052C6A" w:rsidRDefault="00052C6A" w:rsidP="00052C6A">
      <w:pPr>
        <w:numPr>
          <w:ilvl w:val="0"/>
          <w:numId w:val="13"/>
        </w:numPr>
        <w:spacing w:line="360" w:lineRule="auto"/>
        <w:contextualSpacing/>
        <w:rPr>
          <w:rFonts w:eastAsia="Calibri" w:cstheme="majorBidi"/>
          <w:bCs/>
          <w:sz w:val="24"/>
          <w:szCs w:val="24"/>
          <w:lang w:val="en-US"/>
        </w:rPr>
      </w:pPr>
      <w:r w:rsidRPr="00052C6A">
        <w:rPr>
          <w:rFonts w:eastAsia="Calibri" w:cstheme="majorBidi"/>
          <w:bCs/>
          <w:sz w:val="24"/>
          <w:szCs w:val="24"/>
          <w:lang w:val="en-US"/>
        </w:rPr>
        <w:lastRenderedPageBreak/>
        <w:t>Differentiate between the following (</w:t>
      </w:r>
      <w:r w:rsidRPr="00052C6A">
        <w:rPr>
          <w:rFonts w:eastAsia="Calibri" w:cstheme="majorBidi"/>
          <w:b/>
          <w:bCs/>
          <w:sz w:val="24"/>
          <w:szCs w:val="24"/>
          <w:lang w:val="en-US"/>
        </w:rPr>
        <w:t>5Marks</w:t>
      </w:r>
      <w:r w:rsidRPr="00052C6A">
        <w:rPr>
          <w:rFonts w:eastAsia="Calibri" w:cstheme="majorBidi"/>
          <w:bCs/>
          <w:sz w:val="24"/>
          <w:szCs w:val="24"/>
          <w:lang w:val="en-US"/>
        </w:rPr>
        <w:t>)</w:t>
      </w:r>
    </w:p>
    <w:p w:rsidR="00052C6A" w:rsidRPr="00052C6A" w:rsidRDefault="00052C6A" w:rsidP="00052C6A">
      <w:pPr>
        <w:numPr>
          <w:ilvl w:val="0"/>
          <w:numId w:val="14"/>
        </w:numPr>
        <w:spacing w:line="360" w:lineRule="auto"/>
        <w:contextualSpacing/>
        <w:rPr>
          <w:rFonts w:eastAsia="Calibri" w:cstheme="majorBidi"/>
          <w:bCs/>
          <w:sz w:val="24"/>
          <w:szCs w:val="24"/>
          <w:lang w:val="en-US"/>
        </w:rPr>
      </w:pPr>
      <w:r w:rsidRPr="00052C6A">
        <w:rPr>
          <w:rFonts w:eastAsia="Calibri" w:cstheme="majorBidi"/>
          <w:bCs/>
          <w:sz w:val="24"/>
          <w:szCs w:val="24"/>
          <w:lang w:val="en-US"/>
        </w:rPr>
        <w:t>Chemical Oxygen Demand (COD)</w:t>
      </w:r>
    </w:p>
    <w:p w:rsidR="00052C6A" w:rsidRPr="00052C6A" w:rsidRDefault="00052C6A" w:rsidP="00052C6A">
      <w:pPr>
        <w:numPr>
          <w:ilvl w:val="0"/>
          <w:numId w:val="14"/>
        </w:numPr>
        <w:spacing w:line="360" w:lineRule="auto"/>
        <w:contextualSpacing/>
        <w:rPr>
          <w:rFonts w:eastAsia="Calibri" w:cstheme="majorBidi"/>
          <w:bCs/>
          <w:sz w:val="24"/>
          <w:szCs w:val="24"/>
          <w:lang w:val="en-US"/>
        </w:rPr>
      </w:pPr>
      <w:r w:rsidRPr="00052C6A">
        <w:rPr>
          <w:rFonts w:eastAsia="Calibri" w:cstheme="majorBidi"/>
          <w:bCs/>
          <w:sz w:val="24"/>
          <w:szCs w:val="24"/>
          <w:lang w:val="en-US"/>
        </w:rPr>
        <w:t>Biological Oxygen Demand (BOD)</w:t>
      </w:r>
    </w:p>
    <w:p w:rsidR="00052C6A" w:rsidRPr="00052C6A" w:rsidRDefault="00052C6A" w:rsidP="00052C6A">
      <w:pPr>
        <w:numPr>
          <w:ilvl w:val="0"/>
          <w:numId w:val="13"/>
        </w:numPr>
        <w:spacing w:line="360" w:lineRule="auto"/>
        <w:contextualSpacing/>
        <w:rPr>
          <w:rFonts w:eastAsia="Calibri" w:cstheme="majorBidi"/>
          <w:bCs/>
          <w:sz w:val="24"/>
          <w:szCs w:val="24"/>
          <w:lang w:val="en-US"/>
        </w:rPr>
      </w:pPr>
      <w:r w:rsidRPr="00052C6A">
        <w:rPr>
          <w:rFonts w:eastAsia="Calibri" w:cstheme="majorBidi"/>
          <w:bCs/>
          <w:sz w:val="24"/>
          <w:szCs w:val="24"/>
          <w:lang w:val="en-US"/>
        </w:rPr>
        <w:t>List at least ten (10) quality parameters which one may find in a water quality standards (</w:t>
      </w:r>
      <w:r w:rsidRPr="00052C6A">
        <w:rPr>
          <w:rFonts w:eastAsia="Calibri" w:cstheme="majorBidi"/>
          <w:b/>
          <w:bCs/>
          <w:sz w:val="24"/>
          <w:szCs w:val="24"/>
          <w:lang w:val="en-US"/>
        </w:rPr>
        <w:t>10Marks</w:t>
      </w:r>
      <w:r w:rsidRPr="00052C6A">
        <w:rPr>
          <w:rFonts w:eastAsia="Calibri" w:cstheme="majorBidi"/>
          <w:bCs/>
          <w:sz w:val="24"/>
          <w:szCs w:val="24"/>
          <w:lang w:val="en-US"/>
        </w:rPr>
        <w:t>)</w:t>
      </w:r>
    </w:p>
    <w:p w:rsidR="00052C6A" w:rsidRPr="00052C6A" w:rsidRDefault="00052C6A" w:rsidP="00052C6A">
      <w:pPr>
        <w:numPr>
          <w:ilvl w:val="0"/>
          <w:numId w:val="13"/>
        </w:numPr>
        <w:spacing w:line="360" w:lineRule="auto"/>
        <w:contextualSpacing/>
        <w:rPr>
          <w:rFonts w:eastAsia="Calibri" w:cstheme="majorBidi"/>
          <w:bCs/>
          <w:sz w:val="24"/>
          <w:szCs w:val="24"/>
          <w:lang w:val="en-US"/>
        </w:rPr>
      </w:pPr>
      <w:r w:rsidRPr="00052C6A">
        <w:rPr>
          <w:rFonts w:eastAsia="Calibri" w:cstheme="majorBidi"/>
          <w:bCs/>
          <w:sz w:val="24"/>
          <w:szCs w:val="24"/>
          <w:lang w:val="en-US"/>
        </w:rPr>
        <w:t>Explain the following (</w:t>
      </w:r>
      <w:r w:rsidRPr="00052C6A">
        <w:rPr>
          <w:rFonts w:eastAsia="Calibri" w:cstheme="majorBidi"/>
          <w:b/>
          <w:bCs/>
          <w:sz w:val="24"/>
          <w:szCs w:val="24"/>
          <w:lang w:val="en-US"/>
        </w:rPr>
        <w:t>6Marks</w:t>
      </w:r>
      <w:r w:rsidRPr="00052C6A">
        <w:rPr>
          <w:rFonts w:eastAsia="Calibri" w:cstheme="majorBidi"/>
          <w:bCs/>
          <w:sz w:val="24"/>
          <w:szCs w:val="24"/>
          <w:lang w:val="en-US"/>
        </w:rPr>
        <w:t>)</w:t>
      </w:r>
    </w:p>
    <w:p w:rsidR="00052C6A" w:rsidRPr="00052C6A" w:rsidRDefault="00052C6A" w:rsidP="00052C6A">
      <w:pPr>
        <w:numPr>
          <w:ilvl w:val="1"/>
          <w:numId w:val="13"/>
        </w:numPr>
        <w:spacing w:line="360" w:lineRule="auto"/>
        <w:contextualSpacing/>
        <w:rPr>
          <w:rFonts w:eastAsia="Calibri" w:cstheme="majorBidi"/>
          <w:bCs/>
          <w:sz w:val="24"/>
          <w:szCs w:val="24"/>
          <w:lang w:val="en-US"/>
        </w:rPr>
      </w:pPr>
      <w:r w:rsidRPr="00052C6A">
        <w:rPr>
          <w:rFonts w:eastAsia="Calibri" w:cstheme="majorBidi"/>
          <w:bCs/>
          <w:sz w:val="24"/>
          <w:szCs w:val="24"/>
          <w:lang w:val="en-US"/>
        </w:rPr>
        <w:t>Sampling schedule for water quality monitoring</w:t>
      </w:r>
    </w:p>
    <w:p w:rsidR="00052C6A" w:rsidRPr="00052C6A" w:rsidRDefault="00052C6A" w:rsidP="00052C6A">
      <w:pPr>
        <w:numPr>
          <w:ilvl w:val="1"/>
          <w:numId w:val="13"/>
        </w:numPr>
        <w:spacing w:line="360" w:lineRule="auto"/>
        <w:contextualSpacing/>
        <w:rPr>
          <w:rFonts w:eastAsia="Calibri" w:cstheme="majorBidi"/>
          <w:bCs/>
          <w:sz w:val="24"/>
          <w:szCs w:val="24"/>
          <w:lang w:val="en-US"/>
        </w:rPr>
      </w:pPr>
      <w:r w:rsidRPr="00052C6A">
        <w:rPr>
          <w:rFonts w:eastAsia="Calibri" w:cstheme="majorBidi"/>
          <w:bCs/>
          <w:sz w:val="24"/>
          <w:szCs w:val="24"/>
          <w:lang w:val="en-US"/>
        </w:rPr>
        <w:t>Residual Chlorine</w:t>
      </w:r>
    </w:p>
    <w:p w:rsidR="00052C6A" w:rsidRPr="00052C6A" w:rsidRDefault="00052C6A" w:rsidP="00052C6A">
      <w:pPr>
        <w:numPr>
          <w:ilvl w:val="1"/>
          <w:numId w:val="13"/>
        </w:numPr>
        <w:spacing w:line="360" w:lineRule="auto"/>
        <w:contextualSpacing/>
        <w:rPr>
          <w:rFonts w:eastAsia="Calibri" w:cstheme="majorBidi"/>
          <w:bCs/>
          <w:sz w:val="24"/>
          <w:szCs w:val="24"/>
          <w:lang w:val="en-US"/>
        </w:rPr>
      </w:pPr>
      <w:r w:rsidRPr="00052C6A">
        <w:rPr>
          <w:rFonts w:eastAsia="Calibri" w:cstheme="majorBidi"/>
          <w:bCs/>
          <w:sz w:val="24"/>
          <w:szCs w:val="24"/>
          <w:lang w:val="en-US"/>
        </w:rPr>
        <w:t>Role of Kenya Bureau of Standards (KEBS) in water quality monitoring</w:t>
      </w:r>
    </w:p>
    <w:p w:rsidR="00052C6A" w:rsidRPr="00052C6A" w:rsidRDefault="00052C6A" w:rsidP="00052C6A">
      <w:pPr>
        <w:numPr>
          <w:ilvl w:val="0"/>
          <w:numId w:val="13"/>
        </w:numPr>
        <w:spacing w:line="360" w:lineRule="auto"/>
        <w:contextualSpacing/>
        <w:rPr>
          <w:rFonts w:eastAsia="Calibri" w:cstheme="majorBidi"/>
          <w:bCs/>
          <w:sz w:val="24"/>
          <w:szCs w:val="24"/>
          <w:lang w:val="en-US"/>
        </w:rPr>
      </w:pPr>
      <w:r w:rsidRPr="00052C6A">
        <w:rPr>
          <w:rFonts w:eastAsia="Calibri" w:cstheme="majorBidi"/>
          <w:bCs/>
          <w:sz w:val="24"/>
          <w:szCs w:val="24"/>
          <w:lang w:val="en-US"/>
        </w:rPr>
        <w:t>Discus the factors that affect the self – purification of streams (</w:t>
      </w:r>
      <w:r w:rsidRPr="00052C6A">
        <w:rPr>
          <w:rFonts w:eastAsia="Calibri" w:cstheme="majorBidi"/>
          <w:b/>
          <w:bCs/>
          <w:sz w:val="24"/>
          <w:szCs w:val="24"/>
          <w:lang w:val="en-US"/>
        </w:rPr>
        <w:t>10 Marks</w:t>
      </w:r>
      <w:r w:rsidRPr="00052C6A">
        <w:rPr>
          <w:rFonts w:eastAsia="Calibri" w:cstheme="majorBidi"/>
          <w:bCs/>
          <w:sz w:val="24"/>
          <w:szCs w:val="24"/>
          <w:lang w:val="en-US"/>
        </w:rPr>
        <w:t>)</w:t>
      </w:r>
    </w:p>
    <w:p w:rsidR="00A41FE1" w:rsidRDefault="00A41FE1" w:rsidP="000E3BF0">
      <w:pPr>
        <w:spacing w:line="360" w:lineRule="auto"/>
        <w:ind w:firstLine="0"/>
        <w:contextualSpacing/>
        <w:rPr>
          <w:rFonts w:eastAsia="Calibri" w:cstheme="majorBidi"/>
          <w:bCs/>
          <w:sz w:val="24"/>
          <w:szCs w:val="24"/>
          <w:lang w:val="en-US"/>
        </w:rPr>
      </w:pPr>
    </w:p>
    <w:p w:rsidR="000E3BF0" w:rsidRPr="000971A1" w:rsidRDefault="000E3BF0" w:rsidP="000E3BF0">
      <w:pPr>
        <w:spacing w:line="360" w:lineRule="auto"/>
        <w:ind w:firstLine="0"/>
        <w:contextualSpacing/>
        <w:rPr>
          <w:rFonts w:eastAsia="Calibri" w:cstheme="majorBidi"/>
          <w:b/>
          <w:sz w:val="24"/>
          <w:szCs w:val="24"/>
          <w:lang w:val="en-US"/>
        </w:rPr>
      </w:pPr>
      <w:r w:rsidRPr="000971A1">
        <w:rPr>
          <w:rFonts w:eastAsia="Calibri" w:cstheme="majorBidi"/>
          <w:b/>
          <w:sz w:val="24"/>
          <w:szCs w:val="24"/>
          <w:lang w:val="en-US"/>
        </w:rPr>
        <w:t>QUESTION TWO</w:t>
      </w:r>
      <w:r w:rsidR="00052C6A">
        <w:rPr>
          <w:rFonts w:eastAsia="Calibri" w:cstheme="majorBidi"/>
          <w:b/>
          <w:sz w:val="24"/>
          <w:szCs w:val="24"/>
          <w:lang w:val="en-US"/>
        </w:rPr>
        <w:t xml:space="preserve"> (20 Marks)</w:t>
      </w:r>
    </w:p>
    <w:p w:rsidR="000E3BF0" w:rsidRPr="000971A1" w:rsidRDefault="000E3BF0" w:rsidP="000E3BF0">
      <w:pPr>
        <w:spacing w:line="360" w:lineRule="auto"/>
        <w:ind w:firstLine="0"/>
        <w:contextualSpacing/>
        <w:rPr>
          <w:rFonts w:eastAsia="Calibri" w:cstheme="majorBidi"/>
          <w:bCs/>
          <w:sz w:val="24"/>
          <w:szCs w:val="24"/>
          <w:lang w:val="en-US"/>
        </w:rPr>
      </w:pPr>
      <w:r w:rsidRPr="000971A1">
        <w:rPr>
          <w:rFonts w:eastAsia="Calibri" w:cstheme="majorBidi"/>
          <w:bCs/>
          <w:sz w:val="24"/>
          <w:szCs w:val="24"/>
          <w:lang w:val="en-US"/>
        </w:rPr>
        <w:t>Discus very briefly any ten key mandates o</w:t>
      </w:r>
      <w:r w:rsidR="00052C6A">
        <w:rPr>
          <w:rFonts w:eastAsia="Calibri" w:cstheme="majorBidi"/>
          <w:bCs/>
          <w:sz w:val="24"/>
          <w:szCs w:val="24"/>
          <w:lang w:val="en-US"/>
        </w:rPr>
        <w:t>fW</w:t>
      </w:r>
      <w:r w:rsidRPr="000971A1">
        <w:rPr>
          <w:rFonts w:eastAsia="Calibri" w:cstheme="majorBidi"/>
          <w:bCs/>
          <w:sz w:val="24"/>
          <w:szCs w:val="24"/>
          <w:lang w:val="en-US"/>
        </w:rPr>
        <w:t xml:space="preserve">ater Services Regulatory Board </w:t>
      </w:r>
      <w:r w:rsidR="00052C6A">
        <w:rPr>
          <w:rFonts w:eastAsia="Calibri" w:cstheme="majorBidi"/>
          <w:bCs/>
          <w:sz w:val="24"/>
          <w:szCs w:val="24"/>
          <w:lang w:val="en-US"/>
        </w:rPr>
        <w:t xml:space="preserve">(WASREB) </w:t>
      </w:r>
      <w:r w:rsidRPr="000971A1">
        <w:rPr>
          <w:rFonts w:eastAsia="Calibri" w:cstheme="majorBidi"/>
          <w:bCs/>
          <w:sz w:val="24"/>
          <w:szCs w:val="24"/>
          <w:lang w:val="en-US"/>
        </w:rPr>
        <w:t>as a lead agency for control of water quality in Kenya</w:t>
      </w:r>
    </w:p>
    <w:p w:rsidR="000E3BF0" w:rsidRPr="008F44F4" w:rsidRDefault="000E3BF0" w:rsidP="000E3BF0">
      <w:pPr>
        <w:spacing w:line="360" w:lineRule="auto"/>
        <w:ind w:firstLine="0"/>
        <w:contextualSpacing/>
        <w:rPr>
          <w:rFonts w:eastAsia="Calibri" w:cstheme="majorBidi"/>
          <w:b/>
          <w:bCs/>
          <w:sz w:val="24"/>
          <w:szCs w:val="24"/>
        </w:rPr>
      </w:pPr>
    </w:p>
    <w:p w:rsidR="000E3BF0" w:rsidRPr="000971A1" w:rsidRDefault="000E3BF0" w:rsidP="000E3BF0">
      <w:pPr>
        <w:tabs>
          <w:tab w:val="left" w:pos="2891"/>
        </w:tabs>
        <w:spacing w:line="360" w:lineRule="auto"/>
        <w:ind w:firstLine="0"/>
        <w:contextualSpacing/>
        <w:rPr>
          <w:rFonts w:eastAsia="Calibri" w:cstheme="majorBidi"/>
          <w:b/>
          <w:sz w:val="24"/>
          <w:szCs w:val="24"/>
          <w:lang w:val="en-US"/>
        </w:rPr>
      </w:pPr>
      <w:r w:rsidRPr="008F44F4">
        <w:rPr>
          <w:rFonts w:eastAsia="Calibri" w:cstheme="majorBidi"/>
          <w:b/>
          <w:sz w:val="24"/>
          <w:szCs w:val="24"/>
          <w:lang w:val="en-US"/>
        </w:rPr>
        <w:t>QUESTION THREE</w:t>
      </w:r>
      <w:r w:rsidR="00052C6A">
        <w:rPr>
          <w:rFonts w:eastAsia="Calibri" w:cstheme="majorBidi"/>
          <w:b/>
          <w:sz w:val="24"/>
          <w:szCs w:val="24"/>
          <w:lang w:val="en-US"/>
        </w:rPr>
        <w:t xml:space="preserve"> (20 Marks)</w:t>
      </w:r>
      <w:r w:rsidRPr="000971A1">
        <w:rPr>
          <w:rFonts w:eastAsia="Calibri" w:cstheme="majorBidi"/>
          <w:b/>
          <w:sz w:val="24"/>
          <w:szCs w:val="24"/>
          <w:lang w:val="en-US"/>
        </w:rPr>
        <w:tab/>
      </w:r>
    </w:p>
    <w:p w:rsidR="000E3BF0" w:rsidRPr="000971A1" w:rsidRDefault="000E3BF0" w:rsidP="00A13194">
      <w:pPr>
        <w:tabs>
          <w:tab w:val="left" w:pos="2891"/>
        </w:tabs>
        <w:spacing w:line="360" w:lineRule="auto"/>
        <w:ind w:firstLine="0"/>
        <w:contextualSpacing/>
        <w:rPr>
          <w:rFonts w:eastAsia="Calibri" w:cstheme="majorBidi"/>
          <w:bCs/>
          <w:sz w:val="24"/>
          <w:szCs w:val="24"/>
        </w:rPr>
      </w:pPr>
      <w:r w:rsidRPr="000971A1">
        <w:rPr>
          <w:rFonts w:eastAsia="Calibri" w:cstheme="majorBidi"/>
          <w:bCs/>
          <w:sz w:val="24"/>
          <w:szCs w:val="24"/>
          <w:lang w:val="en-US"/>
        </w:rPr>
        <w:t>Discus the general characteristics (physical, chemical and biological</w:t>
      </w:r>
      <w:r w:rsidR="00A13194">
        <w:rPr>
          <w:rFonts w:eastAsia="Calibri" w:cstheme="majorBidi"/>
          <w:bCs/>
          <w:sz w:val="24"/>
          <w:szCs w:val="24"/>
          <w:lang w:val="en-US"/>
        </w:rPr>
        <w:t>)</w:t>
      </w:r>
      <w:r w:rsidR="008F44F4">
        <w:rPr>
          <w:rFonts w:eastAsia="Calibri" w:cstheme="majorBidi"/>
          <w:bCs/>
          <w:sz w:val="24"/>
          <w:szCs w:val="24"/>
          <w:lang w:val="en-US"/>
        </w:rPr>
        <w:t xml:space="preserve">of </w:t>
      </w:r>
      <w:r w:rsidRPr="000971A1">
        <w:rPr>
          <w:rFonts w:eastAsia="Times New Roman" w:cs="Times New Roman"/>
          <w:b/>
          <w:sz w:val="24"/>
          <w:szCs w:val="24"/>
        </w:rPr>
        <w:t xml:space="preserve">Sewage </w:t>
      </w:r>
    </w:p>
    <w:p w:rsidR="00A13194" w:rsidRDefault="00A13194" w:rsidP="000E3BF0">
      <w:pPr>
        <w:tabs>
          <w:tab w:val="left" w:pos="2891"/>
        </w:tabs>
        <w:spacing w:line="360" w:lineRule="auto"/>
        <w:ind w:firstLine="0"/>
        <w:contextualSpacing/>
        <w:rPr>
          <w:rFonts w:eastAsia="Calibri" w:cstheme="majorBidi"/>
          <w:b/>
          <w:sz w:val="24"/>
          <w:szCs w:val="24"/>
          <w:lang w:val="en-US"/>
        </w:rPr>
      </w:pPr>
    </w:p>
    <w:p w:rsidR="000E3BF0" w:rsidRPr="00A13194" w:rsidRDefault="000E3BF0" w:rsidP="000E3BF0">
      <w:pPr>
        <w:tabs>
          <w:tab w:val="left" w:pos="2891"/>
        </w:tabs>
        <w:spacing w:line="360" w:lineRule="auto"/>
        <w:ind w:firstLine="0"/>
        <w:contextualSpacing/>
        <w:rPr>
          <w:rFonts w:eastAsia="Calibri" w:cstheme="majorBidi"/>
          <w:b/>
          <w:sz w:val="24"/>
          <w:szCs w:val="24"/>
          <w:lang w:val="en-US"/>
        </w:rPr>
      </w:pPr>
      <w:r w:rsidRPr="00A13194">
        <w:rPr>
          <w:rFonts w:eastAsia="Calibri" w:cstheme="majorBidi"/>
          <w:b/>
          <w:sz w:val="24"/>
          <w:szCs w:val="24"/>
          <w:lang w:val="en-US"/>
        </w:rPr>
        <w:t xml:space="preserve">QUESTION </w:t>
      </w:r>
      <w:r w:rsidR="00A13194" w:rsidRPr="00A13194">
        <w:rPr>
          <w:rFonts w:eastAsia="Calibri" w:cstheme="majorBidi"/>
          <w:b/>
          <w:sz w:val="24"/>
          <w:szCs w:val="24"/>
          <w:lang w:val="en-US"/>
        </w:rPr>
        <w:t>FOUR (</w:t>
      </w:r>
      <w:r w:rsidR="00052C6A" w:rsidRPr="00A13194">
        <w:rPr>
          <w:rFonts w:eastAsia="Calibri" w:cstheme="majorBidi"/>
          <w:b/>
          <w:sz w:val="24"/>
          <w:szCs w:val="24"/>
          <w:lang w:val="en-US"/>
        </w:rPr>
        <w:t>20 Marks)</w:t>
      </w:r>
      <w:r w:rsidRPr="00A13194">
        <w:rPr>
          <w:rFonts w:eastAsia="Calibri" w:cstheme="majorBidi"/>
          <w:b/>
          <w:sz w:val="24"/>
          <w:szCs w:val="24"/>
          <w:lang w:val="en-US"/>
        </w:rPr>
        <w:tab/>
      </w:r>
      <w:r w:rsidRPr="00A13194">
        <w:rPr>
          <w:rFonts w:eastAsia="Calibri" w:cstheme="majorBidi"/>
          <w:b/>
          <w:sz w:val="24"/>
          <w:szCs w:val="24"/>
          <w:lang w:val="en-US"/>
        </w:rPr>
        <w:tab/>
      </w:r>
    </w:p>
    <w:p w:rsidR="000E3BF0" w:rsidRPr="000971A1" w:rsidRDefault="000E3BF0" w:rsidP="00A36692">
      <w:pPr>
        <w:pStyle w:val="ListParagraph"/>
        <w:numPr>
          <w:ilvl w:val="0"/>
          <w:numId w:val="12"/>
        </w:numPr>
        <w:tabs>
          <w:tab w:val="left" w:pos="2891"/>
        </w:tabs>
        <w:spacing w:line="360" w:lineRule="auto"/>
        <w:rPr>
          <w:rFonts w:eastAsia="Calibri" w:cstheme="majorBidi"/>
          <w:bCs/>
          <w:sz w:val="24"/>
          <w:szCs w:val="24"/>
          <w:lang w:val="en-US"/>
        </w:rPr>
      </w:pPr>
      <w:r w:rsidRPr="000971A1">
        <w:rPr>
          <w:rFonts w:eastAsia="Calibri" w:cstheme="majorBidi"/>
          <w:bCs/>
          <w:sz w:val="24"/>
          <w:szCs w:val="24"/>
          <w:lang w:val="en-US"/>
        </w:rPr>
        <w:t>List the basic requirements of portable water</w:t>
      </w:r>
      <w:r w:rsidR="008F44F4">
        <w:rPr>
          <w:rFonts w:eastAsia="Calibri" w:cstheme="majorBidi"/>
          <w:bCs/>
          <w:sz w:val="24"/>
          <w:szCs w:val="24"/>
          <w:lang w:val="en-US"/>
        </w:rPr>
        <w:t xml:space="preserve"> (</w:t>
      </w:r>
      <w:r w:rsidR="008F44F4" w:rsidRPr="008F44F4">
        <w:rPr>
          <w:rFonts w:eastAsia="Calibri" w:cstheme="majorBidi"/>
          <w:b/>
          <w:bCs/>
          <w:sz w:val="24"/>
          <w:szCs w:val="24"/>
          <w:lang w:val="en-US"/>
        </w:rPr>
        <w:t>3Marks</w:t>
      </w:r>
      <w:r w:rsidR="008F44F4">
        <w:rPr>
          <w:rFonts w:eastAsia="Calibri" w:cstheme="majorBidi"/>
          <w:bCs/>
          <w:sz w:val="24"/>
          <w:szCs w:val="24"/>
          <w:lang w:val="en-US"/>
        </w:rPr>
        <w:t>)</w:t>
      </w:r>
    </w:p>
    <w:p w:rsidR="000E3BF0" w:rsidRPr="000971A1" w:rsidRDefault="000E3BF0" w:rsidP="00A36692">
      <w:pPr>
        <w:pStyle w:val="ListParagraph"/>
        <w:numPr>
          <w:ilvl w:val="0"/>
          <w:numId w:val="12"/>
        </w:numPr>
        <w:tabs>
          <w:tab w:val="left" w:pos="2891"/>
        </w:tabs>
        <w:spacing w:line="360" w:lineRule="auto"/>
        <w:rPr>
          <w:rFonts w:eastAsia="Calibri" w:cstheme="majorBidi"/>
          <w:bCs/>
          <w:sz w:val="24"/>
          <w:szCs w:val="24"/>
          <w:lang w:val="en-US"/>
        </w:rPr>
      </w:pPr>
      <w:r w:rsidRPr="000971A1">
        <w:rPr>
          <w:rFonts w:eastAsia="Calibri" w:cstheme="majorBidi"/>
          <w:bCs/>
          <w:sz w:val="24"/>
          <w:szCs w:val="24"/>
          <w:lang w:val="en-US"/>
        </w:rPr>
        <w:t>What are the factors that influence the quality of groundwater?</w:t>
      </w:r>
      <w:r w:rsidR="008F44F4">
        <w:rPr>
          <w:rFonts w:eastAsia="Calibri" w:cstheme="majorBidi"/>
          <w:bCs/>
          <w:sz w:val="24"/>
          <w:szCs w:val="24"/>
          <w:lang w:val="en-US"/>
        </w:rPr>
        <w:t xml:space="preserve"> (</w:t>
      </w:r>
      <w:r w:rsidR="008F44F4" w:rsidRPr="000A4B5E">
        <w:rPr>
          <w:rFonts w:eastAsia="Calibri" w:cstheme="majorBidi"/>
          <w:b/>
          <w:bCs/>
          <w:sz w:val="24"/>
          <w:szCs w:val="24"/>
          <w:lang w:val="en-US"/>
        </w:rPr>
        <w:t>4Marks</w:t>
      </w:r>
      <w:r w:rsidR="008F44F4">
        <w:rPr>
          <w:rFonts w:eastAsia="Calibri" w:cstheme="majorBidi"/>
          <w:bCs/>
          <w:sz w:val="24"/>
          <w:szCs w:val="24"/>
          <w:lang w:val="en-US"/>
        </w:rPr>
        <w:t>)</w:t>
      </w:r>
    </w:p>
    <w:p w:rsidR="000E3BF0" w:rsidRPr="000971A1" w:rsidRDefault="000E3BF0" w:rsidP="00A36692">
      <w:pPr>
        <w:pStyle w:val="ListParagraph"/>
        <w:numPr>
          <w:ilvl w:val="0"/>
          <w:numId w:val="12"/>
        </w:numPr>
        <w:tabs>
          <w:tab w:val="left" w:pos="2891"/>
        </w:tabs>
        <w:spacing w:line="360" w:lineRule="auto"/>
        <w:rPr>
          <w:rFonts w:eastAsia="Calibri" w:cstheme="majorBidi"/>
          <w:bCs/>
          <w:sz w:val="24"/>
          <w:szCs w:val="24"/>
          <w:lang w:val="en-US"/>
        </w:rPr>
      </w:pPr>
      <w:r w:rsidRPr="000971A1">
        <w:rPr>
          <w:rFonts w:eastAsia="Calibri" w:cstheme="majorBidi"/>
          <w:bCs/>
          <w:sz w:val="24"/>
          <w:szCs w:val="24"/>
          <w:lang w:val="en-US"/>
        </w:rPr>
        <w:t xml:space="preserve">List the natural and human activities that negatively affect the quality of surface water </w:t>
      </w:r>
      <w:r w:rsidR="000A4B5E">
        <w:rPr>
          <w:rFonts w:eastAsia="Calibri" w:cstheme="majorBidi"/>
          <w:bCs/>
          <w:sz w:val="24"/>
          <w:szCs w:val="24"/>
          <w:lang w:val="en-US"/>
        </w:rPr>
        <w:t>(</w:t>
      </w:r>
      <w:r w:rsidR="000A4B5E" w:rsidRPr="000A4B5E">
        <w:rPr>
          <w:rFonts w:eastAsia="Calibri" w:cstheme="majorBidi"/>
          <w:b/>
          <w:bCs/>
          <w:sz w:val="24"/>
          <w:szCs w:val="24"/>
          <w:lang w:val="en-US"/>
        </w:rPr>
        <w:t>6Marks</w:t>
      </w:r>
      <w:r w:rsidR="000A4B5E">
        <w:rPr>
          <w:rFonts w:eastAsia="Calibri" w:cstheme="majorBidi"/>
          <w:bCs/>
          <w:sz w:val="24"/>
          <w:szCs w:val="24"/>
          <w:lang w:val="en-US"/>
        </w:rPr>
        <w:t>)</w:t>
      </w:r>
    </w:p>
    <w:p w:rsidR="000E3BF0" w:rsidRDefault="00A36692" w:rsidP="00A36692">
      <w:pPr>
        <w:pStyle w:val="ListParagraph"/>
        <w:numPr>
          <w:ilvl w:val="0"/>
          <w:numId w:val="12"/>
        </w:numPr>
        <w:tabs>
          <w:tab w:val="left" w:pos="2891"/>
        </w:tabs>
        <w:spacing w:line="360" w:lineRule="auto"/>
        <w:rPr>
          <w:rFonts w:eastAsia="Calibri" w:cstheme="majorBidi"/>
          <w:bCs/>
          <w:sz w:val="24"/>
          <w:szCs w:val="24"/>
          <w:lang w:val="en-US"/>
        </w:rPr>
      </w:pPr>
      <w:r>
        <w:rPr>
          <w:rFonts w:eastAsia="Calibri" w:cstheme="majorBidi"/>
          <w:bCs/>
          <w:sz w:val="24"/>
          <w:szCs w:val="24"/>
          <w:lang w:val="en-US"/>
        </w:rPr>
        <w:t>In water quality monitoring (sampling and tests)</w:t>
      </w:r>
    </w:p>
    <w:p w:rsidR="00A36692" w:rsidRDefault="00A36692" w:rsidP="00A36692">
      <w:pPr>
        <w:pStyle w:val="ListParagraph"/>
        <w:numPr>
          <w:ilvl w:val="1"/>
          <w:numId w:val="12"/>
        </w:numPr>
        <w:tabs>
          <w:tab w:val="left" w:pos="2891"/>
        </w:tabs>
        <w:spacing w:line="360" w:lineRule="auto"/>
        <w:rPr>
          <w:rFonts w:eastAsia="Calibri" w:cstheme="majorBidi"/>
          <w:bCs/>
          <w:sz w:val="24"/>
          <w:szCs w:val="24"/>
          <w:lang w:val="en-US"/>
        </w:rPr>
      </w:pPr>
      <w:r>
        <w:rPr>
          <w:rFonts w:eastAsia="Calibri" w:cstheme="majorBidi"/>
          <w:bCs/>
          <w:sz w:val="24"/>
          <w:szCs w:val="24"/>
          <w:lang w:val="en-US"/>
        </w:rPr>
        <w:t>What is the criteria for choosing frequency of water sampling (</w:t>
      </w:r>
      <w:r w:rsidRPr="00A36692">
        <w:rPr>
          <w:rFonts w:eastAsia="Calibri" w:cstheme="majorBidi"/>
          <w:b/>
          <w:bCs/>
          <w:sz w:val="24"/>
          <w:szCs w:val="24"/>
          <w:lang w:val="en-US"/>
        </w:rPr>
        <w:t>3marks</w:t>
      </w:r>
      <w:r>
        <w:rPr>
          <w:rFonts w:eastAsia="Calibri" w:cstheme="majorBidi"/>
          <w:bCs/>
          <w:sz w:val="24"/>
          <w:szCs w:val="24"/>
          <w:lang w:val="en-US"/>
        </w:rPr>
        <w:t>)</w:t>
      </w:r>
    </w:p>
    <w:p w:rsidR="00A36692" w:rsidRPr="000971A1" w:rsidRDefault="00A36692" w:rsidP="00A36692">
      <w:pPr>
        <w:pStyle w:val="ListParagraph"/>
        <w:numPr>
          <w:ilvl w:val="1"/>
          <w:numId w:val="12"/>
        </w:numPr>
        <w:tabs>
          <w:tab w:val="left" w:pos="2891"/>
        </w:tabs>
        <w:spacing w:line="360" w:lineRule="auto"/>
        <w:rPr>
          <w:rFonts w:eastAsia="Calibri" w:cstheme="majorBidi"/>
          <w:bCs/>
          <w:sz w:val="24"/>
          <w:szCs w:val="24"/>
          <w:lang w:val="en-US"/>
        </w:rPr>
      </w:pPr>
      <w:r>
        <w:rPr>
          <w:rFonts w:eastAsia="Calibri" w:cstheme="majorBidi"/>
          <w:bCs/>
          <w:sz w:val="24"/>
          <w:szCs w:val="24"/>
          <w:lang w:val="en-US"/>
        </w:rPr>
        <w:t>What is the role of a Water Service Provider? (</w:t>
      </w:r>
      <w:r w:rsidRPr="00A36692">
        <w:rPr>
          <w:rFonts w:eastAsia="Calibri" w:cstheme="majorBidi"/>
          <w:b/>
          <w:bCs/>
          <w:sz w:val="24"/>
          <w:szCs w:val="24"/>
          <w:lang w:val="en-US"/>
        </w:rPr>
        <w:t>4Marks</w:t>
      </w:r>
      <w:r>
        <w:rPr>
          <w:rFonts w:eastAsia="Calibri" w:cstheme="majorBidi"/>
          <w:bCs/>
          <w:sz w:val="24"/>
          <w:szCs w:val="24"/>
          <w:lang w:val="en-US"/>
        </w:rPr>
        <w:t>)</w:t>
      </w:r>
    </w:p>
    <w:p w:rsidR="00A13194" w:rsidRDefault="00A13194" w:rsidP="00052C6A">
      <w:pPr>
        <w:spacing w:line="360" w:lineRule="auto"/>
        <w:ind w:firstLine="0"/>
        <w:contextualSpacing/>
        <w:rPr>
          <w:rFonts w:eastAsia="Calibri" w:cstheme="majorBidi"/>
          <w:b/>
          <w:sz w:val="24"/>
          <w:szCs w:val="24"/>
          <w:lang w:val="en-US"/>
        </w:rPr>
      </w:pPr>
    </w:p>
    <w:p w:rsidR="00052C6A" w:rsidRPr="000971A1" w:rsidRDefault="00052C6A" w:rsidP="00052C6A">
      <w:pPr>
        <w:spacing w:line="360" w:lineRule="auto"/>
        <w:ind w:firstLine="0"/>
        <w:contextualSpacing/>
        <w:rPr>
          <w:rFonts w:eastAsia="Calibri" w:cstheme="majorBidi"/>
          <w:b/>
          <w:sz w:val="24"/>
          <w:szCs w:val="24"/>
          <w:lang w:val="en-US"/>
        </w:rPr>
      </w:pPr>
      <w:r w:rsidRPr="000971A1">
        <w:rPr>
          <w:rFonts w:eastAsia="Calibri" w:cstheme="majorBidi"/>
          <w:b/>
          <w:sz w:val="24"/>
          <w:szCs w:val="24"/>
          <w:lang w:val="en-US"/>
        </w:rPr>
        <w:t xml:space="preserve">QUESTION </w:t>
      </w:r>
      <w:r>
        <w:rPr>
          <w:rFonts w:eastAsia="Calibri" w:cstheme="majorBidi"/>
          <w:b/>
          <w:sz w:val="24"/>
          <w:szCs w:val="24"/>
          <w:lang w:val="en-US"/>
        </w:rPr>
        <w:t>FIVE (20 Marks)</w:t>
      </w:r>
    </w:p>
    <w:p w:rsidR="00052C6A" w:rsidRPr="000971A1" w:rsidRDefault="00052C6A" w:rsidP="00052C6A">
      <w:pPr>
        <w:spacing w:line="360" w:lineRule="auto"/>
        <w:ind w:firstLine="0"/>
        <w:contextualSpacing/>
        <w:rPr>
          <w:rFonts w:eastAsia="Calibri" w:cstheme="majorBidi"/>
          <w:bCs/>
          <w:sz w:val="24"/>
          <w:szCs w:val="24"/>
          <w:lang w:val="en-US"/>
        </w:rPr>
      </w:pPr>
      <w:r w:rsidRPr="000971A1">
        <w:rPr>
          <w:rFonts w:eastAsia="Calibri" w:cstheme="majorBidi"/>
          <w:bCs/>
          <w:sz w:val="24"/>
          <w:szCs w:val="24"/>
          <w:lang w:val="en-US"/>
        </w:rPr>
        <w:t>Discus the importance of quality control and analysis in water service delivery</w:t>
      </w:r>
    </w:p>
    <w:p w:rsidR="000E3BF0" w:rsidRPr="00052C6A" w:rsidRDefault="000E3BF0" w:rsidP="00052C6A">
      <w:pPr>
        <w:tabs>
          <w:tab w:val="left" w:pos="2891"/>
        </w:tabs>
        <w:spacing w:line="360" w:lineRule="auto"/>
        <w:rPr>
          <w:rFonts w:eastAsia="Calibri" w:cstheme="majorBidi"/>
          <w:bCs/>
          <w:sz w:val="24"/>
          <w:szCs w:val="24"/>
          <w:lang w:val="en-US"/>
        </w:rPr>
      </w:pPr>
    </w:p>
    <w:p w:rsidR="000E3BF0" w:rsidRPr="000971A1" w:rsidRDefault="000E3BF0" w:rsidP="000E3BF0">
      <w:pPr>
        <w:pStyle w:val="ListParagraph"/>
        <w:tabs>
          <w:tab w:val="left" w:pos="2891"/>
        </w:tabs>
        <w:spacing w:line="360" w:lineRule="auto"/>
        <w:ind w:firstLine="0"/>
        <w:rPr>
          <w:rFonts w:eastAsia="Calibri" w:cstheme="majorBidi"/>
          <w:bCs/>
          <w:sz w:val="24"/>
          <w:szCs w:val="24"/>
          <w:lang w:val="en-US"/>
        </w:rPr>
      </w:pPr>
    </w:p>
    <w:sectPr w:rsidR="000E3BF0" w:rsidRPr="000971A1" w:rsidSect="003458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04266"/>
    <w:multiLevelType w:val="hybridMultilevel"/>
    <w:tmpl w:val="F3EAD9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E6298"/>
    <w:multiLevelType w:val="hybridMultilevel"/>
    <w:tmpl w:val="517A1B82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5D41CCA"/>
    <w:multiLevelType w:val="hybridMultilevel"/>
    <w:tmpl w:val="4582E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517E6C"/>
    <w:multiLevelType w:val="hybridMultilevel"/>
    <w:tmpl w:val="98AEC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1533C0"/>
    <w:multiLevelType w:val="hybridMultilevel"/>
    <w:tmpl w:val="30F824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EA0B84"/>
    <w:multiLevelType w:val="hybridMultilevel"/>
    <w:tmpl w:val="EEA0094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326CCB"/>
    <w:multiLevelType w:val="hybridMultilevel"/>
    <w:tmpl w:val="DA6AA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C2698B"/>
    <w:multiLevelType w:val="hybridMultilevel"/>
    <w:tmpl w:val="9A9E06A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0001B3"/>
    <w:multiLevelType w:val="hybridMultilevel"/>
    <w:tmpl w:val="DC3EE5B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5D14C8"/>
    <w:multiLevelType w:val="hybridMultilevel"/>
    <w:tmpl w:val="EE586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7E7705"/>
    <w:multiLevelType w:val="hybridMultilevel"/>
    <w:tmpl w:val="A6E400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585BAA"/>
    <w:multiLevelType w:val="hybridMultilevel"/>
    <w:tmpl w:val="AB847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3C1132"/>
    <w:multiLevelType w:val="hybridMultilevel"/>
    <w:tmpl w:val="DC5E88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2B6862"/>
    <w:multiLevelType w:val="hybridMultilevel"/>
    <w:tmpl w:val="9D5EC19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4"/>
  </w:num>
  <w:num w:numId="3">
    <w:abstractNumId w:val="11"/>
  </w:num>
  <w:num w:numId="4">
    <w:abstractNumId w:val="9"/>
  </w:num>
  <w:num w:numId="5">
    <w:abstractNumId w:val="6"/>
  </w:num>
  <w:num w:numId="6">
    <w:abstractNumId w:val="2"/>
  </w:num>
  <w:num w:numId="7">
    <w:abstractNumId w:val="10"/>
  </w:num>
  <w:num w:numId="8">
    <w:abstractNumId w:val="1"/>
  </w:num>
  <w:num w:numId="9">
    <w:abstractNumId w:val="0"/>
  </w:num>
  <w:num w:numId="10">
    <w:abstractNumId w:val="3"/>
  </w:num>
  <w:num w:numId="11">
    <w:abstractNumId w:val="12"/>
  </w:num>
  <w:num w:numId="12">
    <w:abstractNumId w:val="5"/>
  </w:num>
  <w:num w:numId="13">
    <w:abstractNumId w:val="8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/>
  <w:rsids>
    <w:rsidRoot w:val="000E3BF0"/>
    <w:rsid w:val="00052C6A"/>
    <w:rsid w:val="0006564A"/>
    <w:rsid w:val="000971A1"/>
    <w:rsid w:val="000A4B5E"/>
    <w:rsid w:val="000E3BF0"/>
    <w:rsid w:val="002B7692"/>
    <w:rsid w:val="00444391"/>
    <w:rsid w:val="005E3E50"/>
    <w:rsid w:val="006952C3"/>
    <w:rsid w:val="006B1E78"/>
    <w:rsid w:val="007F1C4D"/>
    <w:rsid w:val="008F44F4"/>
    <w:rsid w:val="00951FD2"/>
    <w:rsid w:val="00A13194"/>
    <w:rsid w:val="00A36692"/>
    <w:rsid w:val="00A41FE1"/>
    <w:rsid w:val="00C844B4"/>
    <w:rsid w:val="00CD5D04"/>
    <w:rsid w:val="00DE2FB0"/>
    <w:rsid w:val="00E42F67"/>
    <w:rsid w:val="00EA1C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BF0"/>
    <w:pPr>
      <w:spacing w:after="0" w:line="240" w:lineRule="auto"/>
      <w:ind w:hanging="357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3B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3B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BF0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2016-12-16T06:08:00Z</cp:lastPrinted>
  <dcterms:created xsi:type="dcterms:W3CDTF">2017-10-02T06:42:00Z</dcterms:created>
  <dcterms:modified xsi:type="dcterms:W3CDTF">2017-10-02T07:21:00Z</dcterms:modified>
</cp:coreProperties>
</file>