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107" w:rsidRDefault="00E02107" w:rsidP="00E021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</w:p>
    <w:p w:rsidR="00EF05C7" w:rsidRDefault="00EF05C7" w:rsidP="00EF05C7">
      <w:r>
        <w:t xml:space="preserve">                                                            </w:t>
      </w:r>
      <w:r>
        <w:rPr>
          <w:noProof/>
        </w:rPr>
        <w:drawing>
          <wp:inline distT="0" distB="0" distL="0" distR="0">
            <wp:extent cx="1885950" cy="1323975"/>
            <wp:effectExtent l="0" t="0" r="0" b="0"/>
            <wp:docPr id="1" name="Picture 1" descr="https://upload.wikimedia.org/wikipedia/commons/5/5c/Murang%27a_University_of_Techn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5/5c/Murang%27a_University_of_Technology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5C7" w:rsidRPr="00EF05C7" w:rsidRDefault="00EF05C7" w:rsidP="00EF05C7">
      <w:pPr>
        <w:rPr>
          <w:b/>
          <w:sz w:val="24"/>
        </w:rPr>
      </w:pPr>
      <w:r>
        <w:t xml:space="preserve">                                                    </w:t>
      </w:r>
      <w:r w:rsidRPr="00EF05C7">
        <w:rPr>
          <w:b/>
          <w:sz w:val="28"/>
        </w:rPr>
        <w:t>MURANG’A UNIVERSITY OF TECHNOLOGY</w:t>
      </w:r>
    </w:p>
    <w:p w:rsidR="00E02107" w:rsidRDefault="00E02107" w:rsidP="00E0210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ENGINEERING AND TECHNOLOGY</w:t>
      </w:r>
    </w:p>
    <w:p w:rsidR="00E02107" w:rsidRDefault="00E02107" w:rsidP="00E0210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FOR THE DEGREE OF SCIENCE IN:</w:t>
      </w:r>
    </w:p>
    <w:p w:rsidR="00E02107" w:rsidRDefault="00E02107" w:rsidP="00E02107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>BUILDING CONSTRUCTION AND MANAGEMENT</w:t>
      </w:r>
    </w:p>
    <w:p w:rsidR="00E02107" w:rsidRDefault="00E02107" w:rsidP="00E0210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634A32">
        <w:rPr>
          <w:rFonts w:ascii="Times New Roman" w:hAnsi="Times New Roman"/>
          <w:b/>
          <w:sz w:val="24"/>
          <w:szCs w:val="24"/>
        </w:rPr>
        <w:t xml:space="preserve">   SEMESTER 2016/2017</w:t>
      </w:r>
      <w:r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E02107" w:rsidRDefault="00E02107" w:rsidP="00E0210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CENTRE: MAIN CAMPUS</w:t>
      </w:r>
    </w:p>
    <w:p w:rsidR="00E02107" w:rsidRDefault="00E02107" w:rsidP="00E0210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E02107" w:rsidRDefault="00634A32" w:rsidP="00E02107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 TLM 3215</w:t>
      </w:r>
    </w:p>
    <w:p w:rsidR="00E02107" w:rsidRDefault="00E02107" w:rsidP="00E02107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TITLE: BUILDING SCIENCE</w:t>
      </w:r>
    </w:p>
    <w:p w:rsidR="00E02107" w:rsidRDefault="00E02107" w:rsidP="00E02107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W/S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 BSc IN CONSTRUCTION</w:t>
      </w:r>
    </w:p>
    <w:p w:rsidR="00E02107" w:rsidRDefault="00634A32" w:rsidP="00E02107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 27/4/17</w:t>
      </w:r>
      <w:r w:rsidR="00E02107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E02107">
        <w:rPr>
          <w:rFonts w:ascii="Times New Roman" w:hAnsi="Times New Roman"/>
          <w:b/>
          <w:sz w:val="24"/>
          <w:szCs w:val="24"/>
        </w:rPr>
        <w:tab/>
      </w:r>
      <w:r w:rsidR="00E02107">
        <w:rPr>
          <w:rFonts w:ascii="Times New Roman" w:hAnsi="Times New Roman"/>
          <w:b/>
          <w:sz w:val="24"/>
          <w:szCs w:val="24"/>
        </w:rPr>
        <w:tab/>
        <w:t>EXAM SESSION: 9.00 – 11.00 AM</w:t>
      </w:r>
    </w:p>
    <w:p w:rsidR="00E02107" w:rsidRDefault="00E02107" w:rsidP="00E02107">
      <w:pPr>
        <w:pBdr>
          <w:bottom w:val="single" w:sz="6" w:space="1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 2 HOURS</w:t>
      </w:r>
    </w:p>
    <w:p w:rsidR="00E02107" w:rsidRDefault="00E02107" w:rsidP="00E0210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02107" w:rsidRDefault="00E02107" w:rsidP="00E02107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</w:t>
      </w:r>
    </w:p>
    <w:p w:rsidR="00E02107" w:rsidRDefault="00E02107" w:rsidP="00E0210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Question 1 (compulsory) and ANY other two questions</w:t>
      </w:r>
    </w:p>
    <w:p w:rsidR="00E02107" w:rsidRDefault="00E02107" w:rsidP="00E0210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question paper.</w:t>
      </w:r>
    </w:p>
    <w:p w:rsidR="00E02107" w:rsidRDefault="00E02107" w:rsidP="00E0210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Candidates must hand in their answer booklets to the invigilator while in the examination room </w:t>
      </w:r>
    </w:p>
    <w:bookmarkEnd w:id="0"/>
    <w:p w:rsidR="00DF1F7F" w:rsidRPr="00DF1F7F" w:rsidRDefault="00DF1F7F" w:rsidP="00DF1F7F">
      <w:pPr>
        <w:spacing w:line="240" w:lineRule="auto"/>
        <w:jc w:val="both"/>
        <w:rPr>
          <w:sz w:val="32"/>
          <w:szCs w:val="32"/>
          <w:lang w:val="en-GB"/>
        </w:rPr>
      </w:pPr>
    </w:p>
    <w:p w:rsidR="00E4404D" w:rsidRDefault="00E4404D" w:rsidP="00E4404D">
      <w:pPr>
        <w:spacing w:line="360" w:lineRule="auto"/>
        <w:rPr>
          <w:lang w:val="en-GB"/>
        </w:rPr>
      </w:pPr>
    </w:p>
    <w:p w:rsidR="00E02107" w:rsidRDefault="00E02107" w:rsidP="00E440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404D" w:rsidRPr="00DF1F7F" w:rsidRDefault="00E4404D" w:rsidP="00DF1F7F">
      <w:pPr>
        <w:spacing w:line="240" w:lineRule="auto"/>
        <w:rPr>
          <w:rFonts w:ascii="Tahoma" w:hAnsi="Tahoma" w:cs="Tahoma"/>
          <w:b/>
          <w:sz w:val="24"/>
          <w:szCs w:val="24"/>
        </w:rPr>
      </w:pPr>
      <w:r w:rsidRPr="00DF1F7F">
        <w:rPr>
          <w:rFonts w:ascii="Tahoma" w:hAnsi="Tahoma" w:cs="Tahoma"/>
          <w:b/>
          <w:sz w:val="24"/>
          <w:szCs w:val="24"/>
        </w:rPr>
        <w:lastRenderedPageBreak/>
        <w:t>QUESTION ONE</w:t>
      </w:r>
    </w:p>
    <w:p w:rsidR="00E4404D" w:rsidRPr="00DF1F7F" w:rsidRDefault="000A2AF6" w:rsidP="00DF1F7F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F1F7F">
        <w:rPr>
          <w:rFonts w:ascii="Tahoma" w:hAnsi="Tahoma" w:cs="Tahoma"/>
          <w:sz w:val="24"/>
          <w:szCs w:val="24"/>
        </w:rPr>
        <w:t>Discuss the attributes of light giving specific characteristics of each attribute.</w:t>
      </w:r>
      <w:r w:rsidRPr="00DF1F7F">
        <w:rPr>
          <w:rFonts w:ascii="Tahoma" w:hAnsi="Tahoma" w:cs="Tahoma"/>
          <w:sz w:val="24"/>
          <w:szCs w:val="24"/>
        </w:rPr>
        <w:tab/>
        <w:t>(6 marks)</w:t>
      </w:r>
    </w:p>
    <w:p w:rsidR="000A2AF6" w:rsidRPr="00DF1F7F" w:rsidRDefault="000A2AF6" w:rsidP="00DF1F7F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F1F7F">
        <w:rPr>
          <w:rFonts w:ascii="Tahoma" w:hAnsi="Tahoma" w:cs="Tahoma"/>
          <w:sz w:val="24"/>
          <w:szCs w:val="24"/>
        </w:rPr>
        <w:t>Define the following terms;</w:t>
      </w:r>
    </w:p>
    <w:p w:rsidR="000A2AF6" w:rsidRPr="00DF1F7F" w:rsidRDefault="000A2AF6" w:rsidP="00DF1F7F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F1F7F">
        <w:rPr>
          <w:rFonts w:ascii="Tahoma" w:hAnsi="Tahoma" w:cs="Tahoma"/>
          <w:sz w:val="24"/>
          <w:szCs w:val="24"/>
        </w:rPr>
        <w:t>Hue</w:t>
      </w:r>
    </w:p>
    <w:p w:rsidR="000A2AF6" w:rsidRPr="00DF1F7F" w:rsidRDefault="000A2AF6" w:rsidP="00DF1F7F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F1F7F">
        <w:rPr>
          <w:rFonts w:ascii="Tahoma" w:hAnsi="Tahoma" w:cs="Tahoma"/>
          <w:sz w:val="24"/>
          <w:szCs w:val="24"/>
        </w:rPr>
        <w:t>Value</w:t>
      </w:r>
    </w:p>
    <w:p w:rsidR="000A2AF6" w:rsidRPr="00DF1F7F" w:rsidRDefault="000A2AF6" w:rsidP="00DF1F7F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F1F7F">
        <w:rPr>
          <w:rFonts w:ascii="Tahoma" w:hAnsi="Tahoma" w:cs="Tahoma"/>
          <w:sz w:val="24"/>
          <w:szCs w:val="24"/>
        </w:rPr>
        <w:t>Chroma.</w:t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  <w:t>(6 marks)</w:t>
      </w:r>
    </w:p>
    <w:p w:rsidR="000A2AF6" w:rsidRPr="00DF1F7F" w:rsidRDefault="000A2AF6" w:rsidP="00DF1F7F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F1F7F">
        <w:rPr>
          <w:rFonts w:ascii="Tahoma" w:hAnsi="Tahoma" w:cs="Tahoma"/>
          <w:sz w:val="24"/>
          <w:szCs w:val="24"/>
        </w:rPr>
        <w:t>Explain the suitability of an artificial lighting source as a qualitative requirement in a building envelop.</w:t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  <w:t>(8 marks)</w:t>
      </w:r>
    </w:p>
    <w:p w:rsidR="000A2AF6" w:rsidRPr="00DF1F7F" w:rsidRDefault="000A2AF6" w:rsidP="00DF1F7F">
      <w:pPr>
        <w:pStyle w:val="ListParagraph"/>
        <w:numPr>
          <w:ilvl w:val="0"/>
          <w:numId w:val="9"/>
        </w:numPr>
        <w:spacing w:line="240" w:lineRule="auto"/>
        <w:rPr>
          <w:rFonts w:ascii="Tahoma" w:hAnsi="Tahoma" w:cs="Tahoma"/>
          <w:sz w:val="24"/>
          <w:szCs w:val="24"/>
        </w:rPr>
      </w:pPr>
      <w:r w:rsidRPr="00DF1F7F">
        <w:rPr>
          <w:rFonts w:ascii="Tahoma" w:hAnsi="Tahoma" w:cs="Tahoma"/>
          <w:sz w:val="24"/>
          <w:szCs w:val="24"/>
        </w:rPr>
        <w:t>Discuss the modes of heat transfers.</w:t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  <w:t>(6 marks)</w:t>
      </w:r>
    </w:p>
    <w:p w:rsidR="000A2AF6" w:rsidRPr="00DF1F7F" w:rsidRDefault="000A2AF6" w:rsidP="00DF1F7F">
      <w:pPr>
        <w:pStyle w:val="ListParagraph"/>
        <w:numPr>
          <w:ilvl w:val="0"/>
          <w:numId w:val="9"/>
        </w:numPr>
        <w:spacing w:line="240" w:lineRule="auto"/>
        <w:rPr>
          <w:rFonts w:ascii="Tahoma" w:hAnsi="Tahoma" w:cs="Tahoma"/>
          <w:sz w:val="24"/>
          <w:szCs w:val="24"/>
        </w:rPr>
      </w:pPr>
      <w:r w:rsidRPr="00DF1F7F">
        <w:rPr>
          <w:rFonts w:ascii="Tahoma" w:hAnsi="Tahoma" w:cs="Tahoma"/>
          <w:sz w:val="24"/>
          <w:szCs w:val="24"/>
        </w:rPr>
        <w:t xml:space="preserve">A refrigerator stands in a room where the temperature is 20° C. The surface temperature on the </w:t>
      </w:r>
      <w:r w:rsidR="00211C8B" w:rsidRPr="00DF1F7F">
        <w:rPr>
          <w:rFonts w:ascii="Tahoma" w:hAnsi="Tahoma" w:cs="Tahoma"/>
          <w:sz w:val="24"/>
          <w:szCs w:val="24"/>
        </w:rPr>
        <w:t>out</w:t>
      </w:r>
      <w:r w:rsidR="002042E7" w:rsidRPr="00DF1F7F">
        <w:rPr>
          <w:rFonts w:ascii="Tahoma" w:hAnsi="Tahoma" w:cs="Tahoma"/>
          <w:sz w:val="24"/>
          <w:szCs w:val="24"/>
        </w:rPr>
        <w:t>side of the refrigerator is 16° C. The sides are 30 mm thick and have an equivalent thermal conductivity of 0.1 W/mK. The heat transfer coefficient on the outside is 10W/</w:t>
      </w:r>
      <m:oMath>
        <m:sSup>
          <m:sSup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ahoma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ahoma"/>
                <w:sz w:val="24"/>
                <w:szCs w:val="24"/>
              </w:rPr>
              <m:t>2</m:t>
            </m:r>
          </m:sup>
        </m:sSup>
      </m:oMath>
      <w:r w:rsidR="002042E7" w:rsidRPr="00DF1F7F">
        <w:rPr>
          <w:rFonts w:ascii="Tahoma" w:hAnsi="Tahoma" w:cs="Tahoma"/>
          <w:sz w:val="24"/>
          <w:szCs w:val="24"/>
        </w:rPr>
        <w:t xml:space="preserve">K. </w:t>
      </w:r>
      <w:r w:rsidR="00211C8B" w:rsidRPr="00DF1F7F">
        <w:rPr>
          <w:rFonts w:ascii="Tahoma" w:hAnsi="Tahoma" w:cs="Tahoma"/>
          <w:sz w:val="24"/>
          <w:szCs w:val="24"/>
        </w:rPr>
        <w:t>assuming</w:t>
      </w:r>
      <w:r w:rsidR="002042E7" w:rsidRPr="00DF1F7F">
        <w:rPr>
          <w:rFonts w:ascii="Tahoma" w:hAnsi="Tahoma" w:cs="Tahoma"/>
          <w:sz w:val="24"/>
          <w:szCs w:val="24"/>
        </w:rPr>
        <w:t xml:space="preserve"> one dimensional conduction through the </w:t>
      </w:r>
      <w:r w:rsidR="00211C8B" w:rsidRPr="00DF1F7F">
        <w:rPr>
          <w:rFonts w:ascii="Tahoma" w:hAnsi="Tahoma" w:cs="Tahoma"/>
          <w:sz w:val="24"/>
          <w:szCs w:val="24"/>
        </w:rPr>
        <w:t>sides;</w:t>
      </w:r>
      <w:r w:rsidR="002042E7" w:rsidRPr="00DF1F7F">
        <w:rPr>
          <w:rFonts w:ascii="Tahoma" w:hAnsi="Tahoma" w:cs="Tahoma"/>
          <w:sz w:val="24"/>
          <w:szCs w:val="24"/>
        </w:rPr>
        <w:t xml:space="preserve"> calculate the net heat flow and the surface</w:t>
      </w:r>
      <w:r w:rsidR="00211C8B" w:rsidRPr="00DF1F7F">
        <w:rPr>
          <w:rFonts w:ascii="Tahoma" w:hAnsi="Tahoma" w:cs="Tahoma"/>
          <w:sz w:val="24"/>
          <w:szCs w:val="24"/>
        </w:rPr>
        <w:t xml:space="preserve"> temperature on the inside.</w:t>
      </w:r>
      <w:r w:rsidR="00211C8B" w:rsidRPr="00DF1F7F">
        <w:rPr>
          <w:rFonts w:ascii="Tahoma" w:hAnsi="Tahoma" w:cs="Tahoma"/>
          <w:sz w:val="24"/>
          <w:szCs w:val="24"/>
        </w:rPr>
        <w:tab/>
      </w:r>
      <w:r w:rsidR="00211C8B" w:rsidRPr="00DF1F7F">
        <w:rPr>
          <w:rFonts w:ascii="Tahoma" w:hAnsi="Tahoma" w:cs="Tahoma"/>
          <w:sz w:val="24"/>
          <w:szCs w:val="24"/>
        </w:rPr>
        <w:tab/>
      </w:r>
      <w:r w:rsidR="00211C8B" w:rsidRPr="00DF1F7F">
        <w:rPr>
          <w:rFonts w:ascii="Tahoma" w:hAnsi="Tahoma" w:cs="Tahoma"/>
          <w:sz w:val="24"/>
          <w:szCs w:val="24"/>
        </w:rPr>
        <w:tab/>
      </w:r>
      <w:r w:rsidR="00211C8B" w:rsidRPr="00DF1F7F">
        <w:rPr>
          <w:rFonts w:ascii="Tahoma" w:hAnsi="Tahoma" w:cs="Tahoma"/>
          <w:sz w:val="24"/>
          <w:szCs w:val="24"/>
        </w:rPr>
        <w:tab/>
        <w:t>(6 marks)</w:t>
      </w:r>
    </w:p>
    <w:p w:rsidR="008E51FF" w:rsidRDefault="008E51FF" w:rsidP="00DF1F7F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E4404D" w:rsidRPr="00DF1F7F" w:rsidRDefault="00E4404D" w:rsidP="00DF1F7F">
      <w:pPr>
        <w:spacing w:line="240" w:lineRule="auto"/>
        <w:rPr>
          <w:rFonts w:ascii="Tahoma" w:hAnsi="Tahoma" w:cs="Tahoma"/>
          <w:b/>
          <w:sz w:val="24"/>
          <w:szCs w:val="24"/>
        </w:rPr>
      </w:pPr>
      <w:r w:rsidRPr="00DF1F7F">
        <w:rPr>
          <w:rFonts w:ascii="Tahoma" w:hAnsi="Tahoma" w:cs="Tahoma"/>
          <w:b/>
          <w:sz w:val="24"/>
          <w:szCs w:val="24"/>
        </w:rPr>
        <w:t>QUESTION TWO</w:t>
      </w:r>
    </w:p>
    <w:p w:rsidR="00E4404D" w:rsidRPr="00DF1F7F" w:rsidRDefault="00E4404D" w:rsidP="00DF1F7F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4"/>
          <w:szCs w:val="24"/>
        </w:rPr>
      </w:pPr>
      <w:r w:rsidRPr="00DF1F7F">
        <w:rPr>
          <w:rFonts w:ascii="Tahoma" w:hAnsi="Tahoma" w:cs="Tahoma"/>
          <w:sz w:val="24"/>
          <w:szCs w:val="24"/>
        </w:rPr>
        <w:t>Define the following terms:-</w:t>
      </w:r>
    </w:p>
    <w:p w:rsidR="00E4404D" w:rsidRPr="00DF1F7F" w:rsidRDefault="00E4404D" w:rsidP="00DF1F7F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  <w:sz w:val="24"/>
          <w:szCs w:val="24"/>
        </w:rPr>
      </w:pPr>
      <w:r w:rsidRPr="00DF1F7F">
        <w:rPr>
          <w:rFonts w:ascii="Tahoma" w:hAnsi="Tahoma" w:cs="Tahoma"/>
          <w:sz w:val="24"/>
          <w:szCs w:val="24"/>
        </w:rPr>
        <w:t>Specific heat</w:t>
      </w:r>
    </w:p>
    <w:p w:rsidR="00E4404D" w:rsidRPr="00DF1F7F" w:rsidRDefault="008E51FF" w:rsidP="00DF1F7F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Latent heat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E4404D" w:rsidRPr="00DF1F7F">
        <w:rPr>
          <w:rFonts w:ascii="Tahoma" w:hAnsi="Tahoma" w:cs="Tahoma"/>
          <w:sz w:val="24"/>
          <w:szCs w:val="24"/>
        </w:rPr>
        <w:t>(2 marks)</w:t>
      </w:r>
    </w:p>
    <w:p w:rsidR="00E4404D" w:rsidRPr="00DF1F7F" w:rsidRDefault="00E4404D" w:rsidP="00DF1F7F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4"/>
          <w:szCs w:val="24"/>
        </w:rPr>
      </w:pPr>
      <w:r w:rsidRPr="00DF1F7F">
        <w:rPr>
          <w:rFonts w:ascii="Tahoma" w:hAnsi="Tahoma" w:cs="Tahoma"/>
          <w:sz w:val="24"/>
          <w:szCs w:val="24"/>
        </w:rPr>
        <w:t xml:space="preserve">Given 0.5l of water at </w:t>
      </w:r>
      <m:oMath>
        <m:r>
          <w:rPr>
            <w:rFonts w:ascii="Cambria Math" w:hAnsi="Cambria Math" w:cs="Tahoma"/>
            <w:sz w:val="24"/>
            <w:szCs w:val="24"/>
          </w:rPr>
          <m:t>20℃</m:t>
        </m:r>
      </m:oMath>
      <w:r w:rsidRPr="00DF1F7F">
        <w:rPr>
          <w:rFonts w:ascii="Tahoma" w:hAnsi="Tahoma" w:cs="Tahoma"/>
          <w:sz w:val="24"/>
          <w:szCs w:val="24"/>
        </w:rPr>
        <w:t xml:space="preserve"> in an electrical jug with an immersion heater element, how long will it take to bring the water to boiling point?</w:t>
      </w:r>
    </w:p>
    <w:p w:rsidR="00E4404D" w:rsidRPr="00DF1F7F" w:rsidRDefault="00E4404D" w:rsidP="00DF1F7F">
      <w:pPr>
        <w:pStyle w:val="ListParagraph"/>
        <w:spacing w:line="240" w:lineRule="auto"/>
        <w:rPr>
          <w:rFonts w:ascii="Tahoma" w:hAnsi="Tahoma" w:cs="Tahoma"/>
          <w:sz w:val="24"/>
          <w:szCs w:val="24"/>
        </w:rPr>
      </w:pPr>
      <w:r w:rsidRPr="00DF1F7F">
        <w:rPr>
          <w:rFonts w:ascii="Tahoma" w:hAnsi="Tahoma" w:cs="Tahoma"/>
          <w:sz w:val="24"/>
          <w:szCs w:val="24"/>
        </w:rPr>
        <w:t>(Take specific heat capacity of water as 4176j/Kg)</w:t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  <w:t>(5 marks)</w:t>
      </w:r>
    </w:p>
    <w:p w:rsidR="00E4404D" w:rsidRPr="00DF1F7F" w:rsidRDefault="00E4404D" w:rsidP="00DF1F7F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4"/>
          <w:szCs w:val="24"/>
        </w:rPr>
      </w:pPr>
      <w:r w:rsidRPr="00DF1F7F">
        <w:rPr>
          <w:rFonts w:ascii="Tahoma" w:hAnsi="Tahoma" w:cs="Tahoma"/>
          <w:sz w:val="24"/>
          <w:szCs w:val="24"/>
        </w:rPr>
        <w:t xml:space="preserve">Given the outside temperature as </w:t>
      </w:r>
      <m:oMath>
        <m:r>
          <w:rPr>
            <w:rFonts w:ascii="Cambria Math" w:hAnsi="Cambria Math" w:cs="Tahoma"/>
            <w:sz w:val="24"/>
            <w:szCs w:val="24"/>
          </w:rPr>
          <m:t>10℃</m:t>
        </m:r>
      </m:oMath>
      <w:r w:rsidRPr="00DF1F7F">
        <w:rPr>
          <w:rFonts w:ascii="Tahoma" w:hAnsi="Tahoma" w:cs="Tahoma"/>
          <w:sz w:val="24"/>
          <w:szCs w:val="24"/>
        </w:rPr>
        <w:t xml:space="preserve"> and the required internal temperature as </w:t>
      </w:r>
      <m:oMath>
        <m:r>
          <w:rPr>
            <w:rFonts w:ascii="Cambria Math" w:hAnsi="Cambria Math" w:cs="Tahoma"/>
            <w:sz w:val="24"/>
            <w:szCs w:val="24"/>
          </w:rPr>
          <m:t>22℃</m:t>
        </m:r>
      </m:oMath>
      <w:r w:rsidRPr="00DF1F7F">
        <w:rPr>
          <w:rFonts w:ascii="Tahoma" w:hAnsi="Tahoma" w:cs="Tahoma"/>
          <w:sz w:val="24"/>
          <w:szCs w:val="24"/>
        </w:rPr>
        <w:t xml:space="preserve"> in a </w:t>
      </w:r>
      <m:oMath>
        <m:r>
          <w:rPr>
            <w:rFonts w:ascii="Cambria Math" w:hAnsi="Cambria Math" w:cs="Tahoma"/>
            <w:sz w:val="24"/>
            <w:szCs w:val="24"/>
          </w:rPr>
          <m:t>10</m:t>
        </m:r>
        <m:sSup>
          <m:sSup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ahoma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ahoma"/>
                <w:sz w:val="24"/>
                <w:szCs w:val="24"/>
              </w:rPr>
              <m:t>2</m:t>
            </m:r>
          </m:sup>
        </m:sSup>
      </m:oMath>
      <w:r w:rsidRPr="00DF1F7F">
        <w:rPr>
          <w:rFonts w:ascii="Tahoma" w:hAnsi="Tahoma" w:cs="Tahoma"/>
          <w:sz w:val="24"/>
          <w:szCs w:val="24"/>
        </w:rPr>
        <w:t xml:space="preserve"> brick wall. Calculate the heat flow rate in the room ( take U = 1.5w/</w:t>
      </w:r>
      <m:oMath>
        <m:sSup>
          <m:sSup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ahoma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ahoma"/>
                <w:sz w:val="24"/>
                <w:szCs w:val="24"/>
              </w:rPr>
              <m:t>2</m:t>
            </m:r>
          </m:sup>
        </m:sSup>
      </m:oMath>
      <w:r w:rsidRPr="00DF1F7F">
        <w:rPr>
          <w:rFonts w:ascii="Tahoma" w:hAnsi="Tahoma" w:cs="Tahoma"/>
          <w:sz w:val="24"/>
          <w:szCs w:val="24"/>
        </w:rPr>
        <w:t xml:space="preserve"> k)  (5marks)</w:t>
      </w:r>
    </w:p>
    <w:p w:rsidR="00E4404D" w:rsidRPr="00DF1F7F" w:rsidRDefault="00E4404D" w:rsidP="00DF1F7F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4"/>
          <w:szCs w:val="24"/>
        </w:rPr>
      </w:pPr>
      <w:r w:rsidRPr="00DF1F7F">
        <w:rPr>
          <w:rFonts w:ascii="Tahoma" w:hAnsi="Tahoma" w:cs="Tahoma"/>
          <w:sz w:val="24"/>
          <w:szCs w:val="24"/>
        </w:rPr>
        <w:t>Outline the THREE factors of thermal comfort in a building</w:t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  <w:t>(6 marks)</w:t>
      </w:r>
    </w:p>
    <w:p w:rsidR="00E4404D" w:rsidRPr="00DF1F7F" w:rsidRDefault="00E4404D" w:rsidP="00DF1F7F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4"/>
          <w:szCs w:val="24"/>
        </w:rPr>
      </w:pPr>
      <w:r w:rsidRPr="00DF1F7F">
        <w:rPr>
          <w:rFonts w:ascii="Tahoma" w:hAnsi="Tahoma" w:cs="Tahoma"/>
          <w:sz w:val="24"/>
          <w:szCs w:val="24"/>
        </w:rPr>
        <w:t>Explain the green house effect</w:t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  <w:t>(2 marks)</w:t>
      </w:r>
    </w:p>
    <w:p w:rsidR="008E51FF" w:rsidRDefault="008E51FF" w:rsidP="00DF1F7F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E4404D" w:rsidRPr="00DF1F7F" w:rsidRDefault="00E4404D" w:rsidP="00DF1F7F">
      <w:pPr>
        <w:spacing w:line="240" w:lineRule="auto"/>
        <w:rPr>
          <w:rFonts w:ascii="Tahoma" w:hAnsi="Tahoma" w:cs="Tahoma"/>
          <w:b/>
          <w:sz w:val="24"/>
          <w:szCs w:val="24"/>
        </w:rPr>
      </w:pPr>
      <w:r w:rsidRPr="00DF1F7F">
        <w:rPr>
          <w:rFonts w:ascii="Tahoma" w:hAnsi="Tahoma" w:cs="Tahoma"/>
          <w:b/>
          <w:sz w:val="24"/>
          <w:szCs w:val="24"/>
        </w:rPr>
        <w:t>QUESTION THREE</w:t>
      </w:r>
    </w:p>
    <w:p w:rsidR="00E4404D" w:rsidRPr="00DF1F7F" w:rsidRDefault="0031441B" w:rsidP="00DF1F7F">
      <w:pPr>
        <w:pStyle w:val="ListParagraph"/>
        <w:numPr>
          <w:ilvl w:val="0"/>
          <w:numId w:val="6"/>
        </w:num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Explain </w:t>
      </w:r>
      <w:r w:rsidR="00E4404D" w:rsidRPr="00DF1F7F">
        <w:rPr>
          <w:rFonts w:ascii="Tahoma" w:hAnsi="Tahoma" w:cs="Tahoma"/>
          <w:sz w:val="24"/>
          <w:szCs w:val="24"/>
        </w:rPr>
        <w:t>FOUR basic principles of noise control.</w:t>
      </w:r>
      <w:r w:rsidR="00E4404D" w:rsidRPr="00DF1F7F">
        <w:rPr>
          <w:rFonts w:ascii="Tahoma" w:hAnsi="Tahoma" w:cs="Tahoma"/>
          <w:sz w:val="24"/>
          <w:szCs w:val="24"/>
        </w:rPr>
        <w:tab/>
      </w:r>
      <w:r w:rsidR="00E4404D" w:rsidRPr="00DF1F7F">
        <w:rPr>
          <w:rFonts w:ascii="Tahoma" w:hAnsi="Tahoma" w:cs="Tahoma"/>
          <w:sz w:val="24"/>
          <w:szCs w:val="24"/>
        </w:rPr>
        <w:tab/>
      </w:r>
      <w:r w:rsidR="00B10325" w:rsidRPr="00DF1F7F">
        <w:rPr>
          <w:rFonts w:ascii="Tahoma" w:hAnsi="Tahoma" w:cs="Tahoma"/>
          <w:sz w:val="24"/>
          <w:szCs w:val="24"/>
        </w:rPr>
        <w:tab/>
      </w:r>
      <w:r w:rsidR="00E4404D" w:rsidRPr="00DF1F7F">
        <w:rPr>
          <w:rFonts w:ascii="Tahoma" w:hAnsi="Tahoma" w:cs="Tahoma"/>
          <w:sz w:val="24"/>
          <w:szCs w:val="24"/>
        </w:rPr>
        <w:tab/>
        <w:t>(10 marks)</w:t>
      </w:r>
    </w:p>
    <w:p w:rsidR="00E4404D" w:rsidRPr="00DF1F7F" w:rsidRDefault="00E4404D" w:rsidP="00DF1F7F">
      <w:pPr>
        <w:pStyle w:val="ListParagraph"/>
        <w:numPr>
          <w:ilvl w:val="0"/>
          <w:numId w:val="6"/>
        </w:numPr>
        <w:spacing w:line="240" w:lineRule="auto"/>
        <w:rPr>
          <w:rFonts w:ascii="Tahoma" w:hAnsi="Tahoma" w:cs="Tahoma"/>
          <w:sz w:val="24"/>
          <w:szCs w:val="24"/>
        </w:rPr>
      </w:pPr>
      <w:r w:rsidRPr="00DF1F7F">
        <w:rPr>
          <w:rFonts w:ascii="Tahoma" w:hAnsi="Tahoma" w:cs="Tahoma"/>
          <w:sz w:val="24"/>
          <w:szCs w:val="24"/>
        </w:rPr>
        <w:t>Explain  sound proofing in building giving at least TWO approaches of sound proofing in a building</w:t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  <w:t>(10 marks)</w:t>
      </w:r>
    </w:p>
    <w:p w:rsidR="00E4404D" w:rsidRPr="00DF1F7F" w:rsidRDefault="00E4404D" w:rsidP="00DF1F7F">
      <w:pPr>
        <w:pStyle w:val="ListParagraph"/>
        <w:numPr>
          <w:ilvl w:val="0"/>
          <w:numId w:val="6"/>
        </w:numPr>
        <w:spacing w:line="240" w:lineRule="auto"/>
        <w:rPr>
          <w:rFonts w:ascii="Tahoma" w:hAnsi="Tahoma" w:cs="Tahoma"/>
          <w:sz w:val="24"/>
          <w:szCs w:val="24"/>
        </w:rPr>
      </w:pPr>
      <w:r w:rsidRPr="00DF1F7F">
        <w:rPr>
          <w:rFonts w:ascii="Tahoma" w:hAnsi="Tahoma" w:cs="Tahoma"/>
          <w:sz w:val="24"/>
          <w:szCs w:val="24"/>
        </w:rPr>
        <w:t>Outline any TWO “good acoustic” conditions in a room as used in sound(4 marks)</w:t>
      </w:r>
    </w:p>
    <w:p w:rsidR="00C11028" w:rsidRDefault="00C11028" w:rsidP="00DF1F7F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31441B" w:rsidRDefault="0031441B" w:rsidP="00DF1F7F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E4404D" w:rsidRPr="00DF1F7F" w:rsidRDefault="00E4404D" w:rsidP="00DF1F7F">
      <w:pPr>
        <w:spacing w:line="240" w:lineRule="auto"/>
        <w:rPr>
          <w:rFonts w:ascii="Tahoma" w:hAnsi="Tahoma" w:cs="Tahoma"/>
          <w:b/>
          <w:sz w:val="24"/>
          <w:szCs w:val="24"/>
        </w:rPr>
      </w:pPr>
      <w:r w:rsidRPr="00DF1F7F">
        <w:rPr>
          <w:rFonts w:ascii="Tahoma" w:hAnsi="Tahoma" w:cs="Tahoma"/>
          <w:b/>
          <w:sz w:val="24"/>
          <w:szCs w:val="24"/>
        </w:rPr>
        <w:t>QUESTION FOUR</w:t>
      </w:r>
    </w:p>
    <w:p w:rsidR="00E4404D" w:rsidRPr="00DF1F7F" w:rsidRDefault="00E4404D" w:rsidP="00DF1F7F">
      <w:pPr>
        <w:pStyle w:val="ListParagraph"/>
        <w:numPr>
          <w:ilvl w:val="0"/>
          <w:numId w:val="7"/>
        </w:numPr>
        <w:spacing w:line="240" w:lineRule="auto"/>
        <w:rPr>
          <w:rFonts w:ascii="Tahoma" w:hAnsi="Tahoma" w:cs="Tahoma"/>
          <w:sz w:val="24"/>
          <w:szCs w:val="24"/>
        </w:rPr>
      </w:pPr>
      <w:r w:rsidRPr="00DF1F7F">
        <w:rPr>
          <w:rFonts w:ascii="Tahoma" w:hAnsi="Tahoma" w:cs="Tahoma"/>
          <w:sz w:val="24"/>
          <w:szCs w:val="24"/>
        </w:rPr>
        <w:t>Using a suitable sketch, illustrate heat exchange processes between a building and the external environment</w:t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  <w:t>(6 marks)</w:t>
      </w:r>
    </w:p>
    <w:p w:rsidR="00125488" w:rsidRDefault="00E4404D" w:rsidP="00DF1F7F">
      <w:pPr>
        <w:pStyle w:val="ListParagraph"/>
        <w:numPr>
          <w:ilvl w:val="0"/>
          <w:numId w:val="7"/>
        </w:numPr>
        <w:spacing w:line="240" w:lineRule="auto"/>
        <w:rPr>
          <w:rFonts w:ascii="Tahoma" w:hAnsi="Tahoma" w:cs="Tahoma"/>
          <w:sz w:val="24"/>
          <w:szCs w:val="24"/>
        </w:rPr>
      </w:pPr>
      <w:r w:rsidRPr="00DF1F7F">
        <w:rPr>
          <w:rFonts w:ascii="Tahoma" w:hAnsi="Tahoma" w:cs="Tahoma"/>
          <w:sz w:val="24"/>
          <w:szCs w:val="24"/>
        </w:rPr>
        <w:t>Describe TWO techniques used to provide na</w:t>
      </w:r>
      <w:r w:rsidR="00B10325" w:rsidRPr="00DF1F7F">
        <w:rPr>
          <w:rFonts w:ascii="Tahoma" w:hAnsi="Tahoma" w:cs="Tahoma"/>
          <w:sz w:val="24"/>
          <w:szCs w:val="24"/>
        </w:rPr>
        <w:t xml:space="preserve">tural ventilation in a building   </w:t>
      </w:r>
    </w:p>
    <w:p w:rsidR="00E4404D" w:rsidRPr="00DF1F7F" w:rsidRDefault="00E4404D" w:rsidP="00125488">
      <w:pPr>
        <w:pStyle w:val="ListParagraph"/>
        <w:spacing w:line="240" w:lineRule="auto"/>
        <w:rPr>
          <w:rFonts w:ascii="Tahoma" w:hAnsi="Tahoma" w:cs="Tahoma"/>
          <w:sz w:val="24"/>
          <w:szCs w:val="24"/>
        </w:rPr>
      </w:pPr>
      <w:r w:rsidRPr="00DF1F7F">
        <w:rPr>
          <w:rFonts w:ascii="Tahoma" w:hAnsi="Tahoma" w:cs="Tahoma"/>
          <w:sz w:val="24"/>
          <w:szCs w:val="24"/>
        </w:rPr>
        <w:t>(6 marks)</w:t>
      </w:r>
    </w:p>
    <w:p w:rsidR="00E4404D" w:rsidRPr="00DF1F7F" w:rsidRDefault="00E4404D" w:rsidP="00DF1F7F">
      <w:pPr>
        <w:pStyle w:val="ListParagraph"/>
        <w:numPr>
          <w:ilvl w:val="0"/>
          <w:numId w:val="7"/>
        </w:numPr>
        <w:spacing w:line="240" w:lineRule="auto"/>
        <w:rPr>
          <w:rFonts w:ascii="Tahoma" w:hAnsi="Tahoma" w:cs="Tahoma"/>
          <w:sz w:val="24"/>
          <w:szCs w:val="24"/>
        </w:rPr>
      </w:pPr>
      <w:r w:rsidRPr="00DF1F7F">
        <w:rPr>
          <w:rFonts w:ascii="Tahoma" w:hAnsi="Tahoma" w:cs="Tahoma"/>
          <w:sz w:val="24"/>
          <w:szCs w:val="24"/>
        </w:rPr>
        <w:t>An opal diffuser luminaire is mounted at 1.75m above the work plane, with its axis vertical and the illuminance at 1m to one side of the aiming point</w:t>
      </w:r>
      <w:r w:rsidR="00B10325" w:rsidRPr="00DF1F7F">
        <w:rPr>
          <w:rFonts w:ascii="Tahoma" w:hAnsi="Tahoma" w:cs="Tahoma"/>
          <w:sz w:val="24"/>
          <w:szCs w:val="24"/>
        </w:rPr>
        <w:t>. Calculate the illuminace (E).</w:t>
      </w:r>
      <w:r w:rsidR="00B10325" w:rsidRPr="00DF1F7F">
        <w:rPr>
          <w:rFonts w:ascii="Tahoma" w:hAnsi="Tahoma" w:cs="Tahoma"/>
          <w:sz w:val="24"/>
          <w:szCs w:val="24"/>
        </w:rPr>
        <w:tab/>
      </w:r>
      <w:r w:rsidR="00B10325"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 xml:space="preserve"> I = 230cd</w:t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</w:r>
      <w:r w:rsidR="00B10325"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>(6 marks)</w:t>
      </w:r>
    </w:p>
    <w:p w:rsidR="008E51FF" w:rsidRDefault="008E51FF" w:rsidP="00DF1F7F">
      <w:pPr>
        <w:spacing w:line="240" w:lineRule="auto"/>
        <w:rPr>
          <w:rFonts w:ascii="Tahoma" w:hAnsi="Tahoma" w:cs="Tahoma"/>
          <w:b/>
          <w:sz w:val="24"/>
          <w:szCs w:val="24"/>
        </w:rPr>
      </w:pPr>
    </w:p>
    <w:p w:rsidR="00E4404D" w:rsidRPr="00DF1F7F" w:rsidRDefault="00E4404D" w:rsidP="00DF1F7F">
      <w:pPr>
        <w:spacing w:line="240" w:lineRule="auto"/>
        <w:rPr>
          <w:rFonts w:ascii="Tahoma" w:hAnsi="Tahoma" w:cs="Tahoma"/>
          <w:b/>
          <w:sz w:val="24"/>
          <w:szCs w:val="24"/>
        </w:rPr>
      </w:pPr>
      <w:r w:rsidRPr="00DF1F7F">
        <w:rPr>
          <w:rFonts w:ascii="Tahoma" w:hAnsi="Tahoma" w:cs="Tahoma"/>
          <w:b/>
          <w:sz w:val="24"/>
          <w:szCs w:val="24"/>
        </w:rPr>
        <w:t>QUESTION FIVE</w:t>
      </w:r>
    </w:p>
    <w:p w:rsidR="00E4404D" w:rsidRPr="00DF1F7F" w:rsidRDefault="00E4404D" w:rsidP="00DF1F7F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sz w:val="24"/>
          <w:szCs w:val="24"/>
        </w:rPr>
      </w:pPr>
      <w:r w:rsidRPr="00DF1F7F">
        <w:rPr>
          <w:rFonts w:ascii="Tahoma" w:hAnsi="Tahoma" w:cs="Tahoma"/>
          <w:sz w:val="24"/>
          <w:szCs w:val="24"/>
        </w:rPr>
        <w:t>Describe a “free field” as applied to sound propagation</w:t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  <w:t>(5 marks)</w:t>
      </w:r>
    </w:p>
    <w:p w:rsidR="00E4404D" w:rsidRPr="00DF1F7F" w:rsidRDefault="00E4404D" w:rsidP="00DF1F7F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sz w:val="24"/>
          <w:szCs w:val="24"/>
        </w:rPr>
      </w:pPr>
      <w:r w:rsidRPr="00DF1F7F">
        <w:rPr>
          <w:rFonts w:ascii="Tahoma" w:hAnsi="Tahoma" w:cs="Tahoma"/>
          <w:sz w:val="24"/>
          <w:szCs w:val="24"/>
        </w:rPr>
        <w:t>Outline TWO sound insulating properties of a partitioning or a dividing wall in a building (5 marks)</w:t>
      </w:r>
    </w:p>
    <w:p w:rsidR="00E4404D" w:rsidRPr="00DF1F7F" w:rsidRDefault="00E4404D" w:rsidP="00DF1F7F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sz w:val="24"/>
          <w:szCs w:val="24"/>
        </w:rPr>
      </w:pPr>
      <w:r w:rsidRPr="00DF1F7F">
        <w:rPr>
          <w:rFonts w:ascii="Tahoma" w:hAnsi="Tahoma" w:cs="Tahoma"/>
          <w:sz w:val="24"/>
          <w:szCs w:val="24"/>
        </w:rPr>
        <w:t>List THREE main sources of environmental noise</w:t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</w:r>
      <w:r w:rsidRPr="00DF1F7F">
        <w:rPr>
          <w:rFonts w:ascii="Tahoma" w:hAnsi="Tahoma" w:cs="Tahoma"/>
          <w:sz w:val="24"/>
          <w:szCs w:val="24"/>
        </w:rPr>
        <w:tab/>
        <w:t>(3 marks)</w:t>
      </w:r>
    </w:p>
    <w:p w:rsidR="006733D6" w:rsidRPr="008E51FF" w:rsidRDefault="00E4404D" w:rsidP="00DF1F7F">
      <w:pPr>
        <w:pStyle w:val="ListParagraph"/>
        <w:numPr>
          <w:ilvl w:val="0"/>
          <w:numId w:val="8"/>
        </w:numPr>
        <w:spacing w:line="240" w:lineRule="auto"/>
        <w:rPr>
          <w:rFonts w:ascii="Tahoma" w:hAnsi="Tahoma" w:cs="Tahoma"/>
          <w:sz w:val="24"/>
          <w:szCs w:val="24"/>
        </w:rPr>
      </w:pPr>
      <w:r w:rsidRPr="008E51FF">
        <w:rPr>
          <w:rFonts w:ascii="Tahoma" w:hAnsi="Tahoma" w:cs="Tahoma"/>
          <w:sz w:val="24"/>
          <w:szCs w:val="24"/>
        </w:rPr>
        <w:t>List any TWO sound absorbers used in a building.</w:t>
      </w:r>
      <w:r w:rsidRPr="008E51FF">
        <w:rPr>
          <w:rFonts w:ascii="Tahoma" w:hAnsi="Tahoma" w:cs="Tahoma"/>
          <w:sz w:val="24"/>
          <w:szCs w:val="24"/>
        </w:rPr>
        <w:tab/>
      </w:r>
      <w:r w:rsidRPr="008E51FF">
        <w:rPr>
          <w:rFonts w:ascii="Tahoma" w:hAnsi="Tahoma" w:cs="Tahoma"/>
          <w:sz w:val="24"/>
          <w:szCs w:val="24"/>
        </w:rPr>
        <w:tab/>
      </w:r>
      <w:r w:rsidRPr="008E51FF">
        <w:rPr>
          <w:rFonts w:ascii="Tahoma" w:hAnsi="Tahoma" w:cs="Tahoma"/>
          <w:sz w:val="24"/>
          <w:szCs w:val="24"/>
        </w:rPr>
        <w:tab/>
        <w:t>(2 marks)</w:t>
      </w:r>
    </w:p>
    <w:sectPr w:rsidR="006733D6" w:rsidRPr="008E51FF" w:rsidSect="00673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939"/>
    <w:multiLevelType w:val="hybridMultilevel"/>
    <w:tmpl w:val="E496E3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51660"/>
    <w:multiLevelType w:val="hybridMultilevel"/>
    <w:tmpl w:val="9D6E1A9C"/>
    <w:lvl w:ilvl="0" w:tplc="37448C6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71C372B"/>
    <w:multiLevelType w:val="hybridMultilevel"/>
    <w:tmpl w:val="27182CA6"/>
    <w:lvl w:ilvl="0" w:tplc="32BE27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F43373"/>
    <w:multiLevelType w:val="hybridMultilevel"/>
    <w:tmpl w:val="ACC809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7672F"/>
    <w:multiLevelType w:val="hybridMultilevel"/>
    <w:tmpl w:val="6E484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96466"/>
    <w:multiLevelType w:val="hybridMultilevel"/>
    <w:tmpl w:val="AD6A71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229F1"/>
    <w:multiLevelType w:val="hybridMultilevel"/>
    <w:tmpl w:val="4DDA15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926A78"/>
    <w:multiLevelType w:val="hybridMultilevel"/>
    <w:tmpl w:val="E0B883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73977"/>
    <w:multiLevelType w:val="hybridMultilevel"/>
    <w:tmpl w:val="FECA4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A65D45"/>
    <w:multiLevelType w:val="hybridMultilevel"/>
    <w:tmpl w:val="46A47D32"/>
    <w:lvl w:ilvl="0" w:tplc="6B7E2B3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A432BD8"/>
    <w:multiLevelType w:val="hybridMultilevel"/>
    <w:tmpl w:val="36BA04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4"/>
  </w:num>
  <w:num w:numId="5">
    <w:abstractNumId w:val="2"/>
  </w:num>
  <w:num w:numId="6">
    <w:abstractNumId w:val="10"/>
  </w:num>
  <w:num w:numId="7">
    <w:abstractNumId w:val="0"/>
  </w:num>
  <w:num w:numId="8">
    <w:abstractNumId w:val="7"/>
  </w:num>
  <w:num w:numId="9">
    <w:abstractNumId w:val="3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FELayout/>
  </w:compat>
  <w:rsids>
    <w:rsidRoot w:val="00E4404D"/>
    <w:rsid w:val="000A2AF6"/>
    <w:rsid w:val="00125488"/>
    <w:rsid w:val="002042E7"/>
    <w:rsid w:val="00211C8B"/>
    <w:rsid w:val="0021685C"/>
    <w:rsid w:val="0031441B"/>
    <w:rsid w:val="005079EA"/>
    <w:rsid w:val="00611629"/>
    <w:rsid w:val="00634A32"/>
    <w:rsid w:val="006733D6"/>
    <w:rsid w:val="0072699C"/>
    <w:rsid w:val="008E51FF"/>
    <w:rsid w:val="00B10325"/>
    <w:rsid w:val="00C11028"/>
    <w:rsid w:val="00C93A8C"/>
    <w:rsid w:val="00DF1F7F"/>
    <w:rsid w:val="00E02107"/>
    <w:rsid w:val="00E4404D"/>
    <w:rsid w:val="00EF0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0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4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042E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3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Owuoth</dc:creator>
  <cp:lastModifiedBy>USER</cp:lastModifiedBy>
  <cp:revision>3</cp:revision>
  <cp:lastPrinted>2016-04-07T05:56:00Z</cp:lastPrinted>
  <dcterms:created xsi:type="dcterms:W3CDTF">2017-10-02T07:00:00Z</dcterms:created>
  <dcterms:modified xsi:type="dcterms:W3CDTF">2017-10-02T08:02:00Z</dcterms:modified>
</cp:coreProperties>
</file>