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E1" w:rsidRPr="003C6FB7" w:rsidRDefault="009E4DE1" w:rsidP="009E4DE1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SCHOOL OF HEALTH AND APPLIED SCIENCES</w:t>
      </w:r>
    </w:p>
    <w:p w:rsidR="009E4DE1" w:rsidRPr="003C6FB7" w:rsidRDefault="009E4DE1" w:rsidP="009E4DE1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</w:t>
      </w:r>
      <w:r>
        <w:rPr>
          <w:rFonts w:ascii="Times New Roman" w:hAnsi="Times New Roman"/>
          <w:b/>
          <w:sz w:val="24"/>
          <w:szCs w:val="24"/>
        </w:rPr>
        <w:t>D TERM EXAMINATION AUGUST 2014</w:t>
      </w:r>
    </w:p>
    <w:p w:rsidR="009E4DE1" w:rsidRDefault="009E4DE1" w:rsidP="009E4DE1">
      <w:pPr>
        <w:jc w:val="center"/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COMMUNITY HEALTH</w:t>
      </w:r>
    </w:p>
    <w:p w:rsidR="009E4DE1" w:rsidRPr="00C83D13" w:rsidRDefault="009E4DE1" w:rsidP="009E4DE1">
      <w:pPr>
        <w:jc w:val="center"/>
        <w:rPr>
          <w:rFonts w:ascii="Times New Roman" w:hAnsi="Times New Roman"/>
          <w:b/>
          <w:sz w:val="24"/>
          <w:szCs w:val="24"/>
        </w:rPr>
      </w:pPr>
      <w:r w:rsidRPr="00C83D13">
        <w:rPr>
          <w:rFonts w:ascii="Times New Roman" w:hAnsi="Times New Roman"/>
          <w:b/>
          <w:sz w:val="24"/>
          <w:szCs w:val="24"/>
        </w:rPr>
        <w:t>COUNSELING SKILLS</w:t>
      </w:r>
    </w:p>
    <w:p w:rsidR="009E4DE1" w:rsidRPr="00C83D13" w:rsidRDefault="009E4DE1" w:rsidP="009E4DE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3D13">
        <w:rPr>
          <w:rFonts w:ascii="Times New Roman" w:hAnsi="Times New Roman"/>
          <w:b/>
          <w:sz w:val="24"/>
          <w:szCs w:val="24"/>
        </w:rPr>
        <w:t>DCH 4008</w:t>
      </w:r>
    </w:p>
    <w:p w:rsidR="009E4DE1" w:rsidRPr="003C6FB7" w:rsidRDefault="009E4DE1" w:rsidP="009E4DE1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9E4DE1" w:rsidRPr="003C6FB7" w:rsidRDefault="009E4DE1" w:rsidP="009E4DE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9E4DE1" w:rsidRDefault="009E4DE1" w:rsidP="009E4DE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9E4DE1" w:rsidRDefault="009E4DE1" w:rsidP="009E4DE1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A (40 Marks)</w:t>
      </w:r>
    </w:p>
    <w:p w:rsidR="009E4DE1" w:rsidRPr="009D67EC" w:rsidRDefault="009E4DE1" w:rsidP="009E4DE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Define the following: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9E4DE1" w:rsidRPr="00672AA3" w:rsidRDefault="009E4DE1" w:rsidP="009E4DE1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Guidance</w:t>
      </w:r>
    </w:p>
    <w:p w:rsidR="009E4DE1" w:rsidRPr="00672AA3" w:rsidRDefault="009E4DE1" w:rsidP="009E4DE1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Counseling</w:t>
      </w:r>
    </w:p>
    <w:p w:rsidR="009E4DE1" w:rsidRPr="009D67EC" w:rsidRDefault="009E4DE1" w:rsidP="009E4DE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Give five principles each for guidance and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9D67EC" w:rsidRDefault="009E4DE1" w:rsidP="009E4DE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Mention any eight benefits of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(8 marks)</w:t>
      </w:r>
    </w:p>
    <w:p w:rsidR="009E4DE1" w:rsidRPr="00672AA3" w:rsidRDefault="009E4DE1" w:rsidP="009E4DE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Define the following terms: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(6 marks)</w:t>
      </w:r>
    </w:p>
    <w:p w:rsidR="009E4DE1" w:rsidRPr="00672AA3" w:rsidRDefault="009E4DE1" w:rsidP="009E4DE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Drug abuse</w:t>
      </w:r>
    </w:p>
    <w:p w:rsidR="009E4DE1" w:rsidRPr="00672AA3" w:rsidRDefault="009E4DE1" w:rsidP="009E4DE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Drug addiction</w:t>
      </w:r>
    </w:p>
    <w:p w:rsidR="009E4DE1" w:rsidRPr="00672AA3" w:rsidRDefault="009E4DE1" w:rsidP="009E4DE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Drug tolerance</w:t>
      </w:r>
    </w:p>
    <w:p w:rsidR="009E4DE1" w:rsidRPr="009D67EC" w:rsidRDefault="009E4DE1" w:rsidP="009E4DE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State five commonly abused drugs in a community setting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9E4DE1" w:rsidRPr="009D67EC" w:rsidRDefault="009E4DE1" w:rsidP="009E4DE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how counseling for alcoholism can be achieved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9E4DE1" w:rsidRPr="00672AA3" w:rsidRDefault="009E4DE1" w:rsidP="009E4DE1">
      <w:pPr>
        <w:pStyle w:val="ListParagraph"/>
        <w:numPr>
          <w:ilvl w:val="0"/>
          <w:numId w:val="1"/>
        </w:numPr>
        <w:tabs>
          <w:tab w:val="left" w:pos="7110"/>
        </w:tabs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What is post-traumatic counseling? Give an example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(3 marks)</w:t>
      </w:r>
      <w:r w:rsidRPr="00D065FA">
        <w:rPr>
          <w:rFonts w:ascii="Times New Roman" w:hAnsi="Times New Roman"/>
          <w:b/>
          <w:sz w:val="24"/>
          <w:szCs w:val="24"/>
        </w:rPr>
        <w:tab/>
      </w:r>
    </w:p>
    <w:p w:rsidR="009E4DE1" w:rsidRPr="00846120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B (60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five ethical values in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three types of client in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By defining rapport, explain the three essential ingredients that facilitate it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how a counselor should prepare for counseling session from the first counseling session, the counseling team, the counselee’s comfort, to beginning a conversation </w:t>
      </w:r>
    </w:p>
    <w:p w:rsidR="009E4DE1" w:rsidRPr="00D065FA" w:rsidRDefault="009E4DE1" w:rsidP="009E4DE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672AA3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the stages in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(20 marks)</w:t>
      </w:r>
    </w:p>
    <w:p w:rsidR="009E4DE1" w:rsidRPr="00672AA3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five counseling skills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lastRenderedPageBreak/>
        <w:t xml:space="preserve">Discuss five qualities of a good counselor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Define and explain five transference patterns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five characteristics that a counselor should put off so as to be an effective communicator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Pr="00D065FA" w:rsidRDefault="009E4DE1" w:rsidP="009E4D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five attending behaviors a counselor should have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p w:rsidR="009E4DE1" w:rsidRDefault="009E4DE1" w:rsidP="009E4DE1">
      <w:pPr>
        <w:rPr>
          <w:rFonts w:ascii="Times New Roman" w:hAnsi="Times New Roman"/>
          <w:sz w:val="24"/>
          <w:szCs w:val="24"/>
        </w:rPr>
      </w:pPr>
    </w:p>
    <w:sectPr w:rsidR="009E4DE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2754"/>
    <w:multiLevelType w:val="hybridMultilevel"/>
    <w:tmpl w:val="2F54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7F428090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8BA2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37774"/>
    <w:multiLevelType w:val="hybridMultilevel"/>
    <w:tmpl w:val="BDAAC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421A"/>
    <w:multiLevelType w:val="hybridMultilevel"/>
    <w:tmpl w:val="2AB4C2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DE1"/>
    <w:rsid w:val="001A1708"/>
    <w:rsid w:val="00221519"/>
    <w:rsid w:val="00400111"/>
    <w:rsid w:val="009E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E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2017-10-08T16:22:00Z</dcterms:created>
  <dcterms:modified xsi:type="dcterms:W3CDTF">2017-10-08T16:23:00Z</dcterms:modified>
</cp:coreProperties>
</file>