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DD6" w:rsidRPr="00A13DD6" w:rsidRDefault="00A13DD6" w:rsidP="00A13DD6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bookmarkStart w:id="0" w:name="_GoBack"/>
      <w:bookmarkEnd w:id="0"/>
      <w:r w:rsidRPr="00A13DD6">
        <w:rPr>
          <w:rFonts w:ascii="Times New Roman" w:eastAsia="Times New Roman" w:hAnsi="Times New Roman" w:cs="Times New Roman"/>
          <w:b/>
          <w:bCs/>
          <w:noProof/>
          <w:kern w:val="28"/>
          <w:sz w:val="24"/>
          <w:szCs w:val="24"/>
        </w:rPr>
        <w:drawing>
          <wp:inline distT="0" distB="0" distL="0" distR="0">
            <wp:extent cx="1181100" cy="523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DD6" w:rsidRPr="00A13DD6" w:rsidRDefault="00A13DD6" w:rsidP="00A13DD6">
      <w:pPr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 w:rsidRPr="00A13DD6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JARAMOGI OGINGA ODINGA UNIVERSITY OF SCIENCE AND TECHNOLOGY</w:t>
      </w:r>
    </w:p>
    <w:p w:rsidR="00A13DD6" w:rsidRPr="00A13DD6" w:rsidRDefault="00A13DD6" w:rsidP="00A13DD6">
      <w:pPr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 w:rsidRPr="00A13DD6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SCHOOL OF AGRICULTURAL AND FOOD SCIENCES</w:t>
      </w:r>
    </w:p>
    <w:p w:rsidR="00A13DD6" w:rsidRPr="00A13DD6" w:rsidRDefault="00130EBF" w:rsidP="00A13DD6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THIRD YEAR FIRST SEMESTER </w:t>
      </w:r>
      <w:r w:rsidR="00A13DD6" w:rsidRPr="00A13DD6">
        <w:rPr>
          <w:rFonts w:ascii="Times New Roman" w:eastAsia="Calibri" w:hAnsi="Times New Roman" w:cs="Times New Roman"/>
          <w:b/>
          <w:sz w:val="24"/>
          <w:szCs w:val="24"/>
        </w:rPr>
        <w:t>UNIVERSITY EXAMINATION FOR DEGREE OF BACHELOR OF SCIENCE IN ANIMAL SCIENCE</w:t>
      </w:r>
    </w:p>
    <w:p w:rsidR="00A13DD6" w:rsidRPr="00A13DD6" w:rsidRDefault="00A13DD6" w:rsidP="00A13DD6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3DD6">
        <w:rPr>
          <w:rFonts w:ascii="Times New Roman" w:eastAsia="Calibri" w:hAnsi="Times New Roman" w:cs="Times New Roman"/>
          <w:b/>
          <w:sz w:val="24"/>
          <w:szCs w:val="24"/>
        </w:rPr>
        <w:t>2016/2017 ACADEMIC YEAR</w:t>
      </w:r>
    </w:p>
    <w:p w:rsidR="00A13DD6" w:rsidRPr="00A13DD6" w:rsidRDefault="00A13DD6" w:rsidP="00A13DD6">
      <w:pPr>
        <w:pBdr>
          <w:bottom w:val="single" w:sz="4" w:space="1" w:color="auto"/>
        </w:pBd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3DD6">
        <w:rPr>
          <w:rFonts w:ascii="Times New Roman" w:eastAsia="Calibri" w:hAnsi="Times New Roman" w:cs="Times New Roman"/>
          <w:b/>
          <w:sz w:val="24"/>
          <w:szCs w:val="24"/>
        </w:rPr>
        <w:t>REGULAR</w:t>
      </w:r>
    </w:p>
    <w:p w:rsidR="00A13DD6" w:rsidRPr="00A13DD6" w:rsidRDefault="00A13DD6" w:rsidP="00A13DD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13DD6" w:rsidRPr="00A13DD6" w:rsidRDefault="00A13DD6" w:rsidP="00A13DD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13DD6">
        <w:rPr>
          <w:rFonts w:ascii="Times New Roman" w:eastAsia="Calibri" w:hAnsi="Times New Roman" w:cs="Times New Roman"/>
          <w:b/>
          <w:sz w:val="24"/>
          <w:szCs w:val="24"/>
        </w:rPr>
        <w:t>COURSE CODE: AAS 3312</w:t>
      </w:r>
    </w:p>
    <w:p w:rsidR="00A13DD6" w:rsidRPr="00A13DD6" w:rsidRDefault="00A13DD6" w:rsidP="00A13DD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13DD6" w:rsidRPr="00A13DD6" w:rsidRDefault="00A13DD6" w:rsidP="00A13DD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13DD6">
        <w:rPr>
          <w:rFonts w:ascii="Times New Roman" w:eastAsia="Calibri" w:hAnsi="Times New Roman" w:cs="Times New Roman"/>
          <w:b/>
          <w:sz w:val="24"/>
          <w:szCs w:val="24"/>
        </w:rPr>
        <w:t>COURSE TITLE: ANALYTICAL METHODS IN ANIMAL NUTRITION</w:t>
      </w:r>
    </w:p>
    <w:p w:rsidR="00A13DD6" w:rsidRPr="00A13DD6" w:rsidRDefault="00A13DD6" w:rsidP="00A13DD6">
      <w:pPr>
        <w:spacing w:after="0" w:line="240" w:lineRule="auto"/>
        <w:ind w:left="4320" w:hanging="43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13DD6" w:rsidRPr="00A13DD6" w:rsidRDefault="00A13DD6" w:rsidP="00A13DD6">
      <w:pPr>
        <w:spacing w:after="0" w:line="240" w:lineRule="auto"/>
        <w:ind w:left="4320" w:hanging="43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13DD6">
        <w:rPr>
          <w:rFonts w:ascii="Times New Roman" w:eastAsia="Calibri" w:hAnsi="Times New Roman" w:cs="Times New Roman"/>
          <w:b/>
          <w:sz w:val="24"/>
          <w:szCs w:val="24"/>
        </w:rPr>
        <w:t>EXAM VENUE:</w:t>
      </w:r>
      <w:r w:rsidRPr="00A13DD6">
        <w:rPr>
          <w:rFonts w:ascii="Times New Roman" w:eastAsia="Calibri" w:hAnsi="Times New Roman" w:cs="Times New Roman"/>
          <w:b/>
          <w:sz w:val="24"/>
          <w:szCs w:val="24"/>
        </w:rPr>
        <w:tab/>
        <w:t>STREAM: (BSc Animal Science)</w:t>
      </w:r>
    </w:p>
    <w:p w:rsidR="00A13DD6" w:rsidRPr="00A13DD6" w:rsidRDefault="00A13DD6" w:rsidP="00A13DD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13DD6" w:rsidRPr="00A13DD6" w:rsidRDefault="00A13DD6" w:rsidP="00A13DD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13DD6">
        <w:rPr>
          <w:rFonts w:ascii="Times New Roman" w:eastAsia="Calibri" w:hAnsi="Times New Roman" w:cs="Times New Roman"/>
          <w:b/>
          <w:sz w:val="24"/>
          <w:szCs w:val="24"/>
        </w:rPr>
        <w:t xml:space="preserve">DATE: </w:t>
      </w:r>
      <w:r w:rsidRPr="00A13DD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3DD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3DD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3DD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130EB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3DD6">
        <w:rPr>
          <w:rFonts w:ascii="Times New Roman" w:eastAsia="Calibri" w:hAnsi="Times New Roman" w:cs="Times New Roman"/>
          <w:b/>
          <w:sz w:val="24"/>
          <w:szCs w:val="24"/>
        </w:rPr>
        <w:t>EXAM SESSION:</w:t>
      </w:r>
    </w:p>
    <w:p w:rsidR="00A13DD6" w:rsidRPr="00A13DD6" w:rsidRDefault="00A13DD6" w:rsidP="00A13DD6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13DD6" w:rsidRPr="00A13DD6" w:rsidRDefault="00A13DD6" w:rsidP="00A13DD6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13DD6">
        <w:rPr>
          <w:rFonts w:ascii="Times New Roman" w:eastAsia="Calibri" w:hAnsi="Times New Roman" w:cs="Times New Roman"/>
          <w:b/>
          <w:sz w:val="24"/>
          <w:szCs w:val="24"/>
        </w:rPr>
        <w:t>TIME: 2 HOURS</w:t>
      </w:r>
    </w:p>
    <w:p w:rsidR="00A13DD6" w:rsidRPr="00A13DD6" w:rsidRDefault="00A13DD6" w:rsidP="00A13DD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13DD6" w:rsidRPr="00A13DD6" w:rsidRDefault="00A13DD6" w:rsidP="00A13DD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13DD6">
        <w:rPr>
          <w:rFonts w:ascii="Times New Roman" w:eastAsia="Calibri" w:hAnsi="Times New Roman" w:cs="Times New Roman"/>
          <w:b/>
          <w:sz w:val="24"/>
          <w:szCs w:val="24"/>
        </w:rPr>
        <w:t xml:space="preserve">Instructions </w:t>
      </w:r>
    </w:p>
    <w:p w:rsidR="00A13DD6" w:rsidRPr="00A13DD6" w:rsidRDefault="00A13DD6" w:rsidP="00A13DD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13DD6">
        <w:rPr>
          <w:rFonts w:ascii="Times New Roman" w:eastAsia="Calibri" w:hAnsi="Times New Roman" w:cs="Times New Roman"/>
          <w:b/>
          <w:sz w:val="24"/>
          <w:szCs w:val="24"/>
        </w:rPr>
        <w:t>Answer ALL questions in Section A (compulsory) and ANY TWO questions in Section B</w:t>
      </w:r>
    </w:p>
    <w:p w:rsidR="00A13DD6" w:rsidRPr="00A13DD6" w:rsidRDefault="00A13DD6" w:rsidP="00A13DD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13DD6">
        <w:rPr>
          <w:rFonts w:ascii="Times New Roman" w:eastAsia="Calibri" w:hAnsi="Times New Roman" w:cs="Times New Roman"/>
          <w:b/>
          <w:sz w:val="24"/>
          <w:szCs w:val="24"/>
        </w:rPr>
        <w:t>Candidates are advised not to write on the question paper</w:t>
      </w:r>
    </w:p>
    <w:p w:rsidR="00A13DD6" w:rsidRPr="00A13DD6" w:rsidRDefault="00A13DD6" w:rsidP="00A13DD6">
      <w:pPr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13DD6">
        <w:rPr>
          <w:rFonts w:ascii="Times New Roman" w:eastAsia="Calibri" w:hAnsi="Times New Roman" w:cs="Times New Roman"/>
          <w:b/>
          <w:sz w:val="24"/>
          <w:szCs w:val="24"/>
        </w:rPr>
        <w:t>Candidates must hand in their answer booklets to the invigilator while in the examination room</w:t>
      </w:r>
    </w:p>
    <w:p w:rsidR="00A13DD6" w:rsidRPr="00A13DD6" w:rsidRDefault="00A13DD6" w:rsidP="00A13DD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13DD6" w:rsidRPr="00A13DD6" w:rsidRDefault="00A13DD6" w:rsidP="00A13DD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13DD6" w:rsidRPr="00A13DD6" w:rsidRDefault="00A13DD6" w:rsidP="00A13DD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13DD6" w:rsidRPr="00A13DD6" w:rsidRDefault="00A13DD6" w:rsidP="00A13DD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13DD6" w:rsidRPr="00A13DD6" w:rsidRDefault="00A13DD6" w:rsidP="00A13DD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13DD6" w:rsidRPr="00A13DD6" w:rsidRDefault="00A13DD6" w:rsidP="00A13DD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13DD6" w:rsidRPr="00A13DD6" w:rsidRDefault="00A13DD6" w:rsidP="00A13DD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13DD6" w:rsidRPr="00A13DD6" w:rsidRDefault="00A13DD6" w:rsidP="00A13DD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13DD6" w:rsidRPr="00A13DD6" w:rsidRDefault="00A13DD6" w:rsidP="00A13DD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13DD6" w:rsidRPr="00A13DD6" w:rsidRDefault="00A13DD6" w:rsidP="00A13DD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13DD6" w:rsidRPr="00A13DD6" w:rsidRDefault="00A13DD6" w:rsidP="00A13DD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13DD6" w:rsidRPr="00A13DD6" w:rsidRDefault="00A13DD6" w:rsidP="00A13DD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13DD6" w:rsidRPr="00A13DD6" w:rsidRDefault="00A13DD6" w:rsidP="00A13DD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13DD6" w:rsidRPr="00A13DD6" w:rsidRDefault="00A13DD6" w:rsidP="00A13DD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13DD6" w:rsidRPr="00A13DD6" w:rsidRDefault="00A13DD6" w:rsidP="00A13DD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13DD6" w:rsidRPr="00A13DD6" w:rsidRDefault="00A13DD6" w:rsidP="00A13DD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13DD6" w:rsidRPr="00A13DD6" w:rsidRDefault="00A13DD6" w:rsidP="00A13DD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13DD6" w:rsidRPr="00A13DD6" w:rsidRDefault="00A13DD6" w:rsidP="00A13DD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13DD6" w:rsidRPr="00A13DD6" w:rsidRDefault="00A13DD6" w:rsidP="00A13DD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13DD6" w:rsidRPr="00A13DD6" w:rsidRDefault="00A13DD6" w:rsidP="00A13DD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13DD6" w:rsidRPr="00A13DD6" w:rsidRDefault="00A13DD6" w:rsidP="00A13DD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13DD6" w:rsidRPr="00A13DD6" w:rsidRDefault="00A13DD6" w:rsidP="00A13DD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13DD6">
        <w:rPr>
          <w:rFonts w:ascii="Times New Roman" w:eastAsia="Calibri" w:hAnsi="Times New Roman" w:cs="Times New Roman"/>
          <w:b/>
          <w:sz w:val="24"/>
          <w:szCs w:val="24"/>
          <w:u w:val="single"/>
        </w:rPr>
        <w:t>SECTION A [30 MARKS]</w:t>
      </w:r>
    </w:p>
    <w:p w:rsidR="00A13DD6" w:rsidRPr="00A13DD6" w:rsidRDefault="00A13DD6" w:rsidP="00A13DD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13DD6" w:rsidRPr="00A13DD6" w:rsidRDefault="00A13DD6" w:rsidP="00A13DD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13DD6">
        <w:rPr>
          <w:rFonts w:ascii="Times New Roman" w:eastAsia="Calibri" w:hAnsi="Times New Roman" w:cs="Times New Roman"/>
          <w:b/>
          <w:sz w:val="24"/>
          <w:szCs w:val="24"/>
        </w:rPr>
        <w:t>Answer ALL questions in this section</w:t>
      </w:r>
    </w:p>
    <w:p w:rsidR="00A13DD6" w:rsidRPr="00A13DD6" w:rsidRDefault="00A13DD6" w:rsidP="00A13DD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13DD6" w:rsidRPr="00A13DD6" w:rsidRDefault="00A13DD6" w:rsidP="00A13DD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13DD6">
        <w:rPr>
          <w:rFonts w:ascii="Times New Roman" w:eastAsia="Calibri" w:hAnsi="Times New Roman" w:cs="Times New Roman"/>
          <w:sz w:val="24"/>
          <w:szCs w:val="24"/>
        </w:rPr>
        <w:t>Explain the importance of evaluating feed quality in the laboratory before the feed is offered to animals.                                                                                                                           (3 marks)</w:t>
      </w:r>
    </w:p>
    <w:p w:rsidR="00A13DD6" w:rsidRPr="00A13DD6" w:rsidRDefault="00A13DD6" w:rsidP="00A13DD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13DD6">
        <w:rPr>
          <w:rFonts w:ascii="Times New Roman" w:eastAsia="Calibri" w:hAnsi="Times New Roman" w:cs="Times New Roman"/>
          <w:sz w:val="24"/>
          <w:szCs w:val="24"/>
        </w:rPr>
        <w:t>Chromic acid is mostly indicated for cleaning cloudy or dirty glassware. Describe the safe use of this acid.                                                                                                                      (3 marks)</w:t>
      </w:r>
    </w:p>
    <w:p w:rsidR="00A13DD6" w:rsidRPr="00A13DD6" w:rsidRDefault="00A13DD6" w:rsidP="00A13DD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13DD6">
        <w:rPr>
          <w:rFonts w:ascii="Times New Roman" w:eastAsia="Calibri" w:hAnsi="Times New Roman" w:cs="Times New Roman"/>
          <w:sz w:val="24"/>
          <w:szCs w:val="24"/>
        </w:rPr>
        <w:t>Briefly describe the Bligh and Dyer method of lipid extraction and purification.         (4 marks)</w:t>
      </w:r>
    </w:p>
    <w:p w:rsidR="00A13DD6" w:rsidRPr="00A13DD6" w:rsidRDefault="00A13DD6" w:rsidP="00A13DD6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13DD6">
        <w:rPr>
          <w:rFonts w:ascii="Times New Roman" w:eastAsia="Calibri" w:hAnsi="Times New Roman" w:cs="Times New Roman"/>
          <w:sz w:val="24"/>
          <w:szCs w:val="24"/>
        </w:rPr>
        <w:t xml:space="preserve">Distinguish between neutral detergent fiber (NDF) and acid detergent fiber (ADF).    (4 marks)                                                       </w:t>
      </w:r>
    </w:p>
    <w:p w:rsidR="00A13DD6" w:rsidRPr="00A13DD6" w:rsidRDefault="00A13DD6" w:rsidP="00A13DD6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13DD6">
        <w:rPr>
          <w:rFonts w:ascii="Times New Roman" w:eastAsia="Calibri" w:hAnsi="Times New Roman" w:cs="Times New Roman"/>
          <w:sz w:val="24"/>
          <w:szCs w:val="24"/>
        </w:rPr>
        <w:t>Give the principle behind ether extract and crude fat determination of animal feeds.   (3 marks)</w:t>
      </w:r>
    </w:p>
    <w:p w:rsidR="00A13DD6" w:rsidRPr="00A13DD6" w:rsidRDefault="00A13DD6" w:rsidP="00A13DD6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13DD6">
        <w:rPr>
          <w:rFonts w:ascii="Times New Roman" w:eastAsia="Calibri" w:hAnsi="Times New Roman" w:cs="Times New Roman"/>
          <w:sz w:val="24"/>
          <w:szCs w:val="24"/>
        </w:rPr>
        <w:t>Briefly outline the dry ashing procedure of mineral analysis of animal feeds.              (4 marks)</w:t>
      </w:r>
    </w:p>
    <w:p w:rsidR="00A13DD6" w:rsidRPr="00A13DD6" w:rsidRDefault="00A13DD6" w:rsidP="00A13DD6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13DD6">
        <w:rPr>
          <w:rFonts w:ascii="Times New Roman" w:eastAsia="Calibri" w:hAnsi="Times New Roman" w:cs="Times New Roman"/>
          <w:sz w:val="24"/>
          <w:szCs w:val="24"/>
        </w:rPr>
        <w:t>Distinguish between gross energy, digestible energy and metabolizable energy.         (3 marks)</w:t>
      </w:r>
    </w:p>
    <w:p w:rsidR="00A13DD6" w:rsidRPr="00A13DD6" w:rsidRDefault="00A13DD6" w:rsidP="00A13DD6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13DD6">
        <w:rPr>
          <w:rFonts w:ascii="Times New Roman" w:eastAsia="Calibri" w:hAnsi="Times New Roman" w:cs="Times New Roman"/>
          <w:sz w:val="24"/>
          <w:szCs w:val="24"/>
        </w:rPr>
        <w:t>State the function of each of the following parts of a bomb calorimeter:</w:t>
      </w:r>
    </w:p>
    <w:p w:rsidR="00A13DD6" w:rsidRPr="00A13DD6" w:rsidRDefault="00A13DD6" w:rsidP="00A13DD6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13DD6">
        <w:rPr>
          <w:rFonts w:ascii="Times New Roman" w:eastAsia="Calibri" w:hAnsi="Times New Roman" w:cs="Times New Roman"/>
          <w:sz w:val="24"/>
          <w:szCs w:val="24"/>
        </w:rPr>
        <w:t>Bomb                                                                                                                   (1 mark)</w:t>
      </w:r>
    </w:p>
    <w:p w:rsidR="00A13DD6" w:rsidRPr="00A13DD6" w:rsidRDefault="00A13DD6" w:rsidP="00A13DD6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13DD6">
        <w:rPr>
          <w:rFonts w:ascii="Times New Roman" w:eastAsia="Calibri" w:hAnsi="Times New Roman" w:cs="Times New Roman"/>
          <w:sz w:val="24"/>
          <w:szCs w:val="24"/>
        </w:rPr>
        <w:t>Bucket                                                                                                                 (1 mark)</w:t>
      </w:r>
    </w:p>
    <w:p w:rsidR="00A13DD6" w:rsidRPr="00A13DD6" w:rsidRDefault="00A13DD6" w:rsidP="00A13DD6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13DD6">
        <w:rPr>
          <w:rFonts w:ascii="Times New Roman" w:eastAsia="Calibri" w:hAnsi="Times New Roman" w:cs="Times New Roman"/>
          <w:sz w:val="24"/>
          <w:szCs w:val="24"/>
        </w:rPr>
        <w:t>Insulating jacket                                                                                                  (1 mark)</w:t>
      </w:r>
    </w:p>
    <w:p w:rsidR="00A13DD6" w:rsidRPr="00A13DD6" w:rsidRDefault="00A13DD6" w:rsidP="00A13DD6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13DD6">
        <w:rPr>
          <w:rFonts w:ascii="Times New Roman" w:eastAsia="Calibri" w:hAnsi="Times New Roman" w:cs="Times New Roman"/>
          <w:sz w:val="24"/>
          <w:szCs w:val="24"/>
        </w:rPr>
        <w:t>Thermometer                                                                                                      (1 mark)</w:t>
      </w:r>
    </w:p>
    <w:p w:rsidR="00A13DD6" w:rsidRPr="00A13DD6" w:rsidRDefault="00A13DD6" w:rsidP="00A13DD6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13DD6">
        <w:rPr>
          <w:rFonts w:ascii="Times New Roman" w:eastAsia="Calibri" w:hAnsi="Times New Roman" w:cs="Times New Roman"/>
          <w:sz w:val="24"/>
          <w:szCs w:val="24"/>
        </w:rPr>
        <w:t>Name two accidents that can take place in the laboratory.                                            (2 marks)</w:t>
      </w:r>
    </w:p>
    <w:p w:rsidR="00A13DD6" w:rsidRPr="00A13DD6" w:rsidRDefault="00A13DD6" w:rsidP="00A13DD6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13DD6">
        <w:rPr>
          <w:rFonts w:ascii="Times New Roman" w:eastAsia="Calibri" w:hAnsi="Times New Roman" w:cs="Times New Roman"/>
          <w:b/>
          <w:sz w:val="24"/>
          <w:szCs w:val="24"/>
          <w:u w:val="single"/>
        </w:rPr>
        <w:t>SECTION B [40 MARKS]</w:t>
      </w:r>
    </w:p>
    <w:p w:rsidR="00A13DD6" w:rsidRPr="00A13DD6" w:rsidRDefault="00A13DD6" w:rsidP="00A13DD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A13DD6">
        <w:rPr>
          <w:rFonts w:ascii="Times New Roman" w:eastAsia="Calibri" w:hAnsi="Times New Roman" w:cs="Times New Roman"/>
          <w:b/>
          <w:sz w:val="24"/>
          <w:szCs w:val="24"/>
        </w:rPr>
        <w:t>Answer ANY TWO questions from this section</w:t>
      </w:r>
    </w:p>
    <w:p w:rsidR="00A13DD6" w:rsidRPr="00A13DD6" w:rsidRDefault="00A13DD6" w:rsidP="00A13DD6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13DD6">
        <w:rPr>
          <w:rFonts w:ascii="Times New Roman" w:eastAsia="Calibri" w:hAnsi="Times New Roman" w:cs="Times New Roman"/>
          <w:sz w:val="24"/>
          <w:szCs w:val="24"/>
        </w:rPr>
        <w:t>Explore the various non-chemical methods of dry matter (DM) analysis of animal feeds.</w:t>
      </w:r>
    </w:p>
    <w:p w:rsidR="00A13DD6" w:rsidRPr="00A13DD6" w:rsidRDefault="00A13DD6" w:rsidP="00A13DD6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13DD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(20 marks)</w:t>
      </w:r>
    </w:p>
    <w:p w:rsidR="00A13DD6" w:rsidRPr="00A13DD6" w:rsidRDefault="00A13DD6" w:rsidP="00A13DD6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13DD6">
        <w:rPr>
          <w:rFonts w:ascii="Times New Roman" w:eastAsia="Calibri" w:hAnsi="Times New Roman" w:cs="Times New Roman"/>
          <w:sz w:val="24"/>
          <w:szCs w:val="24"/>
        </w:rPr>
        <w:t>Analyse the various steps used in the Kjeldahl determination of nitrogen content in animal feeds.                                                                                                                              (20 marks)</w:t>
      </w:r>
    </w:p>
    <w:p w:rsidR="00A13DD6" w:rsidRPr="00A13DD6" w:rsidRDefault="00A13DD6" w:rsidP="00A13DD6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13DD6">
        <w:rPr>
          <w:rFonts w:ascii="Times New Roman" w:eastAsia="Calibri" w:hAnsi="Times New Roman" w:cs="Times New Roman"/>
          <w:sz w:val="24"/>
          <w:szCs w:val="24"/>
        </w:rPr>
        <w:t>Describe the principles behind fatty acid analysis using gas liquid chromatography (GLC) method.                                                                                                                          (20 marks)</w:t>
      </w:r>
    </w:p>
    <w:p w:rsidR="00A13DD6" w:rsidRPr="00A13DD6" w:rsidRDefault="00A13DD6" w:rsidP="00A13DD6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13DD6">
        <w:rPr>
          <w:rFonts w:ascii="Times New Roman" w:eastAsia="Calibri" w:hAnsi="Times New Roman" w:cs="Times New Roman"/>
          <w:sz w:val="24"/>
          <w:szCs w:val="24"/>
        </w:rPr>
        <w:t>Demonstrate an understanding of the safe handling of chemicals in the laboratory.    (20 marks)</w:t>
      </w:r>
    </w:p>
    <w:p w:rsidR="00A13DD6" w:rsidRPr="00A13DD6" w:rsidRDefault="00A13DD6" w:rsidP="00A13DD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C370C" w:rsidRDefault="002C370C"/>
    <w:sectPr w:rsidR="002C370C" w:rsidSect="006F7573">
      <w:foot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065" w:rsidRDefault="00E54065" w:rsidP="00D2288D">
      <w:pPr>
        <w:spacing w:after="0" w:line="240" w:lineRule="auto"/>
      </w:pPr>
      <w:r>
        <w:separator/>
      </w:r>
    </w:p>
  </w:endnote>
  <w:endnote w:type="continuationSeparator" w:id="1">
    <w:p w:rsidR="00E54065" w:rsidRDefault="00E54065" w:rsidP="00D22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610626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288D" w:rsidRDefault="00881307">
        <w:pPr>
          <w:pStyle w:val="Footer"/>
          <w:jc w:val="center"/>
        </w:pPr>
        <w:r>
          <w:fldChar w:fldCharType="begin"/>
        </w:r>
        <w:r w:rsidR="00D2288D">
          <w:instrText xml:space="preserve"> PAGE   \* MERGEFORMAT </w:instrText>
        </w:r>
        <w:r>
          <w:fldChar w:fldCharType="separate"/>
        </w:r>
        <w:r w:rsidR="00D84F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288D" w:rsidRDefault="00D228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065" w:rsidRDefault="00E54065" w:rsidP="00D2288D">
      <w:pPr>
        <w:spacing w:after="0" w:line="240" w:lineRule="auto"/>
      </w:pPr>
      <w:r>
        <w:separator/>
      </w:r>
    </w:p>
  </w:footnote>
  <w:footnote w:type="continuationSeparator" w:id="1">
    <w:p w:rsidR="00E54065" w:rsidRDefault="00E54065" w:rsidP="00D22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9A3"/>
    <w:multiLevelType w:val="hybridMultilevel"/>
    <w:tmpl w:val="2458A1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FC3504"/>
    <w:multiLevelType w:val="hybridMultilevel"/>
    <w:tmpl w:val="08DC2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47C94"/>
    <w:multiLevelType w:val="hybridMultilevel"/>
    <w:tmpl w:val="AFF85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3DD6"/>
    <w:rsid w:val="00130EBF"/>
    <w:rsid w:val="00217C8B"/>
    <w:rsid w:val="002C370C"/>
    <w:rsid w:val="00881307"/>
    <w:rsid w:val="00A13DD6"/>
    <w:rsid w:val="00D2288D"/>
    <w:rsid w:val="00D84F67"/>
    <w:rsid w:val="00E54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3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D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2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88D"/>
  </w:style>
  <w:style w:type="paragraph" w:styleId="Footer">
    <w:name w:val="footer"/>
    <w:basedOn w:val="Normal"/>
    <w:link w:val="FooterChar"/>
    <w:uiPriority w:val="99"/>
    <w:unhideWhenUsed/>
    <w:rsid w:val="00D22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8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D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2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88D"/>
  </w:style>
  <w:style w:type="paragraph" w:styleId="Footer">
    <w:name w:val="footer"/>
    <w:basedOn w:val="Normal"/>
    <w:link w:val="FooterChar"/>
    <w:uiPriority w:val="99"/>
    <w:unhideWhenUsed/>
    <w:rsid w:val="00D22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8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Andika</dc:creator>
  <cp:lastModifiedBy>PUBLIC</cp:lastModifiedBy>
  <cp:revision>2</cp:revision>
  <dcterms:created xsi:type="dcterms:W3CDTF">2017-10-09T14:38:00Z</dcterms:created>
  <dcterms:modified xsi:type="dcterms:W3CDTF">2017-10-09T14:38:00Z</dcterms:modified>
</cp:coreProperties>
</file>