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C8D" w:rsidRDefault="00074C8D" w:rsidP="00074C8D">
      <w:pPr>
        <w:pStyle w:val="Heading3"/>
        <w:spacing w:line="240" w:lineRule="auto"/>
        <w:jc w:val="center"/>
        <w:rPr>
          <w:rFonts w:ascii="Times New Roman" w:hAnsi="Times New Roman"/>
          <w:sz w:val="30"/>
          <w:szCs w:val="30"/>
        </w:rPr>
      </w:pPr>
      <w:r>
        <w:rPr>
          <w:rFonts w:ascii="Baskerville Old Face" w:hAnsi="Baskerville Old Face"/>
          <w:b w:val="0"/>
          <w:noProof/>
          <w:sz w:val="28"/>
          <w:szCs w:val="28"/>
        </w:rPr>
        <w:drawing>
          <wp:inline distT="0" distB="0" distL="0" distR="0">
            <wp:extent cx="1038225" cy="809625"/>
            <wp:effectExtent l="19050" t="0" r="9525" b="0"/>
            <wp:docPr id="1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4C8D" w:rsidRPr="007B6415" w:rsidRDefault="00074C8D" w:rsidP="00074C8D">
      <w:pPr>
        <w:pStyle w:val="Heading3"/>
        <w:spacing w:line="240" w:lineRule="auto"/>
        <w:jc w:val="center"/>
        <w:rPr>
          <w:rFonts w:ascii="Times New Roman" w:hAnsi="Times New Roman"/>
          <w:sz w:val="40"/>
          <w:szCs w:val="40"/>
        </w:rPr>
      </w:pPr>
      <w:r w:rsidRPr="007B6415">
        <w:rPr>
          <w:rFonts w:ascii="Times New Roman" w:hAnsi="Times New Roman"/>
          <w:sz w:val="40"/>
          <w:szCs w:val="40"/>
        </w:rPr>
        <w:t>JARAMOGI OGINGA ODINGA UNIVERSITY OF SCIENCE AND TECHNOLOGY</w:t>
      </w:r>
    </w:p>
    <w:p w:rsidR="00074C8D" w:rsidRPr="00D62176" w:rsidRDefault="00074C8D" w:rsidP="00074C8D">
      <w:pPr>
        <w:jc w:val="center"/>
        <w:rPr>
          <w:rFonts w:ascii="Times New Roman" w:hAnsi="Times New Roman"/>
          <w:b/>
          <w:sz w:val="32"/>
          <w:szCs w:val="32"/>
        </w:rPr>
      </w:pPr>
      <w:r w:rsidRPr="00D62176">
        <w:rPr>
          <w:rFonts w:ascii="Times New Roman" w:hAnsi="Times New Roman"/>
          <w:b/>
          <w:sz w:val="32"/>
          <w:szCs w:val="32"/>
        </w:rPr>
        <w:t>SCHOOL OF HEALTH SCIENCES</w:t>
      </w:r>
    </w:p>
    <w:p w:rsidR="00074C8D" w:rsidRPr="00D62176" w:rsidRDefault="00074C8D" w:rsidP="00074C8D">
      <w:pPr>
        <w:jc w:val="center"/>
        <w:rPr>
          <w:rFonts w:ascii="Times New Roman" w:hAnsi="Times New Roman"/>
          <w:b/>
          <w:sz w:val="28"/>
          <w:szCs w:val="28"/>
        </w:rPr>
      </w:pPr>
      <w:r w:rsidRPr="00D62176">
        <w:rPr>
          <w:rFonts w:ascii="Times New Roman" w:hAnsi="Times New Roman"/>
          <w:b/>
          <w:sz w:val="28"/>
          <w:szCs w:val="28"/>
        </w:rPr>
        <w:t xml:space="preserve">UNIVERSITY EXAMINATION FOR </w:t>
      </w:r>
      <w:r w:rsidR="00CA2520">
        <w:rPr>
          <w:rFonts w:ascii="Times New Roman" w:hAnsi="Times New Roman"/>
          <w:b/>
          <w:sz w:val="28"/>
          <w:szCs w:val="28"/>
        </w:rPr>
        <w:t>BACHELOR</w:t>
      </w:r>
      <w:r w:rsidRPr="00D62176">
        <w:rPr>
          <w:rFonts w:ascii="Times New Roman" w:hAnsi="Times New Roman"/>
          <w:b/>
          <w:sz w:val="28"/>
          <w:szCs w:val="28"/>
        </w:rPr>
        <w:t xml:space="preserve"> IN </w:t>
      </w:r>
      <w:r w:rsidR="00CA2520">
        <w:rPr>
          <w:rFonts w:ascii="Times New Roman" w:hAnsi="Times New Roman"/>
          <w:b/>
          <w:sz w:val="28"/>
          <w:szCs w:val="28"/>
        </w:rPr>
        <w:t xml:space="preserve">PUBLIC HEALTH &amp; </w:t>
      </w:r>
      <w:r w:rsidRPr="00D62176">
        <w:rPr>
          <w:rFonts w:ascii="Times New Roman" w:hAnsi="Times New Roman"/>
          <w:b/>
          <w:sz w:val="28"/>
          <w:szCs w:val="28"/>
        </w:rPr>
        <w:t>COMMUNITY HEALTH AND DEVELOPMENT</w:t>
      </w:r>
    </w:p>
    <w:p w:rsidR="00074C8D" w:rsidRPr="00D62176" w:rsidRDefault="00074C8D" w:rsidP="00074C8D">
      <w:pPr>
        <w:jc w:val="center"/>
        <w:rPr>
          <w:rFonts w:ascii="Times New Roman" w:hAnsi="Times New Roman"/>
          <w:b/>
          <w:sz w:val="28"/>
          <w:szCs w:val="28"/>
        </w:rPr>
      </w:pPr>
      <w:r w:rsidRPr="0071148E">
        <w:rPr>
          <w:rFonts w:ascii="Times New Roman" w:hAnsi="Times New Roman"/>
          <w:b/>
          <w:bCs/>
          <w:color w:val="000000"/>
          <w:sz w:val="28"/>
          <w:szCs w:val="28"/>
        </w:rPr>
        <w:t>2</w:t>
      </w:r>
      <w:r w:rsidRPr="0071148E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ND</w:t>
      </w:r>
      <w:r w:rsidRPr="0071148E">
        <w:rPr>
          <w:rFonts w:ascii="Times New Roman" w:hAnsi="Times New Roman"/>
          <w:b/>
          <w:bCs/>
          <w:color w:val="000000"/>
          <w:sz w:val="28"/>
          <w:szCs w:val="28"/>
        </w:rPr>
        <w:t xml:space="preserve"> YEAR </w:t>
      </w:r>
      <w:r w:rsidR="00CA2520" w:rsidRPr="0071148E">
        <w:rPr>
          <w:rFonts w:ascii="Times New Roman" w:hAnsi="Times New Roman"/>
          <w:b/>
          <w:bCs/>
          <w:color w:val="000000"/>
          <w:sz w:val="28"/>
          <w:szCs w:val="28"/>
        </w:rPr>
        <w:t>1</w:t>
      </w:r>
      <w:r w:rsidR="00CA2520" w:rsidRPr="0071148E">
        <w:rPr>
          <w:rFonts w:ascii="Times New Roman" w:hAnsi="Times New Roman"/>
          <w:b/>
          <w:bCs/>
          <w:color w:val="000000"/>
          <w:sz w:val="28"/>
          <w:szCs w:val="28"/>
          <w:vertAlign w:val="superscript"/>
        </w:rPr>
        <w:t>ST</w:t>
      </w:r>
      <w:r w:rsidR="00CA2520" w:rsidRPr="0071148E">
        <w:rPr>
          <w:rFonts w:ascii="Times New Roman" w:hAnsi="Times New Roman"/>
          <w:b/>
          <w:bCs/>
          <w:color w:val="000000"/>
          <w:sz w:val="28"/>
          <w:szCs w:val="28"/>
        </w:rPr>
        <w:t xml:space="preserve"> SEMESTER</w:t>
      </w:r>
      <w:r w:rsidRPr="00D62176">
        <w:rPr>
          <w:rFonts w:ascii="Times New Roman" w:hAnsi="Times New Roman"/>
          <w:b/>
          <w:sz w:val="28"/>
          <w:szCs w:val="28"/>
        </w:rPr>
        <w:t xml:space="preserve"> 2013/2014 ACADEMIC YEAR</w:t>
      </w:r>
    </w:p>
    <w:p w:rsidR="00074C8D" w:rsidRPr="007B6415" w:rsidRDefault="00074C8D" w:rsidP="00074C8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B6415">
        <w:rPr>
          <w:rFonts w:ascii="Times New Roman" w:hAnsi="Times New Roman"/>
          <w:b/>
          <w:sz w:val="28"/>
          <w:szCs w:val="28"/>
        </w:rPr>
        <w:t>CENTER</w:t>
      </w:r>
      <w:r>
        <w:rPr>
          <w:rFonts w:ascii="Times New Roman" w:hAnsi="Times New Roman"/>
          <w:b/>
          <w:sz w:val="28"/>
          <w:szCs w:val="28"/>
        </w:rPr>
        <w:t xml:space="preserve">: </w:t>
      </w:r>
      <w:r w:rsidR="00CA2520">
        <w:rPr>
          <w:rFonts w:ascii="Times New Roman" w:hAnsi="Times New Roman"/>
          <w:b/>
          <w:sz w:val="28"/>
          <w:szCs w:val="28"/>
        </w:rPr>
        <w:tab/>
        <w:t>BUSIA</w:t>
      </w:r>
    </w:p>
    <w:p w:rsidR="00074C8D" w:rsidRPr="00D62176" w:rsidRDefault="00074C8D" w:rsidP="00074C8D">
      <w:pPr>
        <w:spacing w:after="0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__________________________________________________________________</w:t>
      </w:r>
    </w:p>
    <w:p w:rsidR="00074C8D" w:rsidRDefault="00074C8D" w:rsidP="00074C8D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074C8D" w:rsidRPr="007B6415" w:rsidRDefault="00074C8D" w:rsidP="00074C8D">
      <w:pPr>
        <w:spacing w:after="0"/>
        <w:rPr>
          <w:rFonts w:ascii="Times New Roman" w:hAnsi="Times New Roman"/>
          <w:b/>
          <w:sz w:val="28"/>
          <w:szCs w:val="28"/>
        </w:rPr>
      </w:pPr>
      <w:r w:rsidRPr="007B6415">
        <w:rPr>
          <w:rFonts w:ascii="Times New Roman" w:hAnsi="Times New Roman"/>
          <w:b/>
          <w:sz w:val="28"/>
          <w:szCs w:val="28"/>
        </w:rPr>
        <w:t xml:space="preserve">COURSE CODE: </w:t>
      </w:r>
      <w:r>
        <w:rPr>
          <w:rFonts w:ascii="Times New Roman" w:hAnsi="Times New Roman"/>
          <w:b/>
          <w:sz w:val="28"/>
          <w:szCs w:val="28"/>
        </w:rPr>
        <w:tab/>
      </w:r>
      <w:r w:rsidRPr="002C0581">
        <w:rPr>
          <w:rFonts w:cs="Calibri"/>
          <w:b/>
          <w:bCs/>
          <w:sz w:val="24"/>
          <w:szCs w:val="24"/>
        </w:rPr>
        <w:t>HCD 3</w:t>
      </w:r>
      <w:r w:rsidR="00CA2520">
        <w:rPr>
          <w:rFonts w:cs="Calibri"/>
          <w:b/>
          <w:bCs/>
          <w:sz w:val="24"/>
          <w:szCs w:val="24"/>
        </w:rPr>
        <w:t>21</w:t>
      </w:r>
      <w:r w:rsidR="00FE129C">
        <w:rPr>
          <w:rFonts w:cs="Calibri"/>
          <w:b/>
          <w:bCs/>
          <w:sz w:val="24"/>
          <w:szCs w:val="24"/>
        </w:rPr>
        <w:t>2</w:t>
      </w:r>
    </w:p>
    <w:p w:rsidR="00074C8D" w:rsidRPr="003611DB" w:rsidRDefault="00074C8D" w:rsidP="003611DB">
      <w:pPr>
        <w:pStyle w:val="NoSpacing"/>
        <w:rPr>
          <w:rFonts w:ascii="Times New Roman" w:hAnsi="Times New Roman"/>
        </w:rPr>
      </w:pPr>
      <w:r w:rsidRPr="007B6415">
        <w:rPr>
          <w:rFonts w:ascii="Times New Roman" w:hAnsi="Times New Roman"/>
          <w:b/>
          <w:sz w:val="28"/>
          <w:szCs w:val="28"/>
        </w:rPr>
        <w:t>COURSE TITLE:</w:t>
      </w:r>
      <w:r w:rsidRPr="00DF1191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ab/>
      </w:r>
      <w:r w:rsidR="003611DB" w:rsidRPr="004A719E">
        <w:rPr>
          <w:rFonts w:ascii="Times New Roman" w:hAnsi="Times New Roman"/>
          <w:b/>
        </w:rPr>
        <w:t xml:space="preserve">INTRODUCTION TO </w:t>
      </w:r>
      <w:r w:rsidR="003611DB">
        <w:rPr>
          <w:rFonts w:ascii="Times New Roman" w:hAnsi="Times New Roman"/>
          <w:b/>
        </w:rPr>
        <w:t>MICROBIOLOGY</w:t>
      </w:r>
      <w:r w:rsidR="003611DB" w:rsidRPr="004A719E">
        <w:rPr>
          <w:rFonts w:ascii="Times New Roman" w:hAnsi="Times New Roman"/>
        </w:rPr>
        <w:t>.</w:t>
      </w:r>
    </w:p>
    <w:p w:rsidR="00074C8D" w:rsidRPr="00DF1191" w:rsidRDefault="00074C8D" w:rsidP="00074C8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EXAM VENUE: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STREAM</w:t>
      </w:r>
      <w:r w:rsidR="003611DB">
        <w:rPr>
          <w:rFonts w:ascii="Times New Roman" w:hAnsi="Times New Roman"/>
          <w:b/>
          <w:sz w:val="24"/>
          <w:szCs w:val="24"/>
        </w:rPr>
        <w:t>:</w:t>
      </w:r>
    </w:p>
    <w:p w:rsidR="00074C8D" w:rsidRDefault="00074C8D" w:rsidP="00074C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CA2520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 xml:space="preserve">EXAM SESSION: </w:t>
      </w:r>
    </w:p>
    <w:p w:rsidR="00074C8D" w:rsidRDefault="00074C8D" w:rsidP="00074C8D">
      <w:pPr>
        <w:spacing w:after="0" w:line="240" w:lineRule="auto"/>
        <w:jc w:val="center"/>
        <w:rPr>
          <w:rStyle w:val="Heading2Char"/>
          <w:rFonts w:ascii="Calibri" w:eastAsia="Calibri" w:hAnsi="Calibri" w:cs="Calibri"/>
        </w:rPr>
      </w:pPr>
      <w:r>
        <w:rPr>
          <w:rFonts w:ascii="Times New Roman" w:hAnsi="Times New Roman"/>
          <w:b/>
          <w:sz w:val="24"/>
          <w:szCs w:val="24"/>
        </w:rPr>
        <w:t>---------------------------------------------------------------------------------------------------------------------</w:t>
      </w:r>
      <w:r w:rsidRPr="002C0581">
        <w:rPr>
          <w:rFonts w:cs="Calibri"/>
          <w:b/>
          <w:bCs/>
          <w:sz w:val="24"/>
          <w:szCs w:val="24"/>
        </w:rPr>
        <w:t xml:space="preserve"> </w:t>
      </w:r>
    </w:p>
    <w:p w:rsidR="00074C8D" w:rsidRDefault="00074C8D" w:rsidP="00074C8D">
      <w:pPr>
        <w:spacing w:line="240" w:lineRule="auto"/>
        <w:rPr>
          <w:b/>
        </w:rPr>
      </w:pPr>
    </w:p>
    <w:p w:rsidR="00074C8D" w:rsidRDefault="00074C8D" w:rsidP="00074C8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Instructions:</w:t>
      </w:r>
    </w:p>
    <w:p w:rsidR="00074C8D" w:rsidRDefault="00074C8D" w:rsidP="00074C8D">
      <w:pPr>
        <w:numPr>
          <w:ilvl w:val="0"/>
          <w:numId w:val="21"/>
        </w:num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Answer ALL questions in </w:t>
      </w:r>
      <w:r w:rsidRPr="00DF1191">
        <w:rPr>
          <w:rFonts w:ascii="Times New Roman" w:hAnsi="Times New Roman"/>
          <w:b/>
          <w:sz w:val="24"/>
          <w:szCs w:val="24"/>
        </w:rPr>
        <w:t xml:space="preserve">Section </w:t>
      </w:r>
      <w:r>
        <w:rPr>
          <w:rFonts w:ascii="Times New Roman" w:hAnsi="Times New Roman"/>
          <w:b/>
          <w:sz w:val="24"/>
          <w:szCs w:val="24"/>
        </w:rPr>
        <w:t xml:space="preserve">A and ANY other 2 questions in Section B. </w:t>
      </w:r>
    </w:p>
    <w:p w:rsidR="00074C8D" w:rsidRDefault="00074C8D" w:rsidP="00074C8D">
      <w:pPr>
        <w:numPr>
          <w:ilvl w:val="0"/>
          <w:numId w:val="21"/>
        </w:num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Candidates are advised not to write on the question paper.</w:t>
      </w:r>
    </w:p>
    <w:p w:rsidR="00074C8D" w:rsidRPr="00A813BF" w:rsidRDefault="00074C8D" w:rsidP="00074C8D">
      <w:pPr>
        <w:numPr>
          <w:ilvl w:val="0"/>
          <w:numId w:val="21"/>
        </w:numPr>
        <w:ind w:left="0"/>
        <w:rPr>
          <w:b/>
        </w:rPr>
      </w:pPr>
      <w:r w:rsidRPr="00A813BF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room.</w:t>
      </w:r>
    </w:p>
    <w:p w:rsidR="00266605" w:rsidRDefault="00266605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</w:p>
    <w:p w:rsidR="003611DB" w:rsidRDefault="003611DB" w:rsidP="00891B4D">
      <w:pPr>
        <w:pStyle w:val="NoSpacing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lastRenderedPageBreak/>
        <w:t>SECTION A</w:t>
      </w:r>
      <w:r w:rsidR="00CB4378">
        <w:rPr>
          <w:rFonts w:ascii="Times New Roman" w:hAnsi="Times New Roman"/>
          <w:b/>
          <w:u w:val="single"/>
        </w:rPr>
        <w:t>:</w:t>
      </w:r>
      <w:r w:rsidR="00CB4378" w:rsidRPr="00CB4378">
        <w:rPr>
          <w:rFonts w:ascii="Times New Roman" w:hAnsi="Times New Roman" w:cs="Times New Roman"/>
          <w:sz w:val="28"/>
          <w:szCs w:val="28"/>
        </w:rPr>
        <w:t xml:space="preserve"> </w:t>
      </w:r>
      <w:r w:rsidR="00CB4378" w:rsidRPr="00141F96">
        <w:rPr>
          <w:rFonts w:ascii="Times New Roman" w:hAnsi="Times New Roman" w:cs="Times New Roman"/>
        </w:rPr>
        <w:t>Answer all questions (30 marks)</w:t>
      </w:r>
      <w:r w:rsidR="00CB4378">
        <w:t xml:space="preserve">  </w:t>
      </w:r>
    </w:p>
    <w:p w:rsidR="003611DB" w:rsidRDefault="003611DB" w:rsidP="00891B4D">
      <w:pPr>
        <w:pStyle w:val="NoSpacing"/>
        <w:rPr>
          <w:rFonts w:ascii="Times New Roman" w:hAnsi="Times New Roman" w:cs="Times New Roman"/>
        </w:rPr>
      </w:pPr>
    </w:p>
    <w:p w:rsidR="00DB3CB6" w:rsidRPr="00891B4D" w:rsidRDefault="00891B4D" w:rsidP="0026660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r w:rsidR="00266605">
        <w:rPr>
          <w:rFonts w:ascii="Times New Roman" w:hAnsi="Times New Roman" w:cs="Times New Roman"/>
        </w:rPr>
        <w:t>Describe two domains that comprise prokaryotic organisms. Name the main diagnostic feat</w:t>
      </w:r>
      <w:r w:rsidR="00D146F2">
        <w:rPr>
          <w:rFonts w:ascii="Times New Roman" w:hAnsi="Times New Roman" w:cs="Times New Roman"/>
        </w:rPr>
        <w:t>u</w:t>
      </w:r>
      <w:r w:rsidR="00266605">
        <w:rPr>
          <w:rFonts w:ascii="Times New Roman" w:hAnsi="Times New Roman" w:cs="Times New Roman"/>
        </w:rPr>
        <w:t>re that is used to differentiate the two domains</w:t>
      </w:r>
      <w:r w:rsidR="00D146F2">
        <w:rPr>
          <w:rFonts w:ascii="Times New Roman" w:hAnsi="Times New Roman" w:cs="Times New Roman"/>
        </w:rPr>
        <w:t xml:space="preserve"> </w:t>
      </w:r>
      <w:r w:rsidR="00D146F2">
        <w:rPr>
          <w:rFonts w:ascii="Times New Roman" w:hAnsi="Times New Roman" w:cs="Times New Roman"/>
          <w:b/>
        </w:rPr>
        <w:t>(3 marks)</w:t>
      </w:r>
    </w:p>
    <w:p w:rsidR="00C5646B" w:rsidRPr="00C5646B" w:rsidRDefault="00C5646B" w:rsidP="00C5646B">
      <w:pPr>
        <w:pStyle w:val="NoSpacing"/>
        <w:ind w:left="720"/>
        <w:rPr>
          <w:rFonts w:ascii="Times New Roman" w:hAnsi="Times New Roman" w:cs="Times New Roman"/>
          <w:b/>
        </w:rPr>
      </w:pPr>
    </w:p>
    <w:p w:rsidR="00C5646B" w:rsidRDefault="00C5646B" w:rsidP="00C564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W</w:t>
      </w:r>
      <w:r w:rsidRPr="00C5646B">
        <w:rPr>
          <w:rFonts w:ascii="Times New Roman" w:hAnsi="Times New Roman" w:cs="Times New Roman"/>
        </w:rPr>
        <w:t xml:space="preserve">ith examples describe the main difference </w:t>
      </w:r>
      <w:r w:rsidR="00D146F2">
        <w:rPr>
          <w:rFonts w:ascii="Times New Roman" w:hAnsi="Times New Roman" w:cs="Times New Roman"/>
        </w:rPr>
        <w:t xml:space="preserve">between </w:t>
      </w:r>
      <w:r w:rsidRPr="00C5646B">
        <w:rPr>
          <w:rFonts w:ascii="Times New Roman" w:hAnsi="Times New Roman" w:cs="Times New Roman"/>
        </w:rPr>
        <w:t>differential and simple stains</w:t>
      </w:r>
      <w:r>
        <w:rPr>
          <w:rFonts w:ascii="Times New Roman" w:hAnsi="Times New Roman" w:cs="Times New Roman"/>
          <w:b/>
        </w:rPr>
        <w:t xml:space="preserve"> (3 marks).</w:t>
      </w:r>
    </w:p>
    <w:p w:rsidR="00C5646B" w:rsidRDefault="00C5646B" w:rsidP="00C5646B">
      <w:pPr>
        <w:pStyle w:val="ListParagraph"/>
        <w:rPr>
          <w:rFonts w:ascii="Times New Roman" w:hAnsi="Times New Roman" w:cs="Times New Roman"/>
          <w:b/>
        </w:rPr>
      </w:pPr>
    </w:p>
    <w:p w:rsidR="00C5646B" w:rsidRDefault="00C5646B" w:rsidP="00C5646B">
      <w:pPr>
        <w:pStyle w:val="NoSpacing"/>
        <w:numPr>
          <w:ilvl w:val="0"/>
          <w:numId w:val="5"/>
        </w:numPr>
        <w:rPr>
          <w:rFonts w:ascii="Times New Roman" w:hAnsi="Times New Roman" w:cs="Times New Roman"/>
          <w:b/>
        </w:rPr>
      </w:pPr>
      <w:r w:rsidRPr="00C5646B">
        <w:rPr>
          <w:rFonts w:ascii="Times New Roman" w:hAnsi="Times New Roman" w:cs="Times New Roman"/>
        </w:rPr>
        <w:t xml:space="preserve">Define the term commercial sterilization. </w:t>
      </w:r>
      <w:r w:rsidR="009618B7">
        <w:rPr>
          <w:rFonts w:ascii="Times New Roman" w:hAnsi="Times New Roman" w:cs="Times New Roman"/>
        </w:rPr>
        <w:t xml:space="preserve">Name </w:t>
      </w:r>
      <w:r w:rsidRPr="00C5646B">
        <w:rPr>
          <w:rFonts w:ascii="Times New Roman" w:hAnsi="Times New Roman" w:cs="Times New Roman"/>
        </w:rPr>
        <w:t>the organism</w:t>
      </w:r>
      <w:r w:rsidR="00C43E28">
        <w:rPr>
          <w:rFonts w:ascii="Times New Roman" w:hAnsi="Times New Roman" w:cs="Times New Roman"/>
        </w:rPr>
        <w:t>s</w:t>
      </w:r>
      <w:r w:rsidRPr="00C5646B">
        <w:rPr>
          <w:rFonts w:ascii="Times New Roman" w:hAnsi="Times New Roman" w:cs="Times New Roman"/>
        </w:rPr>
        <w:t xml:space="preserve"> that are normally the subject of commercial sterilization</w:t>
      </w:r>
      <w:r w:rsidR="00C43E28">
        <w:rPr>
          <w:rFonts w:ascii="Times New Roman" w:hAnsi="Times New Roman" w:cs="Times New Roman"/>
        </w:rPr>
        <w:t xml:space="preserve"> in the food industry</w:t>
      </w:r>
      <w:r>
        <w:rPr>
          <w:rFonts w:ascii="Times New Roman" w:hAnsi="Times New Roman" w:cs="Times New Roman"/>
          <w:b/>
        </w:rPr>
        <w:t xml:space="preserve"> (3 marks).</w:t>
      </w:r>
    </w:p>
    <w:p w:rsidR="00C5646B" w:rsidRDefault="00C5646B" w:rsidP="00C5646B">
      <w:pPr>
        <w:pStyle w:val="ListParagraph"/>
        <w:rPr>
          <w:rFonts w:ascii="Times New Roman" w:hAnsi="Times New Roman" w:cs="Times New Roman"/>
          <w:b/>
        </w:rPr>
      </w:pPr>
    </w:p>
    <w:p w:rsidR="00C43E28" w:rsidRPr="00C43E28" w:rsidRDefault="00C43E28" w:rsidP="00C43E28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C43E28">
        <w:rPr>
          <w:rFonts w:ascii="Times New Roman" w:hAnsi="Times New Roman" w:cs="Times New Roman"/>
        </w:rPr>
        <w:t xml:space="preserve">Explain the principles behind the following food preservation procedures </w:t>
      </w:r>
      <w:r w:rsidR="007443E8">
        <w:rPr>
          <w:rFonts w:ascii="Times New Roman" w:hAnsi="Times New Roman" w:cs="Times New Roman"/>
        </w:rPr>
        <w:t>(</w:t>
      </w:r>
      <w:r w:rsidR="007443E8" w:rsidRPr="009B6EF2">
        <w:rPr>
          <w:rFonts w:ascii="Times New Roman" w:hAnsi="Times New Roman" w:cs="Times New Roman"/>
          <w:b/>
        </w:rPr>
        <w:t>3 marks</w:t>
      </w:r>
      <w:r w:rsidR="007443E8">
        <w:rPr>
          <w:rFonts w:ascii="Times New Roman" w:hAnsi="Times New Roman" w:cs="Times New Roman"/>
        </w:rPr>
        <w:t>)</w:t>
      </w:r>
    </w:p>
    <w:p w:rsidR="00C43E28" w:rsidRPr="00D407D8" w:rsidRDefault="00C43E28" w:rsidP="00C43E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07D8">
        <w:rPr>
          <w:rFonts w:ascii="Times New Roman" w:hAnsi="Times New Roman" w:cs="Times New Roman"/>
        </w:rPr>
        <w:t>Osmotic pressure</w:t>
      </w:r>
    </w:p>
    <w:p w:rsidR="00C43E28" w:rsidRDefault="00C43E28" w:rsidP="00C43E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D407D8">
        <w:rPr>
          <w:rFonts w:ascii="Times New Roman" w:hAnsi="Times New Roman" w:cs="Times New Roman"/>
        </w:rPr>
        <w:t>Low temperatures</w:t>
      </w:r>
    </w:p>
    <w:p w:rsidR="00C5646B" w:rsidRDefault="00C43E28" w:rsidP="00C43E28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 w:rsidRPr="00C43E28">
        <w:rPr>
          <w:rFonts w:ascii="Times New Roman" w:hAnsi="Times New Roman" w:cs="Times New Roman"/>
        </w:rPr>
        <w:t xml:space="preserve"> Desiccation</w:t>
      </w:r>
      <w:r>
        <w:rPr>
          <w:rFonts w:ascii="Times New Roman" w:hAnsi="Times New Roman" w:cs="Times New Roman"/>
        </w:rPr>
        <w:t xml:space="preserve">. </w:t>
      </w:r>
    </w:p>
    <w:p w:rsidR="00D146F2" w:rsidRDefault="00D146F2" w:rsidP="00D146F2">
      <w:pPr>
        <w:pStyle w:val="ListParagraph"/>
        <w:rPr>
          <w:rFonts w:ascii="Times New Roman" w:hAnsi="Times New Roman" w:cs="Times New Roman"/>
        </w:rPr>
      </w:pPr>
    </w:p>
    <w:p w:rsidR="00D146F2" w:rsidRDefault="009B6EF2" w:rsidP="00D146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Prokaryotic organisms can be classified into various distinct groups based on certain characteristics of their cells. Name at least </w:t>
      </w:r>
      <w:r w:rsidR="00D146F2" w:rsidRPr="00891B4D">
        <w:rPr>
          <w:rFonts w:ascii="Times New Roman" w:hAnsi="Times New Roman" w:cs="Times New Roman"/>
        </w:rPr>
        <w:t xml:space="preserve">three important </w:t>
      </w:r>
      <w:r w:rsidR="009618B7">
        <w:rPr>
          <w:rFonts w:ascii="Times New Roman" w:hAnsi="Times New Roman" w:cs="Times New Roman"/>
        </w:rPr>
        <w:t>morphological features</w:t>
      </w:r>
      <w:r w:rsidR="00D146F2" w:rsidRPr="00891B4D">
        <w:rPr>
          <w:rFonts w:ascii="Times New Roman" w:hAnsi="Times New Roman" w:cs="Times New Roman"/>
        </w:rPr>
        <w:t xml:space="preserve"> that are used to classify bacteria</w:t>
      </w:r>
      <w:r w:rsidR="00D146F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into different groups </w:t>
      </w:r>
      <w:r w:rsidR="00D146F2" w:rsidRPr="00891B4D">
        <w:rPr>
          <w:rFonts w:ascii="Times New Roman" w:hAnsi="Times New Roman" w:cs="Times New Roman"/>
        </w:rPr>
        <w:t>(</w:t>
      </w:r>
      <w:r w:rsidR="00D146F2" w:rsidRPr="00891B4D">
        <w:rPr>
          <w:rFonts w:ascii="Times New Roman" w:hAnsi="Times New Roman" w:cs="Times New Roman"/>
          <w:b/>
        </w:rPr>
        <w:t>3 marks</w:t>
      </w:r>
      <w:r w:rsidR="00D146F2" w:rsidRPr="00891B4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:rsidR="00351954" w:rsidRDefault="00351954" w:rsidP="00351954">
      <w:pPr>
        <w:pStyle w:val="ListParagraph"/>
        <w:rPr>
          <w:rFonts w:ascii="Times New Roman" w:hAnsi="Times New Roman" w:cs="Times New Roman"/>
        </w:rPr>
      </w:pPr>
    </w:p>
    <w:p w:rsidR="00D146F2" w:rsidRPr="00A71A09" w:rsidRDefault="00351954" w:rsidP="00D146F2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 w:rsidRPr="00484933">
        <w:rPr>
          <w:rFonts w:ascii="Times New Roman" w:hAnsi="Times New Roman" w:cs="Times New Roman"/>
        </w:rPr>
        <w:t>During</w:t>
      </w:r>
      <w:r>
        <w:rPr>
          <w:rFonts w:ascii="Times New Roman" w:hAnsi="Times New Roman" w:cs="Times New Roman"/>
        </w:rPr>
        <w:t xml:space="preserve"> World Wars I and II, fermentation technology was used to </w:t>
      </w:r>
      <w:r w:rsidR="00BF10D1">
        <w:rPr>
          <w:rFonts w:ascii="Times New Roman" w:hAnsi="Times New Roman" w:cs="Times New Roman"/>
        </w:rPr>
        <w:t>manipulate microorganisms</w:t>
      </w:r>
      <w:r>
        <w:rPr>
          <w:rFonts w:ascii="Times New Roman" w:hAnsi="Times New Roman" w:cs="Times New Roman"/>
        </w:rPr>
        <w:t xml:space="preserve"> </w:t>
      </w:r>
      <w:r w:rsidR="00A71A09">
        <w:rPr>
          <w:rFonts w:ascii="Times New Roman" w:hAnsi="Times New Roman" w:cs="Times New Roman"/>
        </w:rPr>
        <w:t xml:space="preserve">to produce armament related chemical compounds. </w:t>
      </w:r>
      <w:r w:rsidR="007432C9">
        <w:rPr>
          <w:rFonts w:ascii="Times New Roman" w:hAnsi="Times New Roman" w:cs="Times New Roman"/>
        </w:rPr>
        <w:t xml:space="preserve">These methods are still valid today. </w:t>
      </w:r>
      <w:r w:rsidR="00A71A09">
        <w:rPr>
          <w:rFonts w:ascii="Times New Roman" w:hAnsi="Times New Roman" w:cs="Times New Roman"/>
        </w:rPr>
        <w:t xml:space="preserve">Name at least two chemical compounds that can be produced industrially by microbial fermentation </w:t>
      </w:r>
      <w:r w:rsidR="00A71A09" w:rsidRPr="00A71A09">
        <w:rPr>
          <w:rFonts w:ascii="Times New Roman" w:hAnsi="Times New Roman" w:cs="Times New Roman"/>
          <w:b/>
        </w:rPr>
        <w:t>(3 marks)</w:t>
      </w:r>
      <w:r w:rsidRPr="00A71A09">
        <w:rPr>
          <w:rFonts w:ascii="Times New Roman" w:hAnsi="Times New Roman" w:cs="Times New Roman"/>
          <w:b/>
        </w:rPr>
        <w:t>.</w:t>
      </w:r>
    </w:p>
    <w:p w:rsidR="00A71A09" w:rsidRPr="00A71A09" w:rsidRDefault="00A71A09" w:rsidP="00A71A09">
      <w:pPr>
        <w:pStyle w:val="ListParagraph"/>
        <w:rPr>
          <w:rFonts w:ascii="Times New Roman" w:hAnsi="Times New Roman" w:cs="Times New Roman"/>
        </w:rPr>
      </w:pPr>
    </w:p>
    <w:p w:rsidR="00E329DE" w:rsidRPr="00C43E28" w:rsidRDefault="00E329DE" w:rsidP="00E329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Define the following terms as related to microbial control</w:t>
      </w:r>
      <w:r w:rsidRPr="00C43E28">
        <w:rPr>
          <w:rFonts w:ascii="Times New Roman" w:hAnsi="Times New Roman" w:cs="Times New Roman"/>
        </w:rPr>
        <w:t xml:space="preserve"> </w:t>
      </w:r>
      <w:r w:rsidR="00227CD4">
        <w:rPr>
          <w:rFonts w:ascii="Times New Roman" w:hAnsi="Times New Roman" w:cs="Times New Roman"/>
        </w:rPr>
        <w:t>(</w:t>
      </w:r>
      <w:r w:rsidR="00227CD4" w:rsidRPr="00E329DE">
        <w:rPr>
          <w:rFonts w:ascii="Times New Roman" w:hAnsi="Times New Roman" w:cs="Times New Roman"/>
          <w:b/>
        </w:rPr>
        <w:t>3 marks</w:t>
      </w:r>
      <w:r w:rsidR="00227CD4">
        <w:rPr>
          <w:rFonts w:ascii="Times New Roman" w:hAnsi="Times New Roman" w:cs="Times New Roman"/>
        </w:rPr>
        <w:t>)</w:t>
      </w:r>
    </w:p>
    <w:p w:rsidR="00E329DE" w:rsidRPr="00E329DE" w:rsidRDefault="00E329DE" w:rsidP="00E329DE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Sanitization</w:t>
      </w:r>
    </w:p>
    <w:p w:rsidR="00E329DE" w:rsidRPr="00FC7316" w:rsidRDefault="00E329DE" w:rsidP="00FC73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FC7316">
        <w:rPr>
          <w:rFonts w:ascii="Times New Roman" w:hAnsi="Times New Roman" w:cs="Times New Roman"/>
        </w:rPr>
        <w:t>Disinfection</w:t>
      </w:r>
    </w:p>
    <w:p w:rsidR="00E329DE" w:rsidRDefault="00E329DE" w:rsidP="00FC7316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C43E28">
        <w:rPr>
          <w:rFonts w:ascii="Times New Roman" w:hAnsi="Times New Roman" w:cs="Times New Roman"/>
        </w:rPr>
        <w:t xml:space="preserve"> </w:t>
      </w:r>
      <w:proofErr w:type="spellStart"/>
      <w:r w:rsidRPr="00C43E28"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</w:rPr>
        <w:t>germing</w:t>
      </w:r>
      <w:proofErr w:type="spellEnd"/>
      <w:r>
        <w:rPr>
          <w:rFonts w:ascii="Times New Roman" w:hAnsi="Times New Roman" w:cs="Times New Roman"/>
        </w:rPr>
        <w:t xml:space="preserve"> </w:t>
      </w:r>
    </w:p>
    <w:p w:rsidR="00602DAA" w:rsidRDefault="00602DAA" w:rsidP="00602DAA">
      <w:pPr>
        <w:pStyle w:val="ListParagraph"/>
        <w:rPr>
          <w:rFonts w:ascii="Times New Roman" w:hAnsi="Times New Roman" w:cs="Times New Roman"/>
        </w:rPr>
      </w:pPr>
    </w:p>
    <w:p w:rsidR="00E329DE" w:rsidRDefault="00602DAA" w:rsidP="00E329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microscopy sample</w:t>
      </w:r>
      <w:r w:rsidR="00282D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="00282D0B">
        <w:rPr>
          <w:rFonts w:ascii="Times New Roman" w:hAnsi="Times New Roman" w:cs="Times New Roman"/>
        </w:rPr>
        <w:t xml:space="preserve">pecimens </w:t>
      </w:r>
      <w:r>
        <w:rPr>
          <w:rFonts w:ascii="Times New Roman" w:hAnsi="Times New Roman" w:cs="Times New Roman"/>
        </w:rPr>
        <w:t xml:space="preserve">must be prepared appropriately before they can be examined by a compound </w:t>
      </w:r>
      <w:r w:rsidR="009618B7">
        <w:rPr>
          <w:rFonts w:ascii="Times New Roman" w:hAnsi="Times New Roman" w:cs="Times New Roman"/>
        </w:rPr>
        <w:t xml:space="preserve">light </w:t>
      </w:r>
      <w:r>
        <w:rPr>
          <w:rFonts w:ascii="Times New Roman" w:hAnsi="Times New Roman" w:cs="Times New Roman"/>
        </w:rPr>
        <w:t>microscope</w:t>
      </w:r>
      <w:r w:rsidR="009618B7">
        <w:rPr>
          <w:rFonts w:ascii="Times New Roman" w:hAnsi="Times New Roman" w:cs="Times New Roman"/>
        </w:rPr>
        <w:t>,</w:t>
      </w:r>
      <w:r w:rsidR="00282D0B">
        <w:rPr>
          <w:rFonts w:ascii="Times New Roman" w:hAnsi="Times New Roman" w:cs="Times New Roman"/>
        </w:rPr>
        <w:t xml:space="preserve"> describe the functions of the following processes;</w:t>
      </w:r>
      <w:r>
        <w:rPr>
          <w:rFonts w:ascii="Times New Roman" w:hAnsi="Times New Roman" w:cs="Times New Roman"/>
        </w:rPr>
        <w:t xml:space="preserve"> </w:t>
      </w:r>
      <w:r w:rsidRPr="00282D0B">
        <w:rPr>
          <w:rFonts w:ascii="Times New Roman" w:hAnsi="Times New Roman" w:cs="Times New Roman"/>
          <w:b/>
        </w:rPr>
        <w:t>Staining</w:t>
      </w:r>
      <w:r w:rsidR="00282D0B" w:rsidRPr="00282D0B">
        <w:rPr>
          <w:rFonts w:ascii="Times New Roman" w:hAnsi="Times New Roman" w:cs="Times New Roman"/>
          <w:b/>
        </w:rPr>
        <w:t xml:space="preserve">, fixing, </w:t>
      </w:r>
      <w:r w:rsidR="00282D0B" w:rsidRPr="00282D0B">
        <w:rPr>
          <w:rFonts w:ascii="Times New Roman" w:hAnsi="Times New Roman" w:cs="Times New Roman"/>
        </w:rPr>
        <w:t>and</w:t>
      </w:r>
      <w:r w:rsidR="00282D0B">
        <w:rPr>
          <w:rFonts w:ascii="Times New Roman" w:hAnsi="Times New Roman" w:cs="Times New Roman"/>
          <w:b/>
        </w:rPr>
        <w:t xml:space="preserve"> </w:t>
      </w:r>
      <w:r w:rsidR="00282D0B" w:rsidRPr="00282D0B">
        <w:rPr>
          <w:rFonts w:ascii="Times New Roman" w:hAnsi="Times New Roman" w:cs="Times New Roman"/>
          <w:b/>
        </w:rPr>
        <w:t>smearing</w:t>
      </w:r>
      <w:r w:rsidR="00BF10D1">
        <w:rPr>
          <w:rFonts w:ascii="Times New Roman" w:hAnsi="Times New Roman" w:cs="Times New Roman"/>
          <w:b/>
        </w:rPr>
        <w:t xml:space="preserve"> </w:t>
      </w:r>
      <w:r w:rsidR="00282D0B">
        <w:rPr>
          <w:rFonts w:ascii="Times New Roman" w:hAnsi="Times New Roman" w:cs="Times New Roman"/>
        </w:rPr>
        <w:t>(</w:t>
      </w:r>
      <w:r w:rsidR="00282D0B" w:rsidRPr="00282D0B">
        <w:rPr>
          <w:rFonts w:ascii="Times New Roman" w:hAnsi="Times New Roman" w:cs="Times New Roman"/>
          <w:b/>
        </w:rPr>
        <w:t>3 marks</w:t>
      </w:r>
      <w:r w:rsidR="00282D0B">
        <w:rPr>
          <w:rFonts w:ascii="Times New Roman" w:hAnsi="Times New Roman" w:cs="Times New Roman"/>
        </w:rPr>
        <w:t>)</w:t>
      </w:r>
      <w:r w:rsidR="00DC4C09">
        <w:rPr>
          <w:rFonts w:ascii="Times New Roman" w:hAnsi="Times New Roman" w:cs="Times New Roman"/>
        </w:rPr>
        <w:t>.</w:t>
      </w:r>
      <w:r w:rsidR="00A71A09">
        <w:rPr>
          <w:rFonts w:ascii="Times New Roman" w:hAnsi="Times New Roman" w:cs="Times New Roman"/>
        </w:rPr>
        <w:t xml:space="preserve"> </w:t>
      </w:r>
    </w:p>
    <w:p w:rsidR="00E329DE" w:rsidRPr="00E329DE" w:rsidRDefault="00E329DE" w:rsidP="00E329DE">
      <w:pPr>
        <w:pStyle w:val="ListParagraph"/>
        <w:rPr>
          <w:rFonts w:ascii="Times New Roman" w:hAnsi="Times New Roman" w:cs="Times New Roman"/>
        </w:rPr>
      </w:pPr>
    </w:p>
    <w:p w:rsidR="00A71A09" w:rsidRDefault="00C46994" w:rsidP="00E329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at least three eukaryotic int</w:t>
      </w:r>
      <w:r w:rsidR="009B6EF2"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</w:rPr>
        <w:t xml:space="preserve">acellular protozoa </w:t>
      </w:r>
      <w:r w:rsidR="00DC4C09">
        <w:rPr>
          <w:rFonts w:ascii="Times New Roman" w:hAnsi="Times New Roman" w:cs="Times New Roman"/>
        </w:rPr>
        <w:t>microorganisms that</w:t>
      </w:r>
      <w:r>
        <w:rPr>
          <w:rFonts w:ascii="Times New Roman" w:hAnsi="Times New Roman" w:cs="Times New Roman"/>
        </w:rPr>
        <w:t xml:space="preserve"> are found in the phylum </w:t>
      </w:r>
      <w:proofErr w:type="spellStart"/>
      <w:r>
        <w:rPr>
          <w:rFonts w:ascii="Times New Roman" w:hAnsi="Times New Roman" w:cs="Times New Roman"/>
        </w:rPr>
        <w:t>Apicomplexa</w:t>
      </w:r>
      <w:proofErr w:type="spellEnd"/>
      <w:r w:rsidR="009B6EF2">
        <w:rPr>
          <w:rFonts w:ascii="Times New Roman" w:hAnsi="Times New Roman" w:cs="Times New Roman"/>
        </w:rPr>
        <w:t xml:space="preserve"> </w:t>
      </w:r>
      <w:r w:rsidR="00DC4C09">
        <w:rPr>
          <w:rFonts w:ascii="Times New Roman" w:hAnsi="Times New Roman" w:cs="Times New Roman"/>
        </w:rPr>
        <w:t xml:space="preserve">that are pathogenic </w:t>
      </w:r>
      <w:r>
        <w:rPr>
          <w:rFonts w:ascii="Times New Roman" w:hAnsi="Times New Roman" w:cs="Times New Roman"/>
        </w:rPr>
        <w:t>to humans (</w:t>
      </w:r>
      <w:r w:rsidRPr="00C46994">
        <w:rPr>
          <w:rFonts w:ascii="Times New Roman" w:hAnsi="Times New Roman" w:cs="Times New Roman"/>
          <w:b/>
        </w:rPr>
        <w:t>3 marks</w:t>
      </w:r>
      <w:r>
        <w:rPr>
          <w:rFonts w:ascii="Times New Roman" w:hAnsi="Times New Roman" w:cs="Times New Roman"/>
        </w:rPr>
        <w:t>)</w:t>
      </w:r>
      <w:r w:rsidR="00DC4C09">
        <w:rPr>
          <w:rFonts w:ascii="Times New Roman" w:hAnsi="Times New Roman" w:cs="Times New Roman"/>
        </w:rPr>
        <w:t>.</w:t>
      </w:r>
    </w:p>
    <w:p w:rsidR="00C46994" w:rsidRPr="00C46994" w:rsidRDefault="00C46994" w:rsidP="00C46994">
      <w:pPr>
        <w:pStyle w:val="ListParagraph"/>
        <w:rPr>
          <w:rFonts w:ascii="Times New Roman" w:hAnsi="Times New Roman" w:cs="Times New Roman"/>
        </w:rPr>
      </w:pPr>
    </w:p>
    <w:p w:rsidR="00C46994" w:rsidRDefault="009B6EF2" w:rsidP="00E329DE">
      <w:pPr>
        <w:pStyle w:val="ListParagraph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With examples </w:t>
      </w:r>
      <w:r w:rsidR="00BF10D1">
        <w:rPr>
          <w:rFonts w:ascii="Times New Roman" w:hAnsi="Times New Roman" w:cs="Times New Roman"/>
        </w:rPr>
        <w:t xml:space="preserve">list </w:t>
      </w:r>
      <w:r>
        <w:rPr>
          <w:rFonts w:ascii="Times New Roman" w:hAnsi="Times New Roman" w:cs="Times New Roman"/>
        </w:rPr>
        <w:t>at least three beneficial functions of Al</w:t>
      </w:r>
      <w:r w:rsidR="00F466D3">
        <w:rPr>
          <w:rFonts w:ascii="Times New Roman" w:hAnsi="Times New Roman" w:cs="Times New Roman"/>
        </w:rPr>
        <w:t>gae</w:t>
      </w:r>
      <w:r>
        <w:rPr>
          <w:rFonts w:ascii="Times New Roman" w:hAnsi="Times New Roman" w:cs="Times New Roman"/>
        </w:rPr>
        <w:t xml:space="preserve"> to man (</w:t>
      </w:r>
      <w:r w:rsidRPr="00BF10D1">
        <w:rPr>
          <w:rFonts w:ascii="Times New Roman" w:hAnsi="Times New Roman" w:cs="Times New Roman"/>
          <w:b/>
        </w:rPr>
        <w:t>3 marks</w:t>
      </w:r>
      <w:r>
        <w:rPr>
          <w:rFonts w:ascii="Times New Roman" w:hAnsi="Times New Roman" w:cs="Times New Roman"/>
        </w:rPr>
        <w:t>)</w:t>
      </w:r>
    </w:p>
    <w:p w:rsidR="007432C9" w:rsidRPr="007432C9" w:rsidRDefault="007432C9" w:rsidP="007432C9">
      <w:pPr>
        <w:pStyle w:val="ListParagraph"/>
        <w:rPr>
          <w:rFonts w:ascii="Times New Roman" w:hAnsi="Times New Roman" w:cs="Times New Roman"/>
        </w:rPr>
      </w:pPr>
    </w:p>
    <w:p w:rsidR="006D0321" w:rsidRDefault="006D0321" w:rsidP="006D03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C0905" w:rsidRDefault="001C0905" w:rsidP="006D03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C0905" w:rsidRDefault="001C0905" w:rsidP="006D03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C0905" w:rsidRDefault="001C0905" w:rsidP="006D03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1C0905" w:rsidRDefault="001C0905" w:rsidP="006D032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6D0321" w:rsidRPr="007432C9" w:rsidRDefault="001C0905" w:rsidP="006D0321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E1731">
        <w:rPr>
          <w:rFonts w:ascii="Times New Roman" w:hAnsi="Times New Roman" w:cs="Times New Roman"/>
          <w:b/>
          <w:u w:val="single"/>
        </w:rPr>
        <w:lastRenderedPageBreak/>
        <w:t>Section B: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55318">
        <w:rPr>
          <w:rFonts w:ascii="Times New Roman" w:hAnsi="Times New Roman" w:cs="Times New Roman"/>
        </w:rPr>
        <w:t>A</w:t>
      </w:r>
      <w:r w:rsidR="006D0321" w:rsidRPr="00255318">
        <w:rPr>
          <w:rFonts w:ascii="Times New Roman" w:hAnsi="Times New Roman" w:cs="Times New Roman"/>
        </w:rPr>
        <w:t>nswer any two questions (40 marks)</w:t>
      </w:r>
      <w:r w:rsidR="006D0321" w:rsidRPr="00255318">
        <w:t xml:space="preserve">  </w:t>
      </w:r>
    </w:p>
    <w:p w:rsidR="007432C9" w:rsidRDefault="007432C9" w:rsidP="007432C9">
      <w:pPr>
        <w:rPr>
          <w:rFonts w:ascii="Times New Roman" w:hAnsi="Times New Roman" w:cs="Times New Roman"/>
        </w:rPr>
      </w:pPr>
    </w:p>
    <w:p w:rsidR="007432C9" w:rsidRPr="007432C9" w:rsidRDefault="007432C9" w:rsidP="007432C9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7432C9">
        <w:rPr>
          <w:rFonts w:ascii="Times New Roman" w:hAnsi="Times New Roman" w:cs="Times New Roman"/>
        </w:rPr>
        <w:t>Describe the role played by microorganisms in each of the following;</w:t>
      </w:r>
    </w:p>
    <w:p w:rsidR="007432C9" w:rsidRPr="007432C9" w:rsidRDefault="007432C9" w:rsidP="007432C9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7432C9">
        <w:rPr>
          <w:rFonts w:ascii="Times New Roman" w:hAnsi="Times New Roman" w:cs="Times New Roman"/>
        </w:rPr>
        <w:t>Biological control of pests (</w:t>
      </w:r>
      <w:r w:rsidRPr="007432C9">
        <w:rPr>
          <w:rFonts w:ascii="Times New Roman" w:hAnsi="Times New Roman" w:cs="Times New Roman"/>
          <w:b/>
        </w:rPr>
        <w:t>5 marks</w:t>
      </w:r>
      <w:r w:rsidRPr="007432C9">
        <w:rPr>
          <w:rFonts w:ascii="Times New Roman" w:hAnsi="Times New Roman" w:cs="Times New Roman"/>
        </w:rPr>
        <w:t>)</w:t>
      </w:r>
    </w:p>
    <w:p w:rsidR="007432C9" w:rsidRPr="007432C9" w:rsidRDefault="007432C9" w:rsidP="007432C9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7432C9">
        <w:rPr>
          <w:rFonts w:ascii="Times New Roman" w:hAnsi="Times New Roman" w:cs="Times New Roman"/>
        </w:rPr>
        <w:t>Recycling of elements (</w:t>
      </w:r>
      <w:r w:rsidRPr="007432C9">
        <w:rPr>
          <w:rFonts w:ascii="Times New Roman" w:hAnsi="Times New Roman" w:cs="Times New Roman"/>
          <w:b/>
        </w:rPr>
        <w:t>5 marks</w:t>
      </w:r>
    </w:p>
    <w:p w:rsidR="007432C9" w:rsidRPr="007432C9" w:rsidRDefault="007432C9" w:rsidP="007432C9">
      <w:pPr>
        <w:pStyle w:val="NoSpacing"/>
        <w:numPr>
          <w:ilvl w:val="0"/>
          <w:numId w:val="16"/>
        </w:numPr>
        <w:rPr>
          <w:rFonts w:ascii="Times New Roman" w:hAnsi="Times New Roman" w:cs="Times New Roman"/>
        </w:rPr>
      </w:pPr>
      <w:r w:rsidRPr="007432C9">
        <w:rPr>
          <w:rFonts w:ascii="Times New Roman" w:hAnsi="Times New Roman" w:cs="Times New Roman"/>
        </w:rPr>
        <w:t>Sewerage treatment (</w:t>
      </w:r>
      <w:r w:rsidRPr="007432C9">
        <w:rPr>
          <w:rFonts w:ascii="Times New Roman" w:hAnsi="Times New Roman" w:cs="Times New Roman"/>
          <w:b/>
        </w:rPr>
        <w:t>5 marks</w:t>
      </w:r>
    </w:p>
    <w:p w:rsidR="007432C9" w:rsidRDefault="007432C9" w:rsidP="007432C9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</w:rPr>
      </w:pPr>
      <w:r w:rsidRPr="007432C9">
        <w:rPr>
          <w:rFonts w:ascii="Times New Roman" w:hAnsi="Times New Roman" w:cs="Times New Roman"/>
        </w:rPr>
        <w:t>Bioremediation (</w:t>
      </w:r>
      <w:r w:rsidRPr="007432C9">
        <w:rPr>
          <w:rFonts w:ascii="Times New Roman" w:hAnsi="Times New Roman" w:cs="Times New Roman"/>
          <w:b/>
        </w:rPr>
        <w:t>5 marks</w:t>
      </w:r>
    </w:p>
    <w:p w:rsidR="006D0321" w:rsidRDefault="006D0321" w:rsidP="006D0321">
      <w:pPr>
        <w:pStyle w:val="NoSpacing"/>
        <w:ind w:left="1080"/>
        <w:rPr>
          <w:rFonts w:ascii="Times New Roman" w:hAnsi="Times New Roman" w:cs="Times New Roman"/>
          <w:b/>
        </w:rPr>
      </w:pPr>
    </w:p>
    <w:p w:rsidR="006D0321" w:rsidRDefault="006D0321" w:rsidP="006D0321">
      <w:pPr>
        <w:pStyle w:val="NoSpacing"/>
        <w:ind w:left="1080"/>
        <w:rPr>
          <w:rFonts w:ascii="Times New Roman" w:hAnsi="Times New Roman" w:cs="Times New Roman"/>
          <w:b/>
        </w:rPr>
      </w:pPr>
    </w:p>
    <w:p w:rsidR="007432C9" w:rsidRPr="007432C9" w:rsidRDefault="007432C9" w:rsidP="007432C9">
      <w:pPr>
        <w:pStyle w:val="NoSpacing"/>
        <w:numPr>
          <w:ilvl w:val="0"/>
          <w:numId w:val="14"/>
        </w:numPr>
        <w:rPr>
          <w:rFonts w:ascii="Times New Roman" w:hAnsi="Times New Roman" w:cs="Times New Roman"/>
          <w:b/>
        </w:rPr>
      </w:pPr>
      <w:r w:rsidRPr="00891B4D">
        <w:rPr>
          <w:rFonts w:ascii="Times New Roman" w:hAnsi="Times New Roman" w:cs="Times New Roman"/>
        </w:rPr>
        <w:t xml:space="preserve">With reference to </w:t>
      </w:r>
      <w:r>
        <w:rPr>
          <w:rFonts w:ascii="Times New Roman" w:hAnsi="Times New Roman" w:cs="Times New Roman"/>
        </w:rPr>
        <w:t xml:space="preserve">both </w:t>
      </w:r>
      <w:r w:rsidRPr="00891B4D">
        <w:rPr>
          <w:rFonts w:ascii="Times New Roman" w:hAnsi="Times New Roman" w:cs="Times New Roman"/>
        </w:rPr>
        <w:t xml:space="preserve">prokaryotic </w:t>
      </w:r>
      <w:r>
        <w:rPr>
          <w:rFonts w:ascii="Times New Roman" w:hAnsi="Times New Roman" w:cs="Times New Roman"/>
        </w:rPr>
        <w:t xml:space="preserve">and eukaryotic </w:t>
      </w:r>
      <w:r w:rsidRPr="00891B4D">
        <w:rPr>
          <w:rFonts w:ascii="Times New Roman" w:hAnsi="Times New Roman" w:cs="Times New Roman"/>
        </w:rPr>
        <w:t>cells describe the functions of the following</w:t>
      </w:r>
    </w:p>
    <w:p w:rsidR="007432C9" w:rsidRPr="00891B4D" w:rsidRDefault="007432C9" w:rsidP="006D032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Ribosomes</w:t>
      </w:r>
      <w:proofErr w:type="spellEnd"/>
      <w:r>
        <w:rPr>
          <w:rFonts w:ascii="Times New Roman" w:hAnsi="Times New Roman" w:cs="Times New Roman"/>
        </w:rPr>
        <w:t xml:space="preserve"> </w:t>
      </w:r>
      <w:r w:rsidRPr="00891B4D">
        <w:rPr>
          <w:rFonts w:ascii="Times New Roman" w:hAnsi="Times New Roman" w:cs="Times New Roman"/>
        </w:rPr>
        <w:t>(</w:t>
      </w:r>
      <w:r w:rsidRPr="00891B4D">
        <w:rPr>
          <w:rFonts w:ascii="Times New Roman" w:hAnsi="Times New Roman" w:cs="Times New Roman"/>
          <w:b/>
        </w:rPr>
        <w:t>5 marks</w:t>
      </w:r>
      <w:r w:rsidRPr="00891B4D">
        <w:rPr>
          <w:rFonts w:ascii="Times New Roman" w:hAnsi="Times New Roman" w:cs="Times New Roman"/>
        </w:rPr>
        <w:t>)</w:t>
      </w:r>
    </w:p>
    <w:p w:rsidR="007432C9" w:rsidRPr="00891B4D" w:rsidRDefault="007432C9" w:rsidP="006D032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Cell membrane</w:t>
      </w:r>
      <w:r w:rsidRPr="00891B4D">
        <w:rPr>
          <w:rFonts w:ascii="Times New Roman" w:hAnsi="Times New Roman" w:cs="Times New Roman"/>
        </w:rPr>
        <w:t xml:space="preserve"> (</w:t>
      </w:r>
      <w:r w:rsidRPr="00891B4D">
        <w:rPr>
          <w:rFonts w:ascii="Times New Roman" w:hAnsi="Times New Roman" w:cs="Times New Roman"/>
          <w:b/>
        </w:rPr>
        <w:t>5 marks</w:t>
      </w:r>
      <w:r w:rsidRPr="00891B4D">
        <w:rPr>
          <w:rFonts w:ascii="Times New Roman" w:hAnsi="Times New Roman" w:cs="Times New Roman"/>
        </w:rPr>
        <w:t>)</w:t>
      </w:r>
    </w:p>
    <w:p w:rsidR="007432C9" w:rsidRPr="00891B4D" w:rsidRDefault="007432C9" w:rsidP="006D0321">
      <w:pPr>
        <w:pStyle w:val="NoSpacing"/>
        <w:numPr>
          <w:ilvl w:val="0"/>
          <w:numId w:val="17"/>
        </w:num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Cytoplasm</w:t>
      </w:r>
      <w:r w:rsidRPr="00891B4D">
        <w:rPr>
          <w:rFonts w:ascii="Times New Roman" w:hAnsi="Times New Roman" w:cs="Times New Roman"/>
        </w:rPr>
        <w:t xml:space="preserve"> (</w:t>
      </w:r>
      <w:r w:rsidRPr="00891B4D">
        <w:rPr>
          <w:rFonts w:ascii="Times New Roman" w:hAnsi="Times New Roman" w:cs="Times New Roman"/>
          <w:b/>
        </w:rPr>
        <w:t>5 marks</w:t>
      </w:r>
      <w:r w:rsidRPr="00891B4D">
        <w:rPr>
          <w:rFonts w:ascii="Times New Roman" w:hAnsi="Times New Roman" w:cs="Times New Roman"/>
        </w:rPr>
        <w:t>)</w:t>
      </w:r>
    </w:p>
    <w:p w:rsidR="007432C9" w:rsidRPr="006D0321" w:rsidRDefault="007432C9" w:rsidP="006D0321">
      <w:pPr>
        <w:pStyle w:val="ListParagraph"/>
        <w:numPr>
          <w:ilvl w:val="0"/>
          <w:numId w:val="17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Mitochondria </w:t>
      </w:r>
      <w:r w:rsidRPr="00891B4D">
        <w:rPr>
          <w:rFonts w:ascii="Times New Roman" w:hAnsi="Times New Roman" w:cs="Times New Roman"/>
        </w:rPr>
        <w:t>(</w:t>
      </w:r>
      <w:r w:rsidRPr="00891B4D">
        <w:rPr>
          <w:rFonts w:ascii="Times New Roman" w:hAnsi="Times New Roman" w:cs="Times New Roman"/>
          <w:b/>
        </w:rPr>
        <w:t>5 marks</w:t>
      </w:r>
    </w:p>
    <w:p w:rsidR="006D0321" w:rsidRDefault="006D0321" w:rsidP="006D0321">
      <w:pPr>
        <w:pStyle w:val="ListParagraph"/>
        <w:ind w:left="1080"/>
        <w:rPr>
          <w:rFonts w:ascii="Times New Roman" w:hAnsi="Times New Roman" w:cs="Times New Roman"/>
        </w:rPr>
      </w:pPr>
    </w:p>
    <w:p w:rsidR="006D0321" w:rsidRPr="006D0321" w:rsidRDefault="006D0321" w:rsidP="006D0321">
      <w:pPr>
        <w:pStyle w:val="ListParagraph"/>
        <w:ind w:left="1080"/>
        <w:rPr>
          <w:rFonts w:ascii="Times New Roman" w:hAnsi="Times New Roman" w:cs="Times New Roman"/>
        </w:rPr>
      </w:pPr>
    </w:p>
    <w:p w:rsidR="006D0321" w:rsidRDefault="006D0321" w:rsidP="006D0321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Using the domain Bacteria as an example, discus the general </w:t>
      </w:r>
      <w:r w:rsidRPr="00DC4C09">
        <w:rPr>
          <w:rFonts w:ascii="Times New Roman" w:hAnsi="Times New Roman" w:cs="Times New Roman"/>
          <w:b/>
        </w:rPr>
        <w:t>physical</w:t>
      </w:r>
      <w:r>
        <w:rPr>
          <w:rFonts w:ascii="Times New Roman" w:hAnsi="Times New Roman" w:cs="Times New Roman"/>
        </w:rPr>
        <w:t xml:space="preserve"> and </w:t>
      </w:r>
      <w:r w:rsidRPr="00DC4C09">
        <w:rPr>
          <w:rFonts w:ascii="Times New Roman" w:hAnsi="Times New Roman" w:cs="Times New Roman"/>
          <w:b/>
        </w:rPr>
        <w:t>chemical</w:t>
      </w:r>
      <w:r>
        <w:rPr>
          <w:rFonts w:ascii="Times New Roman" w:hAnsi="Times New Roman" w:cs="Times New Roman"/>
        </w:rPr>
        <w:t xml:space="preserve"> growth requirements of microorganisms (</w:t>
      </w:r>
      <w:r w:rsidRPr="00DC4C09">
        <w:rPr>
          <w:rFonts w:ascii="Times New Roman" w:hAnsi="Times New Roman" w:cs="Times New Roman"/>
          <w:b/>
        </w:rPr>
        <w:t>2</w:t>
      </w:r>
      <w:r w:rsidRPr="00891B4D">
        <w:rPr>
          <w:rFonts w:ascii="Times New Roman" w:hAnsi="Times New Roman" w:cs="Times New Roman"/>
          <w:b/>
        </w:rPr>
        <w:t>0 marks</w:t>
      </w:r>
      <w:r w:rsidRPr="00891B4D">
        <w:rPr>
          <w:rFonts w:ascii="Times New Roman" w:hAnsi="Times New Roman" w:cs="Times New Roman"/>
        </w:rPr>
        <w:t>).</w:t>
      </w:r>
    </w:p>
    <w:p w:rsidR="006D0321" w:rsidRDefault="006D0321" w:rsidP="006D0321">
      <w:pPr>
        <w:pStyle w:val="ListParagraph"/>
        <w:rPr>
          <w:rFonts w:ascii="Times New Roman" w:hAnsi="Times New Roman" w:cs="Times New Roman"/>
        </w:rPr>
      </w:pPr>
    </w:p>
    <w:p w:rsidR="006D0321" w:rsidRDefault="006D0321" w:rsidP="006D0321">
      <w:pPr>
        <w:pStyle w:val="ListParagraph"/>
        <w:rPr>
          <w:rFonts w:ascii="Times New Roman" w:hAnsi="Times New Roman" w:cs="Times New Roman"/>
        </w:rPr>
      </w:pPr>
    </w:p>
    <w:p w:rsidR="006D0321" w:rsidRDefault="006D0321" w:rsidP="006D0321">
      <w:pPr>
        <w:pStyle w:val="NoSpacing"/>
        <w:numPr>
          <w:ilvl w:val="0"/>
          <w:numId w:val="14"/>
        </w:numPr>
        <w:rPr>
          <w:rFonts w:ascii="Times New Roman" w:hAnsi="Times New Roman" w:cs="Times New Roman"/>
        </w:rPr>
      </w:pPr>
      <w:r w:rsidRPr="006D0321">
        <w:rPr>
          <w:rFonts w:ascii="Times New Roman" w:hAnsi="Times New Roman" w:cs="Times New Roman"/>
        </w:rPr>
        <w:t>With specific examples describe the role of microorganisms in the following industrial processes:</w:t>
      </w:r>
    </w:p>
    <w:p w:rsidR="006D0321" w:rsidRDefault="006D0321" w:rsidP="006D0321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6D0321">
        <w:rPr>
          <w:rFonts w:ascii="Times New Roman" w:hAnsi="Times New Roman" w:cs="Times New Roman"/>
        </w:rPr>
        <w:t>Cheese making (</w:t>
      </w:r>
      <w:r w:rsidRPr="006D0321">
        <w:rPr>
          <w:rFonts w:ascii="Times New Roman" w:hAnsi="Times New Roman" w:cs="Times New Roman"/>
          <w:b/>
        </w:rPr>
        <w:t>5 marks</w:t>
      </w:r>
      <w:r w:rsidRPr="006D0321">
        <w:rPr>
          <w:rFonts w:ascii="Times New Roman" w:hAnsi="Times New Roman" w:cs="Times New Roman"/>
        </w:rPr>
        <w:t>)</w:t>
      </w:r>
    </w:p>
    <w:p w:rsidR="006D0321" w:rsidRPr="006D0321" w:rsidRDefault="006D0321" w:rsidP="006D0321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6D0321">
        <w:rPr>
          <w:rFonts w:ascii="Times New Roman" w:hAnsi="Times New Roman" w:cs="Times New Roman"/>
        </w:rPr>
        <w:t>Making of</w:t>
      </w:r>
      <w:r w:rsidRPr="006D0321">
        <w:rPr>
          <w:rFonts w:ascii="Times New Roman" w:hAnsi="Times New Roman" w:cs="Times New Roman"/>
          <w:b/>
        </w:rPr>
        <w:t xml:space="preserve"> </w:t>
      </w:r>
      <w:r w:rsidRPr="006D0321">
        <w:rPr>
          <w:rFonts w:ascii="Times New Roman" w:hAnsi="Times New Roman" w:cs="Times New Roman"/>
        </w:rPr>
        <w:t>Alcoholic Beverages and Vinegar (</w:t>
      </w:r>
      <w:r w:rsidRPr="006D0321">
        <w:rPr>
          <w:rFonts w:ascii="Times New Roman" w:hAnsi="Times New Roman" w:cs="Times New Roman"/>
          <w:b/>
        </w:rPr>
        <w:t>5 marks</w:t>
      </w:r>
      <w:r w:rsidRPr="006D0321">
        <w:rPr>
          <w:rFonts w:ascii="Times New Roman" w:hAnsi="Times New Roman" w:cs="Times New Roman"/>
        </w:rPr>
        <w:t>)</w:t>
      </w:r>
    </w:p>
    <w:p w:rsidR="006D0321" w:rsidRPr="006D0321" w:rsidRDefault="006D0321" w:rsidP="006D0321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6D0321">
        <w:rPr>
          <w:rFonts w:ascii="Times New Roman" w:hAnsi="Times New Roman" w:cs="Times New Roman"/>
        </w:rPr>
        <w:t>Production of enzymes (</w:t>
      </w:r>
      <w:r w:rsidRPr="006D0321">
        <w:rPr>
          <w:rFonts w:ascii="Times New Roman" w:hAnsi="Times New Roman" w:cs="Times New Roman"/>
          <w:b/>
        </w:rPr>
        <w:t>5 marks</w:t>
      </w:r>
      <w:r w:rsidRPr="006D0321">
        <w:rPr>
          <w:rFonts w:ascii="Times New Roman" w:hAnsi="Times New Roman" w:cs="Times New Roman"/>
        </w:rPr>
        <w:t>)</w:t>
      </w:r>
    </w:p>
    <w:p w:rsidR="006D0321" w:rsidRPr="006D0321" w:rsidRDefault="006D0321" w:rsidP="006D0321">
      <w:pPr>
        <w:pStyle w:val="NoSpacing"/>
        <w:numPr>
          <w:ilvl w:val="0"/>
          <w:numId w:val="20"/>
        </w:numPr>
        <w:rPr>
          <w:rFonts w:ascii="Times New Roman" w:hAnsi="Times New Roman" w:cs="Times New Roman"/>
        </w:rPr>
      </w:pPr>
      <w:r w:rsidRPr="006D0321">
        <w:rPr>
          <w:rFonts w:ascii="Times New Roman" w:hAnsi="Times New Roman" w:cs="Times New Roman"/>
        </w:rPr>
        <w:t>Making of pharmaceutical products (</w:t>
      </w:r>
      <w:r w:rsidRPr="006D0321">
        <w:rPr>
          <w:rFonts w:ascii="Times New Roman" w:hAnsi="Times New Roman" w:cs="Times New Roman"/>
          <w:b/>
        </w:rPr>
        <w:t>5 marks</w:t>
      </w:r>
      <w:r w:rsidRPr="006D0321">
        <w:rPr>
          <w:rFonts w:ascii="Times New Roman" w:hAnsi="Times New Roman" w:cs="Times New Roman"/>
        </w:rPr>
        <w:t>)</w:t>
      </w:r>
    </w:p>
    <w:p w:rsidR="006D0321" w:rsidRPr="006D0321" w:rsidRDefault="006D0321" w:rsidP="006D0321">
      <w:pPr>
        <w:pStyle w:val="NoSpacing"/>
        <w:ind w:left="765"/>
        <w:rPr>
          <w:rFonts w:ascii="Times New Roman" w:hAnsi="Times New Roman" w:cs="Times New Roman"/>
        </w:rPr>
      </w:pPr>
    </w:p>
    <w:p w:rsidR="006D0321" w:rsidRPr="006D0321" w:rsidRDefault="006D0321" w:rsidP="006D0321">
      <w:pPr>
        <w:pStyle w:val="NoSpacing"/>
        <w:ind w:left="720"/>
        <w:rPr>
          <w:rFonts w:ascii="Times New Roman" w:hAnsi="Times New Roman" w:cs="Times New Roman"/>
        </w:rPr>
      </w:pPr>
    </w:p>
    <w:p w:rsidR="006D0321" w:rsidRPr="00E41B24" w:rsidRDefault="006D0321" w:rsidP="006D0321">
      <w:pPr>
        <w:pStyle w:val="NoSpacing"/>
        <w:ind w:left="720"/>
        <w:jc w:val="both"/>
        <w:rPr>
          <w:rFonts w:ascii="Times New Roman" w:hAnsi="Times New Roman" w:cs="Times New Roman"/>
        </w:rPr>
      </w:pPr>
    </w:p>
    <w:p w:rsidR="006D0321" w:rsidRPr="00E41B24" w:rsidRDefault="006D0321" w:rsidP="006D0321">
      <w:pPr>
        <w:pStyle w:val="NoSpacing"/>
        <w:ind w:left="720"/>
        <w:rPr>
          <w:rFonts w:ascii="Times New Roman" w:hAnsi="Times New Roman" w:cs="Times New Roman"/>
        </w:rPr>
      </w:pPr>
      <w:r w:rsidRPr="00E41B24">
        <w:rPr>
          <w:rFonts w:ascii="Times New Roman" w:hAnsi="Times New Roman" w:cs="Times New Roman"/>
        </w:rPr>
        <w:t xml:space="preserve"> </w:t>
      </w:r>
    </w:p>
    <w:p w:rsidR="006D0321" w:rsidRPr="007432C9" w:rsidRDefault="006D0321" w:rsidP="006D0321">
      <w:pPr>
        <w:pStyle w:val="ListParagraph"/>
        <w:rPr>
          <w:rFonts w:ascii="Times New Roman" w:hAnsi="Times New Roman" w:cs="Times New Roman"/>
        </w:rPr>
      </w:pPr>
    </w:p>
    <w:p w:rsidR="00FC7316" w:rsidRPr="00FC7316" w:rsidRDefault="00FC7316" w:rsidP="00FC7316">
      <w:pPr>
        <w:pStyle w:val="ListParagraph"/>
        <w:rPr>
          <w:rFonts w:ascii="Times New Roman" w:hAnsi="Times New Roman" w:cs="Times New Roman"/>
        </w:rPr>
      </w:pPr>
    </w:p>
    <w:p w:rsidR="00C1530A" w:rsidRPr="00C1530A" w:rsidRDefault="00C1530A" w:rsidP="00C1530A">
      <w:pPr>
        <w:jc w:val="both"/>
        <w:rPr>
          <w:rFonts w:ascii="Times New Roman" w:hAnsi="Times New Roman" w:cs="Times New Roman"/>
        </w:rPr>
      </w:pPr>
    </w:p>
    <w:sectPr w:rsidR="00C1530A" w:rsidRPr="00C1530A" w:rsidSect="00C1530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653D4"/>
    <w:multiLevelType w:val="hybridMultilevel"/>
    <w:tmpl w:val="33CEEB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717B4"/>
    <w:multiLevelType w:val="hybridMultilevel"/>
    <w:tmpl w:val="E028E804"/>
    <w:lvl w:ilvl="0" w:tplc="5A8AEA5E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156E5CD5"/>
    <w:multiLevelType w:val="hybridMultilevel"/>
    <w:tmpl w:val="89A2A5E8"/>
    <w:lvl w:ilvl="0" w:tplc="9C5AC0D6">
      <w:start w:val="1"/>
      <w:numFmt w:val="decimal"/>
      <w:lvlText w:val="%1.)"/>
      <w:lvlJc w:val="left"/>
      <w:pPr>
        <w:ind w:left="720" w:hanging="360"/>
      </w:pPr>
      <w:rPr>
        <w:rFonts w:asciiTheme="minorHAnsi" w:hAnsiTheme="minorHAnsi" w:cstheme="minorBid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E1C4D"/>
    <w:multiLevelType w:val="hybridMultilevel"/>
    <w:tmpl w:val="0D3271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7E2F40"/>
    <w:multiLevelType w:val="hybridMultilevel"/>
    <w:tmpl w:val="73B44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D75780"/>
    <w:multiLevelType w:val="hybridMultilevel"/>
    <w:tmpl w:val="624A34EC"/>
    <w:lvl w:ilvl="0" w:tplc="B29ECAB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6997CFD"/>
    <w:multiLevelType w:val="hybridMultilevel"/>
    <w:tmpl w:val="EF40317C"/>
    <w:lvl w:ilvl="0" w:tplc="1500FC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95E3F74"/>
    <w:multiLevelType w:val="hybridMultilevel"/>
    <w:tmpl w:val="F3908F10"/>
    <w:lvl w:ilvl="0" w:tplc="D8E0AAC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1A54CDF"/>
    <w:multiLevelType w:val="hybridMultilevel"/>
    <w:tmpl w:val="973C4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F775D5"/>
    <w:multiLevelType w:val="hybridMultilevel"/>
    <w:tmpl w:val="4BAC69C6"/>
    <w:lvl w:ilvl="0" w:tplc="E6C6DC3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27E1DD5"/>
    <w:multiLevelType w:val="hybridMultilevel"/>
    <w:tmpl w:val="830E23BC"/>
    <w:lvl w:ilvl="0" w:tplc="5556564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74F6455"/>
    <w:multiLevelType w:val="hybridMultilevel"/>
    <w:tmpl w:val="2EE8C7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1433CC"/>
    <w:multiLevelType w:val="hybridMultilevel"/>
    <w:tmpl w:val="33A0F84C"/>
    <w:lvl w:ilvl="0" w:tplc="274C09F6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5445361"/>
    <w:multiLevelType w:val="hybridMultilevel"/>
    <w:tmpl w:val="AF6409D2"/>
    <w:lvl w:ilvl="0" w:tplc="14708C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A4833A9"/>
    <w:multiLevelType w:val="hybridMultilevel"/>
    <w:tmpl w:val="03AA00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E60A1A"/>
    <w:multiLevelType w:val="hybridMultilevel"/>
    <w:tmpl w:val="BCBE45DC"/>
    <w:lvl w:ilvl="0" w:tplc="CA06F80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57C060C"/>
    <w:multiLevelType w:val="hybridMultilevel"/>
    <w:tmpl w:val="ABF2F0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99C5CF1"/>
    <w:multiLevelType w:val="hybridMultilevel"/>
    <w:tmpl w:val="F45C0CA0"/>
    <w:lvl w:ilvl="0" w:tplc="62385E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5F63217"/>
    <w:multiLevelType w:val="hybridMultilevel"/>
    <w:tmpl w:val="CE343CBA"/>
    <w:lvl w:ilvl="0" w:tplc="437EC854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9">
    <w:nsid w:val="7AB94F0F"/>
    <w:multiLevelType w:val="hybridMultilevel"/>
    <w:tmpl w:val="810AFE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1456CE"/>
    <w:multiLevelType w:val="hybridMultilevel"/>
    <w:tmpl w:val="1C2AF6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0"/>
  </w:num>
  <w:num w:numId="4">
    <w:abstractNumId w:val="2"/>
  </w:num>
  <w:num w:numId="5">
    <w:abstractNumId w:val="0"/>
  </w:num>
  <w:num w:numId="6">
    <w:abstractNumId w:val="4"/>
  </w:num>
  <w:num w:numId="7">
    <w:abstractNumId w:val="6"/>
  </w:num>
  <w:num w:numId="8">
    <w:abstractNumId w:val="15"/>
  </w:num>
  <w:num w:numId="9">
    <w:abstractNumId w:val="16"/>
  </w:num>
  <w:num w:numId="10">
    <w:abstractNumId w:val="13"/>
  </w:num>
  <w:num w:numId="11">
    <w:abstractNumId w:val="19"/>
  </w:num>
  <w:num w:numId="12">
    <w:abstractNumId w:val="5"/>
  </w:num>
  <w:num w:numId="13">
    <w:abstractNumId w:val="12"/>
  </w:num>
  <w:num w:numId="14">
    <w:abstractNumId w:val="8"/>
  </w:num>
  <w:num w:numId="15">
    <w:abstractNumId w:val="3"/>
  </w:num>
  <w:num w:numId="16">
    <w:abstractNumId w:val="17"/>
  </w:num>
  <w:num w:numId="17">
    <w:abstractNumId w:val="9"/>
  </w:num>
  <w:num w:numId="18">
    <w:abstractNumId w:val="7"/>
  </w:num>
  <w:num w:numId="19">
    <w:abstractNumId w:val="18"/>
  </w:num>
  <w:num w:numId="20">
    <w:abstractNumId w:val="1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1530A"/>
    <w:rsid w:val="00024D13"/>
    <w:rsid w:val="00074C8D"/>
    <w:rsid w:val="000A5DA1"/>
    <w:rsid w:val="000E1731"/>
    <w:rsid w:val="00120382"/>
    <w:rsid w:val="00141F96"/>
    <w:rsid w:val="001C0905"/>
    <w:rsid w:val="001C32C3"/>
    <w:rsid w:val="00227CD4"/>
    <w:rsid w:val="00255318"/>
    <w:rsid w:val="00266605"/>
    <w:rsid w:val="00282D0B"/>
    <w:rsid w:val="002D61CB"/>
    <w:rsid w:val="00347321"/>
    <w:rsid w:val="00351954"/>
    <w:rsid w:val="003611DB"/>
    <w:rsid w:val="00395C53"/>
    <w:rsid w:val="003C31C9"/>
    <w:rsid w:val="00483B76"/>
    <w:rsid w:val="004A054A"/>
    <w:rsid w:val="005F0931"/>
    <w:rsid w:val="00602DAA"/>
    <w:rsid w:val="00672494"/>
    <w:rsid w:val="006D0321"/>
    <w:rsid w:val="0071148E"/>
    <w:rsid w:val="007432C9"/>
    <w:rsid w:val="00743A5F"/>
    <w:rsid w:val="007443E8"/>
    <w:rsid w:val="00746E40"/>
    <w:rsid w:val="007E0FFF"/>
    <w:rsid w:val="00891B4D"/>
    <w:rsid w:val="008A1E1E"/>
    <w:rsid w:val="009618B7"/>
    <w:rsid w:val="009944D8"/>
    <w:rsid w:val="009B6EF2"/>
    <w:rsid w:val="00A71A09"/>
    <w:rsid w:val="00A74F74"/>
    <w:rsid w:val="00B03855"/>
    <w:rsid w:val="00B2377C"/>
    <w:rsid w:val="00BF10D1"/>
    <w:rsid w:val="00C04B23"/>
    <w:rsid w:val="00C1530A"/>
    <w:rsid w:val="00C372BF"/>
    <w:rsid w:val="00C43D02"/>
    <w:rsid w:val="00C43E28"/>
    <w:rsid w:val="00C46994"/>
    <w:rsid w:val="00C5646B"/>
    <w:rsid w:val="00CA2520"/>
    <w:rsid w:val="00CB4378"/>
    <w:rsid w:val="00D040E4"/>
    <w:rsid w:val="00D04148"/>
    <w:rsid w:val="00D146F2"/>
    <w:rsid w:val="00D518E3"/>
    <w:rsid w:val="00D60A53"/>
    <w:rsid w:val="00DB3CB6"/>
    <w:rsid w:val="00DC4C09"/>
    <w:rsid w:val="00E329DE"/>
    <w:rsid w:val="00E41B24"/>
    <w:rsid w:val="00E627F0"/>
    <w:rsid w:val="00E65B19"/>
    <w:rsid w:val="00E87B18"/>
    <w:rsid w:val="00E97C04"/>
    <w:rsid w:val="00F45FF7"/>
    <w:rsid w:val="00F466D3"/>
    <w:rsid w:val="00FC7316"/>
    <w:rsid w:val="00FE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C53"/>
  </w:style>
  <w:style w:type="paragraph" w:styleId="Heading1">
    <w:name w:val="heading 1"/>
    <w:basedOn w:val="Normal"/>
    <w:next w:val="Normal"/>
    <w:link w:val="Heading1Char"/>
    <w:uiPriority w:val="9"/>
    <w:qFormat/>
    <w:rsid w:val="00C153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C1530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74C8D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1530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153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C1530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45FF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74C8D"/>
    <w:rPr>
      <w:rFonts w:ascii="Cambria" w:eastAsia="Times New Roman" w:hAnsi="Cambria" w:cs="Times New Roman"/>
      <w:b/>
      <w:b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1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2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FATIELI</dc:creator>
  <cp:lastModifiedBy>USER</cp:lastModifiedBy>
  <cp:revision>2</cp:revision>
  <dcterms:created xsi:type="dcterms:W3CDTF">2017-10-14T07:06:00Z</dcterms:created>
  <dcterms:modified xsi:type="dcterms:W3CDTF">2017-10-14T07:06:00Z</dcterms:modified>
</cp:coreProperties>
</file>