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81F" w:rsidRPr="00EF781F" w:rsidRDefault="00EF781F" w:rsidP="00EF78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drawing>
          <wp:inline distT="0" distB="0" distL="0" distR="0">
            <wp:extent cx="1706880" cy="1371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81F" w:rsidRPr="00EF781F" w:rsidRDefault="00EF781F" w:rsidP="00EF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81F">
        <w:rPr>
          <w:rFonts w:ascii="Times New Roman" w:eastAsia="Times New Roman" w:hAnsi="Times New Roman" w:cs="Times New Roman"/>
          <w:b/>
          <w:sz w:val="28"/>
          <w:szCs w:val="28"/>
        </w:rPr>
        <w:t>JARAMOGI OGINGA ODINGA UNIVERSITY OF SCIENCE AND TECHNOLOGY</w:t>
      </w:r>
    </w:p>
    <w:p w:rsidR="00EF781F" w:rsidRPr="00EF781F" w:rsidRDefault="00EF781F" w:rsidP="00EF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781F" w:rsidRPr="00EF781F" w:rsidRDefault="00EF781F" w:rsidP="00EF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81F">
        <w:rPr>
          <w:rFonts w:ascii="Times New Roman" w:eastAsia="Times New Roman" w:hAnsi="Times New Roman" w:cs="Times New Roman"/>
          <w:b/>
          <w:sz w:val="28"/>
          <w:szCs w:val="28"/>
        </w:rPr>
        <w:t>SCHOOL OF AGRICULTURAL AND FOOD SCIENCES</w:t>
      </w:r>
    </w:p>
    <w:p w:rsidR="00EF781F" w:rsidRPr="00EF781F" w:rsidRDefault="00EF781F" w:rsidP="00EF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781F" w:rsidRPr="00EF781F" w:rsidRDefault="00EF781F" w:rsidP="00EF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81F">
        <w:rPr>
          <w:rFonts w:ascii="Times New Roman" w:eastAsia="Times New Roman" w:hAnsi="Times New Roman" w:cs="Times New Roman"/>
          <w:b/>
          <w:sz w:val="28"/>
          <w:szCs w:val="28"/>
        </w:rPr>
        <w:t>FOURTH YEAR SECOND S</w:t>
      </w:r>
      <w:r w:rsidR="006C0960">
        <w:rPr>
          <w:rFonts w:ascii="Times New Roman" w:eastAsia="Times New Roman" w:hAnsi="Times New Roman" w:cs="Times New Roman"/>
          <w:b/>
          <w:sz w:val="28"/>
          <w:szCs w:val="28"/>
        </w:rPr>
        <w:t xml:space="preserve">EMESTER UNIVERSITY EXAMINATION </w:t>
      </w:r>
      <w:r w:rsidR="006C0960" w:rsidRPr="006C0960">
        <w:rPr>
          <w:rFonts w:ascii="Times New Roman" w:eastAsia="Times New Roman" w:hAnsi="Times New Roman" w:cs="Times New Roman"/>
          <w:b/>
          <w:sz w:val="28"/>
          <w:szCs w:val="28"/>
        </w:rPr>
        <w:t>FOR THE DEGREE OF BACHELOR OF SCIENCE IN HORTICULTURE</w:t>
      </w:r>
    </w:p>
    <w:p w:rsidR="00EF781F" w:rsidRPr="00EF781F" w:rsidRDefault="00EF781F" w:rsidP="00EF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781F" w:rsidRPr="00EF781F" w:rsidRDefault="00EF781F" w:rsidP="00EF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81F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F781F">
        <w:rPr>
          <w:rFonts w:ascii="Times New Roman" w:eastAsia="Times New Roman" w:hAnsi="Times New Roman" w:cs="Times New Roman"/>
          <w:b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EF781F">
        <w:rPr>
          <w:rFonts w:ascii="Times New Roman" w:eastAsia="Times New Roman" w:hAnsi="Times New Roman" w:cs="Times New Roman"/>
          <w:b/>
          <w:sz w:val="28"/>
          <w:szCs w:val="28"/>
        </w:rPr>
        <w:t xml:space="preserve"> ACADEMIC YEAR</w:t>
      </w: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781F" w:rsidRPr="00EF781F" w:rsidRDefault="00EF781F" w:rsidP="00EF781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81F">
        <w:rPr>
          <w:rFonts w:ascii="Times New Roman" w:eastAsia="Times New Roman" w:hAnsi="Times New Roman" w:cs="Times New Roman"/>
          <w:b/>
          <w:sz w:val="28"/>
          <w:szCs w:val="28"/>
        </w:rPr>
        <w:t>REGULAR</w:t>
      </w:r>
    </w:p>
    <w:p w:rsidR="00EF781F" w:rsidRPr="00EF781F" w:rsidRDefault="00EF781F" w:rsidP="00EF781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CODE: 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>AHT 3422</w:t>
      </w: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TITLE: </w:t>
      </w:r>
      <w:r w:rsidRPr="00EE2594">
        <w:rPr>
          <w:rFonts w:ascii="Times New Roman" w:eastAsia="Times New Roman" w:hAnsi="Times New Roman" w:cs="Times New Roman"/>
          <w:b/>
          <w:sz w:val="24"/>
          <w:szCs w:val="24"/>
        </w:rPr>
        <w:t>Seed Science and Technology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ind w:left="3969" w:hanging="3969"/>
        <w:rPr>
          <w:rFonts w:ascii="Times New Roman" w:eastAsia="Times New Roman" w:hAnsi="Times New Roman" w:cs="Times New Roman"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>EXAM VENUE:</w:t>
      </w: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STREAMS</w:t>
      </w:r>
      <w:r w:rsidR="00EE2594">
        <w:rPr>
          <w:rFonts w:ascii="Times New Roman" w:eastAsia="Times New Roman" w:hAnsi="Times New Roman" w:cs="Times New Roman"/>
          <w:b/>
          <w:sz w:val="24"/>
          <w:szCs w:val="24"/>
        </w:rPr>
        <w:t>: BS</w:t>
      </w:r>
      <w:r w:rsidRPr="006C0960">
        <w:rPr>
          <w:rFonts w:ascii="Times New Roman" w:eastAsia="Times New Roman" w:hAnsi="Times New Roman" w:cs="Times New Roman"/>
          <w:b/>
          <w:sz w:val="24"/>
          <w:szCs w:val="24"/>
        </w:rPr>
        <w:t>c. Horticulture</w:t>
      </w: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ab/>
        <w:t>EXAM SESSION:</w:t>
      </w: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81F" w:rsidRPr="00EF781F" w:rsidRDefault="00EF781F" w:rsidP="00EF781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>TIME: 2 HOURS</w:t>
      </w:r>
      <w:bookmarkStart w:id="0" w:name="_GoBack"/>
      <w:bookmarkEnd w:id="0"/>
    </w:p>
    <w:p w:rsidR="00EF781F" w:rsidRPr="00EF781F" w:rsidRDefault="00EF781F" w:rsidP="00EF781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>Instructions:</w:t>
      </w: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81F" w:rsidRPr="00EF781F" w:rsidRDefault="00EF781F" w:rsidP="00EF781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>Answer ALL questions in section A and ANY other 2 Questions in section B.</w:t>
      </w:r>
    </w:p>
    <w:p w:rsidR="00EF781F" w:rsidRPr="00EF781F" w:rsidRDefault="00EF781F" w:rsidP="00EF781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>Candidates are advised not to write on question paper.</w:t>
      </w:r>
    </w:p>
    <w:p w:rsidR="00EF781F" w:rsidRPr="00EF781F" w:rsidRDefault="00EF781F" w:rsidP="00EF781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78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A</w:t>
      </w:r>
      <w:r w:rsidRPr="00EF78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[30 MARKS]</w:t>
      </w:r>
    </w:p>
    <w:p w:rsidR="00EF781F" w:rsidRPr="00EF781F" w:rsidRDefault="00EF781F" w:rsidP="00EF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u w:val="single"/>
        </w:rPr>
      </w:pPr>
    </w:p>
    <w:p w:rsidR="00EF781F" w:rsidRPr="00EF781F" w:rsidRDefault="00EF781F" w:rsidP="00EF781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>Answer ALL questions from this Section.</w:t>
      </w:r>
    </w:p>
    <w:p w:rsidR="00EF781F" w:rsidRPr="00EF781F" w:rsidRDefault="00EF781F" w:rsidP="00EF781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EF781F" w:rsidRPr="00EF781F" w:rsidRDefault="00EF781F" w:rsidP="00EF78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 xml:space="preserve">With a specific example of a named seed, describe the chemical composition of a seed 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  <w:t>(3marks)</w:t>
      </w:r>
    </w:p>
    <w:p w:rsidR="00EF781F" w:rsidRPr="00EF781F" w:rsidRDefault="00EF781F" w:rsidP="00EF781F">
      <w:pPr>
        <w:spacing w:after="0" w:line="240" w:lineRule="auto"/>
        <w:ind w:left="81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EF781F" w:rsidRPr="00EF781F" w:rsidRDefault="00EF781F" w:rsidP="00EF78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>Explain the adaptations of seeds to wind, water and animal dispersal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  <w:t>(6marks)</w:t>
      </w:r>
    </w:p>
    <w:p w:rsidR="00EF781F" w:rsidRPr="00EF781F" w:rsidRDefault="00EF781F" w:rsidP="00EF78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F781F" w:rsidRPr="00EF781F" w:rsidRDefault="00EF781F" w:rsidP="00EF78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>Describe the production of hybrid seed from plants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  <w:t>(3marks)</w:t>
      </w:r>
    </w:p>
    <w:p w:rsidR="00EF781F" w:rsidRPr="00EF781F" w:rsidRDefault="00EF781F" w:rsidP="00EF78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F781F" w:rsidRPr="00EF781F" w:rsidRDefault="00EF781F" w:rsidP="00EF78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>Describe the process of seed certification as stipulated in the Seeds and Plant Varieties Act (Chapter 326) of the Laws of Kenya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  <w:t>(4marks)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F781F" w:rsidRPr="00EF781F" w:rsidRDefault="00EF781F" w:rsidP="00EF78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>Explain how the following procedures are used in seed quality improvement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F781F" w:rsidRPr="00EF781F" w:rsidRDefault="00EF781F" w:rsidP="00EF781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>Somatic hybridization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EF781F" w:rsidRPr="00EF781F" w:rsidRDefault="00EF781F" w:rsidP="00EF781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>Protoplast culture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  <w:t>(3marks)</w:t>
      </w:r>
    </w:p>
    <w:p w:rsidR="00EF781F" w:rsidRPr="00EF781F" w:rsidRDefault="00EF781F" w:rsidP="00EF78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F781F" w:rsidRPr="00EF781F" w:rsidRDefault="00EF781F" w:rsidP="00EF78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>Outline the principles of seed storage that ensure high seed germination and vigor</w:t>
      </w:r>
    </w:p>
    <w:p w:rsidR="00EF781F" w:rsidRPr="00EF781F" w:rsidRDefault="00EF781F" w:rsidP="00EF781F">
      <w:pPr>
        <w:spacing w:after="0" w:line="240" w:lineRule="auto"/>
        <w:ind w:left="79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>(4marks)</w:t>
      </w:r>
    </w:p>
    <w:p w:rsidR="00EF781F" w:rsidRPr="00EF781F" w:rsidRDefault="00EF781F" w:rsidP="00EF78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>Explain how the following parameters help in seed quality assurance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F781F" w:rsidRPr="00EF781F" w:rsidRDefault="00EF781F" w:rsidP="00EF781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>Seed vigor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EF781F" w:rsidRPr="00EF781F" w:rsidRDefault="00EF781F" w:rsidP="00EF781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 xml:space="preserve">Seed longevity and deterioration 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EF781F" w:rsidRPr="00EF781F" w:rsidRDefault="00EF781F" w:rsidP="00EF78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78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B</w:t>
      </w:r>
      <w:r w:rsidRPr="00EF78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[40 MARKS]</w:t>
      </w:r>
    </w:p>
    <w:p w:rsidR="00EF781F" w:rsidRPr="00EF781F" w:rsidRDefault="00EF781F" w:rsidP="00EF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F781F" w:rsidRPr="00EF781F" w:rsidRDefault="00EF781F" w:rsidP="00EF78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81F" w:rsidRPr="00EF781F" w:rsidRDefault="00EF781F" w:rsidP="00EF78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b/>
          <w:sz w:val="24"/>
          <w:szCs w:val="24"/>
        </w:rPr>
        <w:t>Answer ANY TWO questions from this Section.</w:t>
      </w:r>
    </w:p>
    <w:p w:rsidR="00EF781F" w:rsidRPr="00EF781F" w:rsidRDefault="00EF781F" w:rsidP="00EF78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81F" w:rsidRPr="00EF781F" w:rsidRDefault="00EF781F" w:rsidP="00EF78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 xml:space="preserve">Describe the process of double fertilization in angiosperms 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  <w:t>(20marks)</w:t>
      </w:r>
    </w:p>
    <w:p w:rsidR="00EF781F" w:rsidRPr="00EF781F" w:rsidRDefault="00EF781F" w:rsidP="00EF7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81F" w:rsidRPr="00EF781F" w:rsidRDefault="00EF781F" w:rsidP="00EF78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 xml:space="preserve">State the Kenyan seed laws and regulations that govern seed certification, processing, sampling, testing, packaging, labeling and sealing 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  <w:t>(20marks)</w:t>
      </w:r>
    </w:p>
    <w:p w:rsidR="00EF781F" w:rsidRPr="00EF781F" w:rsidRDefault="00EF781F" w:rsidP="00EF78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F781F" w:rsidRPr="00EF781F" w:rsidRDefault="00EF781F" w:rsidP="00EF78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 xml:space="preserve">(i) 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  <w:t xml:space="preserve">Define seed dormancy 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EF781F" w:rsidRPr="00EF781F" w:rsidRDefault="00EF781F" w:rsidP="00EF781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 xml:space="preserve">State and explain the types of seed dormancy 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  <w:t>(6marks)</w:t>
      </w:r>
    </w:p>
    <w:p w:rsidR="00EF781F" w:rsidRPr="00EF781F" w:rsidRDefault="00EF781F" w:rsidP="00EF78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 xml:space="preserve">What are artificial and natural ways of breaking seed dormancy? 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  <w:t>(6marks)</w:t>
      </w:r>
    </w:p>
    <w:p w:rsidR="00EF781F" w:rsidRPr="00EF781F" w:rsidRDefault="00EF781F" w:rsidP="00EF78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81F">
        <w:rPr>
          <w:rFonts w:ascii="Times New Roman" w:eastAsia="Times New Roman" w:hAnsi="Times New Roman" w:cs="Times New Roman"/>
          <w:sz w:val="24"/>
          <w:szCs w:val="24"/>
        </w:rPr>
        <w:t xml:space="preserve">State the importance of seed dormancy </w:t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1F">
        <w:rPr>
          <w:rFonts w:ascii="Times New Roman" w:eastAsia="Times New Roman" w:hAnsi="Times New Roman" w:cs="Times New Roman"/>
          <w:sz w:val="24"/>
          <w:szCs w:val="24"/>
        </w:rPr>
        <w:tab/>
        <w:t>(6marks)</w:t>
      </w:r>
    </w:p>
    <w:p w:rsidR="00B714BE" w:rsidRDefault="00B714BE"/>
    <w:sectPr w:rsidR="00B714BE" w:rsidSect="005C404B">
      <w:footerReference w:type="default" r:id="rId8"/>
      <w:pgSz w:w="11900" w:h="16840"/>
      <w:pgMar w:top="720" w:right="920" w:bottom="1440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A43" w:rsidRDefault="002D2A43">
      <w:pPr>
        <w:spacing w:after="0" w:line="240" w:lineRule="auto"/>
      </w:pPr>
      <w:r>
        <w:separator/>
      </w:r>
    </w:p>
  </w:endnote>
  <w:endnote w:type="continuationSeparator" w:id="1">
    <w:p w:rsidR="002D2A43" w:rsidRDefault="002D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17C" w:rsidRDefault="003451D8">
    <w:pPr>
      <w:pStyle w:val="Footer"/>
      <w:jc w:val="center"/>
    </w:pPr>
    <w:r>
      <w:fldChar w:fldCharType="begin"/>
    </w:r>
    <w:r w:rsidR="00EF781F">
      <w:instrText xml:space="preserve"> PAGE   \* MERGEFORMAT </w:instrText>
    </w:r>
    <w:r>
      <w:fldChar w:fldCharType="separate"/>
    </w:r>
    <w:r w:rsidR="002D2A43">
      <w:rPr>
        <w:noProof/>
      </w:rPr>
      <w:t>1</w:t>
    </w:r>
    <w:r>
      <w:rPr>
        <w:noProof/>
      </w:rPr>
      <w:fldChar w:fldCharType="end"/>
    </w:r>
  </w:p>
  <w:p w:rsidR="0012217C" w:rsidRDefault="002D2A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A43" w:rsidRDefault="002D2A43">
      <w:pPr>
        <w:spacing w:after="0" w:line="240" w:lineRule="auto"/>
      </w:pPr>
      <w:r>
        <w:separator/>
      </w:r>
    </w:p>
  </w:footnote>
  <w:footnote w:type="continuationSeparator" w:id="1">
    <w:p w:rsidR="002D2A43" w:rsidRDefault="002D2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5B14E9"/>
    <w:multiLevelType w:val="hybridMultilevel"/>
    <w:tmpl w:val="F586B19A"/>
    <w:lvl w:ilvl="0" w:tplc="6E46D1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7243F4"/>
    <w:multiLevelType w:val="hybridMultilevel"/>
    <w:tmpl w:val="69B492E8"/>
    <w:lvl w:ilvl="0" w:tplc="F5FEC724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CD26C9"/>
    <w:multiLevelType w:val="hybridMultilevel"/>
    <w:tmpl w:val="B77C9FD4"/>
    <w:lvl w:ilvl="0" w:tplc="24EE0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E28CC"/>
    <w:multiLevelType w:val="hybridMultilevel"/>
    <w:tmpl w:val="4BEE7AB0"/>
    <w:lvl w:ilvl="0" w:tplc="6E46D1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F781F"/>
    <w:rsid w:val="002A5192"/>
    <w:rsid w:val="002D2A43"/>
    <w:rsid w:val="003451D8"/>
    <w:rsid w:val="006C0960"/>
    <w:rsid w:val="009849D2"/>
    <w:rsid w:val="00B714BE"/>
    <w:rsid w:val="00EE2594"/>
    <w:rsid w:val="00EF7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F7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81F"/>
  </w:style>
  <w:style w:type="paragraph" w:styleId="BalloonText">
    <w:name w:val="Balloon Text"/>
    <w:basedOn w:val="Normal"/>
    <w:link w:val="BalloonTextChar"/>
    <w:uiPriority w:val="99"/>
    <w:semiHidden/>
    <w:unhideWhenUsed/>
    <w:rsid w:val="00EF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F7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81F"/>
  </w:style>
  <w:style w:type="paragraph" w:styleId="BalloonText">
    <w:name w:val="Balloon Text"/>
    <w:basedOn w:val="Normal"/>
    <w:link w:val="BalloonTextChar"/>
    <w:uiPriority w:val="99"/>
    <w:semiHidden/>
    <w:unhideWhenUsed/>
    <w:rsid w:val="00EF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USER</cp:lastModifiedBy>
  <cp:revision>2</cp:revision>
  <dcterms:created xsi:type="dcterms:W3CDTF">2017-10-16T15:09:00Z</dcterms:created>
  <dcterms:modified xsi:type="dcterms:W3CDTF">2017-10-16T15:09:00Z</dcterms:modified>
</cp:coreProperties>
</file>