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D4B" w:rsidRPr="003C6FB7" w:rsidRDefault="00886D4B" w:rsidP="00886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886D4B" w:rsidRPr="003C6FB7" w:rsidRDefault="00886D4B" w:rsidP="00886D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886D4B" w:rsidRDefault="00886D4B" w:rsidP="00886D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AND CCH</w:t>
      </w:r>
    </w:p>
    <w:p w:rsidR="00886D4B" w:rsidRDefault="00886D4B" w:rsidP="00886D4B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D4B" w:rsidRDefault="00886D4B" w:rsidP="00886D4B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HIV/AIDS AS A NATIONAL DISASTER</w:t>
      </w:r>
    </w:p>
    <w:p w:rsidR="00886D4B" w:rsidRPr="00DB0829" w:rsidRDefault="00886D4B" w:rsidP="00886D4B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DCH 4014 AND CCH 503</w:t>
      </w:r>
    </w:p>
    <w:p w:rsidR="00886D4B" w:rsidRDefault="00886D4B" w:rsidP="00886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D4B" w:rsidRPr="003C6FB7" w:rsidRDefault="00886D4B" w:rsidP="00886D4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6FB7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886D4B" w:rsidRDefault="00886D4B" w:rsidP="0088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Write your admission number/index number on the answer booklet</w:t>
      </w:r>
      <w:r w:rsidRPr="00530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D4B" w:rsidRPr="00427FF3" w:rsidRDefault="00886D4B" w:rsidP="00886D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6FB7">
        <w:rPr>
          <w:rFonts w:ascii="Times New Roman" w:hAnsi="Times New Roman" w:cs="Times New Roman"/>
          <w:sz w:val="24"/>
          <w:szCs w:val="24"/>
        </w:rPr>
        <w:t>Answer ALL questions in section A</w:t>
      </w:r>
      <w:r>
        <w:rPr>
          <w:rFonts w:ascii="Times New Roman" w:hAnsi="Times New Roman" w:cs="Times New Roman"/>
          <w:sz w:val="24"/>
          <w:szCs w:val="24"/>
        </w:rPr>
        <w:t xml:space="preserve"> and any other THREE</w:t>
      </w:r>
      <w:r w:rsidRPr="003C6FB7">
        <w:rPr>
          <w:rFonts w:ascii="Times New Roman" w:hAnsi="Times New Roman" w:cs="Times New Roman"/>
          <w:sz w:val="24"/>
          <w:szCs w:val="24"/>
        </w:rPr>
        <w:t xml:space="preserve"> in section B</w:t>
      </w:r>
    </w:p>
    <w:p w:rsidR="00886D4B" w:rsidRDefault="00886D4B" w:rsidP="00886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D4B" w:rsidRDefault="00886D4B" w:rsidP="00886D4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A (4</w:t>
      </w:r>
      <w:r w:rsidRPr="00E16A9F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886D4B" w:rsidRPr="006A0BAB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State five characteristics of HIV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86D4B" w:rsidRPr="006A0BAB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Highlight six modes of transmission of 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State six symptoms of HIV/AIDS infection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State six possible ways of controlling the spread of 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Mention two groups of people at high risk of acquiring HIV/AIDS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Outline the steps to follow when conducting HIV testing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886D4B" w:rsidRPr="006A0BAB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Give six opportunistic infection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886D4B" w:rsidRDefault="00886D4B" w:rsidP="00886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D4B" w:rsidRDefault="00886D4B" w:rsidP="00886D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6D4B" w:rsidRPr="00AF53EA" w:rsidRDefault="00886D4B" w:rsidP="00886D4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 (6</w:t>
      </w:r>
      <w:r w:rsidRPr="00E16A9F">
        <w:rPr>
          <w:rFonts w:ascii="Times New Roman" w:hAnsi="Times New Roman" w:cs="Times New Roman"/>
          <w:b/>
          <w:sz w:val="24"/>
          <w:szCs w:val="24"/>
        </w:rPr>
        <w:t>0 Marks)</w:t>
      </w:r>
    </w:p>
    <w:p w:rsidR="00886D4B" w:rsidRPr="006A0BAB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AF53EA">
        <w:rPr>
          <w:rFonts w:ascii="Times New Roman" w:hAnsi="Times New Roman" w:cs="Times New Roman"/>
          <w:sz w:val="24"/>
          <w:szCs w:val="24"/>
        </w:rPr>
        <w:t xml:space="preserve">Explain the </w:t>
      </w:r>
      <w:r>
        <w:rPr>
          <w:rFonts w:ascii="Times New Roman" w:hAnsi="Times New Roman" w:cs="Times New Roman"/>
          <w:sz w:val="24"/>
          <w:szCs w:val="24"/>
        </w:rPr>
        <w:t xml:space="preserve">types and characteristics of the </w:t>
      </w:r>
      <w:r w:rsidRPr="00AF53EA">
        <w:rPr>
          <w:rFonts w:ascii="Times New Roman" w:hAnsi="Times New Roman" w:cs="Times New Roman"/>
          <w:sz w:val="24"/>
          <w:szCs w:val="24"/>
        </w:rPr>
        <w:t xml:space="preserve">rapid HIV tests: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86D4B" w:rsidRDefault="00886D4B" w:rsidP="00886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AF53EA">
        <w:rPr>
          <w:rFonts w:ascii="Times New Roman" w:hAnsi="Times New Roman" w:cs="Times New Roman"/>
          <w:sz w:val="24"/>
          <w:szCs w:val="24"/>
        </w:rPr>
        <w:t xml:space="preserve">Explain the importance of counseling for the infected and affected individuals with </w:t>
      </w:r>
    </w:p>
    <w:p w:rsidR="00886D4B" w:rsidRPr="006A0BAB" w:rsidRDefault="00886D4B" w:rsidP="00886D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53EA">
        <w:rPr>
          <w:rFonts w:ascii="Times New Roman" w:hAnsi="Times New Roman" w:cs="Times New Roman"/>
          <w:sz w:val="24"/>
          <w:szCs w:val="24"/>
        </w:rPr>
        <w:t xml:space="preserve">HIV/AIDS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AF53EA">
        <w:rPr>
          <w:rFonts w:ascii="Times New Roman" w:hAnsi="Times New Roman" w:cs="Times New Roman"/>
          <w:sz w:val="24"/>
          <w:szCs w:val="24"/>
        </w:rPr>
        <w:t xml:space="preserve">Illustrate the prerequisites of HIV/AIDS counseling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86D4B" w:rsidRDefault="00886D4B" w:rsidP="00886D4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b. </w:t>
      </w:r>
      <w:r w:rsidRPr="00AF53EA">
        <w:rPr>
          <w:rFonts w:ascii="Times New Roman" w:hAnsi="Times New Roman" w:cs="Times New Roman"/>
          <w:sz w:val="24"/>
          <w:szCs w:val="24"/>
        </w:rPr>
        <w:t xml:space="preserve">Explain the strategic plan by the National AIDS Control Council (NASCOP) in </w:t>
      </w:r>
    </w:p>
    <w:p w:rsidR="00886D4B" w:rsidRPr="006A0BAB" w:rsidRDefault="00886D4B" w:rsidP="00886D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F53EA">
        <w:rPr>
          <w:rFonts w:ascii="Times New Roman" w:hAnsi="Times New Roman" w:cs="Times New Roman"/>
          <w:sz w:val="24"/>
          <w:szCs w:val="24"/>
        </w:rPr>
        <w:t xml:space="preserve">controlling and managing HIV/AIDS in Kenya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>Discuss the impact of HIV/AIDS based on the following headings:</w:t>
      </w:r>
    </w:p>
    <w:p w:rsidR="00886D4B" w:rsidRPr="006A0BAB" w:rsidRDefault="00886D4B" w:rsidP="00886D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BAB">
        <w:rPr>
          <w:rFonts w:ascii="Times New Roman" w:hAnsi="Times New Roman" w:cs="Times New Roman"/>
          <w:sz w:val="24"/>
          <w:szCs w:val="24"/>
        </w:rPr>
        <w:t xml:space="preserve">Medical impact;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86D4B" w:rsidRPr="006A0BAB" w:rsidRDefault="00886D4B" w:rsidP="00886D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BAB">
        <w:rPr>
          <w:rFonts w:ascii="Times New Roman" w:hAnsi="Times New Roman" w:cs="Times New Roman"/>
          <w:sz w:val="24"/>
          <w:szCs w:val="24"/>
        </w:rPr>
        <w:lastRenderedPageBreak/>
        <w:t xml:space="preserve">Psychological impact;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86D4B" w:rsidRPr="006A0BAB" w:rsidRDefault="00886D4B" w:rsidP="00886D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BAB">
        <w:rPr>
          <w:rFonts w:ascii="Times New Roman" w:hAnsi="Times New Roman" w:cs="Times New Roman"/>
          <w:sz w:val="24"/>
          <w:szCs w:val="24"/>
        </w:rPr>
        <w:t xml:space="preserve">Social impact;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86D4B" w:rsidRPr="006A0BAB" w:rsidRDefault="00886D4B" w:rsidP="00886D4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A0BAB">
        <w:rPr>
          <w:rFonts w:ascii="Times New Roman" w:hAnsi="Times New Roman" w:cs="Times New Roman"/>
          <w:sz w:val="24"/>
          <w:szCs w:val="24"/>
        </w:rPr>
        <w:t xml:space="preserve">Economical impact.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886D4B" w:rsidRPr="00AF53EA" w:rsidRDefault="00886D4B" w:rsidP="00886D4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53EA">
        <w:rPr>
          <w:rFonts w:ascii="Times New Roman" w:hAnsi="Times New Roman" w:cs="Times New Roman"/>
          <w:sz w:val="24"/>
          <w:szCs w:val="24"/>
        </w:rPr>
        <w:t xml:space="preserve">Discuss how different stakeholders are involved in the fight against HIV/AIDS in Kenya </w:t>
      </w:r>
    </w:p>
    <w:p w:rsidR="00886D4B" w:rsidRPr="006A0BAB" w:rsidRDefault="00886D4B" w:rsidP="00886D4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0BAB">
        <w:rPr>
          <w:rFonts w:ascii="Times New Roman" w:hAnsi="Times New Roman" w:cs="Times New Roman"/>
          <w:b/>
          <w:sz w:val="24"/>
          <w:szCs w:val="24"/>
        </w:rPr>
        <w:t>(20 marks)</w:t>
      </w:r>
    </w:p>
    <w:sectPr w:rsidR="00886D4B" w:rsidRPr="006A0BAB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122B9"/>
    <w:multiLevelType w:val="hybridMultilevel"/>
    <w:tmpl w:val="13749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E5098"/>
    <w:multiLevelType w:val="hybridMultilevel"/>
    <w:tmpl w:val="40AECB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621C53"/>
    <w:multiLevelType w:val="hybridMultilevel"/>
    <w:tmpl w:val="A522717E"/>
    <w:lvl w:ilvl="0" w:tplc="5BECD2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86D4B"/>
    <w:rsid w:val="001A1708"/>
    <w:rsid w:val="00400111"/>
    <w:rsid w:val="006D1918"/>
    <w:rsid w:val="00886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D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6D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2017-10-08T16:09:00Z</dcterms:created>
  <dcterms:modified xsi:type="dcterms:W3CDTF">2017-10-08T16:09:00Z</dcterms:modified>
</cp:coreProperties>
</file>