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E" w:rsidRDefault="00612DDE" w:rsidP="00612DDE">
      <w:pPr>
        <w:spacing w:after="0"/>
        <w:rPr>
          <w:rFonts w:ascii="Times New Roman" w:hAnsi="Times New Roman"/>
        </w:rPr>
      </w:pPr>
    </w:p>
    <w:p w:rsidR="00612DDE" w:rsidRDefault="00612DDE" w:rsidP="00612DDE">
      <w:pPr>
        <w:spacing w:after="0"/>
        <w:rPr>
          <w:rFonts w:ascii="Times New Roman" w:hAnsi="Times New Roman"/>
        </w:rPr>
      </w:pPr>
    </w:p>
    <w:p w:rsidR="00612DDE" w:rsidRPr="00D8235D" w:rsidRDefault="00612DDE" w:rsidP="00612D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311/1</w:t>
      </w:r>
      <w:r w:rsidRPr="00D8235D">
        <w:rPr>
          <w:rFonts w:ascii="Times New Roman" w:hAnsi="Times New Roman"/>
          <w:sz w:val="20"/>
        </w:rPr>
        <w:tab/>
      </w:r>
      <w:r w:rsidRPr="00D8235D">
        <w:rPr>
          <w:rFonts w:ascii="Times New Roman" w:hAnsi="Times New Roman"/>
        </w:rPr>
        <w:tab/>
      </w:r>
      <w:r w:rsidRPr="00D8235D">
        <w:rPr>
          <w:rFonts w:ascii="Times New Roman" w:hAnsi="Times New Roman"/>
        </w:rPr>
        <w:tab/>
      </w:r>
      <w:r w:rsidRPr="00D8235D">
        <w:rPr>
          <w:rFonts w:ascii="Times New Roman" w:hAnsi="Times New Roman"/>
        </w:rPr>
        <w:tab/>
        <w:t xml:space="preserve">      </w:t>
      </w:r>
      <w:r w:rsidRPr="00D8235D">
        <w:rPr>
          <w:rFonts w:ascii="Times New Roman" w:hAnsi="Times New Roman"/>
        </w:rPr>
        <w:tab/>
      </w:r>
      <w:r w:rsidRPr="00D8235D">
        <w:rPr>
          <w:rFonts w:ascii="Times New Roman" w:hAnsi="Times New Roman"/>
        </w:rPr>
        <w:tab/>
      </w:r>
      <w:r w:rsidRPr="00D8235D">
        <w:rPr>
          <w:rFonts w:ascii="Times New Roman" w:hAnsi="Times New Roman"/>
        </w:rPr>
        <w:tab/>
      </w:r>
      <w:r w:rsidRPr="00D8235D">
        <w:rPr>
          <w:rFonts w:ascii="Times New Roman" w:hAnsi="Times New Roman"/>
        </w:rPr>
        <w:tab/>
        <w:t xml:space="preserve">           </w:t>
      </w:r>
    </w:p>
    <w:p w:rsidR="00612DDE" w:rsidRPr="00D8235D" w:rsidRDefault="00612DDE" w:rsidP="00612DD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HISTORY AND GOVERNMENT</w:t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  <w:t xml:space="preserve">  </w:t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</w:r>
      <w:r w:rsidRPr="00D8235D">
        <w:rPr>
          <w:rFonts w:ascii="Times New Roman" w:hAnsi="Times New Roman"/>
          <w:b/>
        </w:rPr>
        <w:tab/>
        <w:t xml:space="preserve">                 </w:t>
      </w:r>
    </w:p>
    <w:p w:rsidR="00612DDE" w:rsidRPr="00D8235D" w:rsidRDefault="00612DDE" w:rsidP="00612DDE">
      <w:pPr>
        <w:spacing w:after="0"/>
        <w:rPr>
          <w:rFonts w:ascii="Times New Roman" w:hAnsi="Times New Roman"/>
        </w:rPr>
      </w:pPr>
      <w:r w:rsidRPr="00D8235D">
        <w:rPr>
          <w:rFonts w:ascii="Times New Roman" w:hAnsi="Times New Roman"/>
        </w:rPr>
        <w:t>Paper</w:t>
      </w:r>
      <w:r>
        <w:rPr>
          <w:rFonts w:ascii="Times New Roman" w:hAnsi="Times New Roman"/>
        </w:rPr>
        <w:t xml:space="preserve"> 1</w:t>
      </w:r>
    </w:p>
    <w:p w:rsidR="00612DDE" w:rsidRPr="00D8235D" w:rsidRDefault="00612DDE" w:rsidP="00612DDE">
      <w:pPr>
        <w:spacing w:after="0"/>
        <w:rPr>
          <w:rFonts w:ascii="Times New Roman" w:hAnsi="Times New Roman"/>
        </w:rPr>
      </w:pPr>
      <w:r w:rsidRPr="00D8235D">
        <w:rPr>
          <w:rFonts w:ascii="Times New Roman" w:hAnsi="Times New Roman"/>
        </w:rPr>
        <w:t>March/April 2014</w:t>
      </w:r>
    </w:p>
    <w:p w:rsidR="00612DDE" w:rsidRPr="00D8235D" w:rsidRDefault="00612DDE" w:rsidP="00612DDE">
      <w:pPr>
        <w:spacing w:after="0"/>
        <w:rPr>
          <w:rFonts w:ascii="Times New Roman" w:hAnsi="Times New Roman"/>
          <w:b/>
        </w:rPr>
      </w:pPr>
      <w:r w:rsidRPr="00D8235D">
        <w:rPr>
          <w:rFonts w:ascii="Times New Roman" w:hAnsi="Times New Roman"/>
          <w:b/>
        </w:rPr>
        <w:t xml:space="preserve">Time: 2 </w:t>
      </w:r>
      <w:r>
        <w:rPr>
          <w:rFonts w:ascii="Times New Roman" w:hAnsi="Times New Roman"/>
          <w:b/>
        </w:rPr>
        <w:t xml:space="preserve">½ </w:t>
      </w:r>
      <w:r w:rsidRPr="00D8235D">
        <w:rPr>
          <w:rFonts w:ascii="Times New Roman" w:hAnsi="Times New Roman"/>
          <w:b/>
        </w:rPr>
        <w:t>Hours</w:t>
      </w:r>
    </w:p>
    <w:p w:rsidR="00612DDE" w:rsidRPr="00D8235D" w:rsidRDefault="00612DDE" w:rsidP="00612DDE">
      <w:pPr>
        <w:spacing w:after="0" w:line="360" w:lineRule="auto"/>
        <w:rPr>
          <w:rFonts w:ascii="Times New Roman" w:hAnsi="Times New Roman"/>
          <w:b/>
        </w:rPr>
      </w:pPr>
    </w:p>
    <w:p w:rsidR="00612DDE" w:rsidRPr="00D8235D" w:rsidRDefault="00612DDE" w:rsidP="00612DDE">
      <w:pPr>
        <w:spacing w:line="360" w:lineRule="auto"/>
        <w:rPr>
          <w:rFonts w:ascii="Times New Roman" w:hAnsi="Times New Roman"/>
          <w:b/>
        </w:rPr>
      </w:pPr>
    </w:p>
    <w:p w:rsidR="00612DDE" w:rsidRDefault="00612DDE" w:rsidP="00612DDE">
      <w:pPr>
        <w:spacing w:line="360" w:lineRule="auto"/>
        <w:rPr>
          <w:rFonts w:ascii="Times New Roman" w:hAnsi="Times New Roman"/>
          <w:b/>
        </w:rPr>
      </w:pPr>
    </w:p>
    <w:p w:rsidR="00612DDE" w:rsidRPr="00D8235D" w:rsidRDefault="00612DDE" w:rsidP="00612DDE">
      <w:pPr>
        <w:spacing w:line="360" w:lineRule="auto"/>
        <w:rPr>
          <w:rFonts w:ascii="Times New Roman" w:hAnsi="Times New Roman"/>
          <w:b/>
        </w:rPr>
      </w:pPr>
    </w:p>
    <w:p w:rsidR="00612DDE" w:rsidRPr="00D8235D" w:rsidRDefault="00612DDE" w:rsidP="00612DDE">
      <w:pPr>
        <w:spacing w:line="360" w:lineRule="auto"/>
        <w:rPr>
          <w:rFonts w:ascii="Times New Roman" w:hAnsi="Times New Roman"/>
          <w:b/>
        </w:rPr>
      </w:pPr>
    </w:p>
    <w:p w:rsidR="00612DDE" w:rsidRPr="00D8235D" w:rsidRDefault="00740631" w:rsidP="00612DDE">
      <w:pPr>
        <w:spacing w:after="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3.6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 COUNTY JOINT EVALUATION EXAM&#10;"/>
          </v:shape>
        </w:pict>
      </w:r>
    </w:p>
    <w:p w:rsidR="00612DDE" w:rsidRPr="00D8235D" w:rsidRDefault="00612DDE" w:rsidP="00612DDE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D8235D">
        <w:rPr>
          <w:rFonts w:ascii="Times New Roman" w:hAnsi="Times New Roman"/>
          <w:b/>
        </w:rPr>
        <w:t>Kenya Certificate of Secondary Education (K.C.S.E.)</w:t>
      </w:r>
      <w:proofErr w:type="gramEnd"/>
    </w:p>
    <w:p w:rsidR="00612DDE" w:rsidRPr="00D8235D" w:rsidRDefault="00612DDE" w:rsidP="00612DDE">
      <w:pPr>
        <w:spacing w:after="0" w:line="360" w:lineRule="auto"/>
        <w:rPr>
          <w:rFonts w:ascii="Times New Roman" w:hAnsi="Times New Roman"/>
          <w:b/>
        </w:rPr>
      </w:pPr>
    </w:p>
    <w:p w:rsidR="00612DDE" w:rsidRPr="00D8235D" w:rsidRDefault="00612DDE" w:rsidP="00612DDE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History &amp; Government </w:t>
      </w:r>
    </w:p>
    <w:p w:rsidR="00612DDE" w:rsidRPr="00D8235D" w:rsidRDefault="00612DDE" w:rsidP="00612DDE">
      <w:pPr>
        <w:spacing w:after="0"/>
        <w:jc w:val="center"/>
        <w:rPr>
          <w:rFonts w:ascii="Times New Roman" w:hAnsi="Times New Roman"/>
          <w:sz w:val="20"/>
        </w:rPr>
      </w:pPr>
      <w:r w:rsidRPr="00D8235D">
        <w:rPr>
          <w:rFonts w:ascii="Times New Roman" w:hAnsi="Times New Roman"/>
          <w:sz w:val="20"/>
        </w:rPr>
        <w:t xml:space="preserve">Paper </w:t>
      </w:r>
      <w:r>
        <w:rPr>
          <w:rFonts w:ascii="Times New Roman" w:hAnsi="Times New Roman"/>
          <w:sz w:val="20"/>
        </w:rPr>
        <w:t>1</w:t>
      </w:r>
    </w:p>
    <w:p w:rsidR="00612DDE" w:rsidRPr="00D8235D" w:rsidRDefault="00612DDE" w:rsidP="00612DDE">
      <w:pPr>
        <w:spacing w:after="0"/>
        <w:jc w:val="center"/>
        <w:rPr>
          <w:rFonts w:ascii="Times New Roman" w:hAnsi="Times New Roman"/>
          <w:sz w:val="18"/>
        </w:rPr>
      </w:pPr>
      <w:r w:rsidRPr="00D8235D">
        <w:rPr>
          <w:rFonts w:ascii="Times New Roman" w:hAnsi="Times New Roman"/>
          <w:sz w:val="18"/>
        </w:rPr>
        <w:t>March/April 2014</w:t>
      </w:r>
    </w:p>
    <w:p w:rsidR="00612DDE" w:rsidRDefault="00612DDE" w:rsidP="00612DDE">
      <w:pPr>
        <w:spacing w:after="0"/>
        <w:jc w:val="center"/>
        <w:rPr>
          <w:rFonts w:ascii="Times New Roman" w:hAnsi="Times New Roman"/>
          <w:b/>
          <w:sz w:val="20"/>
        </w:rPr>
      </w:pPr>
      <w:r w:rsidRPr="00D8235D">
        <w:rPr>
          <w:rFonts w:ascii="Times New Roman" w:hAnsi="Times New Roman"/>
          <w:b/>
          <w:sz w:val="20"/>
        </w:rPr>
        <w:t xml:space="preserve">Time: 2 ½ Hours </w:t>
      </w:r>
      <w:bookmarkStart w:id="0" w:name="_GoBack"/>
      <w:bookmarkEnd w:id="0"/>
    </w:p>
    <w:p w:rsidR="00612DDE" w:rsidRDefault="00612DDE" w:rsidP="00612DDE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612DDE" w:rsidRDefault="00612DDE" w:rsidP="00612DDE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612DDE" w:rsidRDefault="00612DDE" w:rsidP="00612DDE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612DDE" w:rsidRPr="001F5C74" w:rsidRDefault="00612DDE" w:rsidP="00612DDE">
      <w:pPr>
        <w:jc w:val="center"/>
        <w:rPr>
          <w:rFonts w:ascii="Times New Roman" w:hAnsi="Times New Roman"/>
          <w:b/>
          <w:sz w:val="18"/>
          <w:u w:val="single"/>
        </w:rPr>
      </w:pPr>
      <w:r w:rsidRPr="001F5C74">
        <w:rPr>
          <w:rFonts w:ascii="Times New Roman" w:hAnsi="Times New Roman"/>
          <w:b/>
          <w:sz w:val="18"/>
          <w:u w:val="single"/>
        </w:rPr>
        <w:t>INSTRUCTIONS TO THE CANDIDATES:</w:t>
      </w:r>
    </w:p>
    <w:p w:rsidR="00612DDE" w:rsidRPr="001F5C74" w:rsidRDefault="00612DDE" w:rsidP="00612D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18"/>
        </w:rPr>
      </w:pPr>
      <w:r w:rsidRPr="001F5C74">
        <w:rPr>
          <w:rFonts w:ascii="Times New Roman" w:hAnsi="Times New Roman"/>
          <w:sz w:val="18"/>
        </w:rPr>
        <w:t xml:space="preserve">This paper consists of </w:t>
      </w:r>
      <w:r w:rsidRPr="001F5C74">
        <w:rPr>
          <w:rFonts w:ascii="Times New Roman" w:hAnsi="Times New Roman"/>
          <w:b/>
          <w:sz w:val="18"/>
        </w:rPr>
        <w:t xml:space="preserve">three </w:t>
      </w:r>
      <w:r w:rsidRPr="001F5C74">
        <w:rPr>
          <w:rFonts w:ascii="Times New Roman" w:hAnsi="Times New Roman"/>
          <w:sz w:val="18"/>
        </w:rPr>
        <w:t xml:space="preserve">sections </w:t>
      </w:r>
      <w:r w:rsidRPr="001F5C74">
        <w:rPr>
          <w:rFonts w:ascii="Times New Roman" w:hAnsi="Times New Roman"/>
          <w:b/>
          <w:sz w:val="18"/>
        </w:rPr>
        <w:t>A, B</w:t>
      </w:r>
      <w:r w:rsidRPr="001F5C74">
        <w:rPr>
          <w:rFonts w:ascii="Times New Roman" w:hAnsi="Times New Roman"/>
          <w:sz w:val="18"/>
        </w:rPr>
        <w:t xml:space="preserve"> and </w:t>
      </w:r>
      <w:r w:rsidRPr="001F5C74">
        <w:rPr>
          <w:rFonts w:ascii="Times New Roman" w:hAnsi="Times New Roman"/>
          <w:b/>
          <w:sz w:val="18"/>
        </w:rPr>
        <w:t>C.</w:t>
      </w:r>
    </w:p>
    <w:p w:rsidR="00612DDE" w:rsidRPr="001F5C74" w:rsidRDefault="00612DDE" w:rsidP="00612D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18"/>
        </w:rPr>
      </w:pPr>
      <w:r w:rsidRPr="001F5C74">
        <w:rPr>
          <w:rFonts w:ascii="Times New Roman" w:hAnsi="Times New Roman"/>
          <w:sz w:val="18"/>
        </w:rPr>
        <w:t xml:space="preserve">Answer </w:t>
      </w:r>
      <w:r w:rsidRPr="001F5C74">
        <w:rPr>
          <w:rFonts w:ascii="Times New Roman" w:hAnsi="Times New Roman"/>
          <w:b/>
          <w:sz w:val="18"/>
        </w:rPr>
        <w:t>all</w:t>
      </w:r>
      <w:r w:rsidRPr="001F5C74">
        <w:rPr>
          <w:rFonts w:ascii="Times New Roman" w:hAnsi="Times New Roman"/>
          <w:sz w:val="18"/>
        </w:rPr>
        <w:t xml:space="preserve"> questions in section </w:t>
      </w:r>
      <w:r w:rsidRPr="001F5C74">
        <w:rPr>
          <w:rFonts w:ascii="Times New Roman" w:hAnsi="Times New Roman"/>
          <w:b/>
          <w:sz w:val="18"/>
        </w:rPr>
        <w:t xml:space="preserve">A, three </w:t>
      </w:r>
      <w:r w:rsidRPr="001F5C74">
        <w:rPr>
          <w:rFonts w:ascii="Times New Roman" w:hAnsi="Times New Roman"/>
          <w:sz w:val="18"/>
        </w:rPr>
        <w:t>questions from section</w:t>
      </w:r>
      <w:r w:rsidRPr="001F5C74">
        <w:rPr>
          <w:rFonts w:ascii="Times New Roman" w:hAnsi="Times New Roman"/>
          <w:b/>
          <w:sz w:val="18"/>
        </w:rPr>
        <w:t xml:space="preserve"> B</w:t>
      </w:r>
      <w:r w:rsidRPr="001F5C74">
        <w:rPr>
          <w:rFonts w:ascii="Times New Roman" w:hAnsi="Times New Roman"/>
          <w:sz w:val="18"/>
        </w:rPr>
        <w:t xml:space="preserve"> , and   </w:t>
      </w:r>
      <w:r w:rsidRPr="00260B60">
        <w:rPr>
          <w:rFonts w:ascii="Times New Roman" w:hAnsi="Times New Roman"/>
          <w:b/>
          <w:sz w:val="18"/>
        </w:rPr>
        <w:t xml:space="preserve"> two</w:t>
      </w:r>
      <w:r w:rsidRPr="001F5C74">
        <w:rPr>
          <w:rFonts w:ascii="Times New Roman" w:hAnsi="Times New Roman"/>
          <w:b/>
          <w:sz w:val="18"/>
        </w:rPr>
        <w:t xml:space="preserve"> </w:t>
      </w:r>
      <w:r w:rsidRPr="001F5C74">
        <w:rPr>
          <w:rFonts w:ascii="Times New Roman" w:hAnsi="Times New Roman"/>
          <w:sz w:val="18"/>
        </w:rPr>
        <w:t xml:space="preserve">questions from section </w:t>
      </w:r>
      <w:r w:rsidRPr="001F5C74">
        <w:rPr>
          <w:rFonts w:ascii="Times New Roman" w:hAnsi="Times New Roman"/>
          <w:b/>
          <w:sz w:val="18"/>
        </w:rPr>
        <w:t>C</w:t>
      </w:r>
    </w:p>
    <w:p w:rsidR="00612DDE" w:rsidRPr="001F5C74" w:rsidRDefault="00612DDE" w:rsidP="00612D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18"/>
        </w:rPr>
      </w:pPr>
      <w:r w:rsidRPr="001F5C74">
        <w:rPr>
          <w:rFonts w:ascii="Times New Roman" w:hAnsi="Times New Roman"/>
          <w:sz w:val="18"/>
        </w:rPr>
        <w:t xml:space="preserve">Answers to </w:t>
      </w:r>
      <w:r w:rsidRPr="001F5C74">
        <w:rPr>
          <w:rFonts w:ascii="Times New Roman" w:hAnsi="Times New Roman"/>
          <w:b/>
          <w:sz w:val="18"/>
        </w:rPr>
        <w:t>all questions</w:t>
      </w:r>
      <w:r w:rsidRPr="001F5C74">
        <w:rPr>
          <w:rFonts w:ascii="Times New Roman" w:hAnsi="Times New Roman"/>
          <w:sz w:val="18"/>
        </w:rPr>
        <w:t xml:space="preserve"> must be written in a separate booklet provided.</w:t>
      </w:r>
    </w:p>
    <w:p w:rsidR="00612DDE" w:rsidRPr="005453D0" w:rsidRDefault="00612DDE" w:rsidP="00612DDE">
      <w:pPr>
        <w:jc w:val="center"/>
        <w:rPr>
          <w:rFonts w:ascii="Times New Roman" w:hAnsi="Times New Roman"/>
          <w:sz w:val="14"/>
        </w:rPr>
      </w:pPr>
    </w:p>
    <w:tbl>
      <w:tblPr>
        <w:tblpPr w:leftFromText="180" w:rightFromText="180" w:vertAnchor="text" w:horzAnchor="page" w:tblpX="2095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759"/>
        <w:gridCol w:w="583"/>
        <w:gridCol w:w="583"/>
        <w:gridCol w:w="608"/>
        <w:gridCol w:w="631"/>
        <w:gridCol w:w="601"/>
        <w:gridCol w:w="793"/>
        <w:gridCol w:w="1010"/>
      </w:tblGrid>
      <w:tr w:rsidR="00612DDE" w:rsidRPr="005453D0" w:rsidTr="004A77D9">
        <w:trPr>
          <w:trHeight w:val="455"/>
        </w:trPr>
        <w:tc>
          <w:tcPr>
            <w:tcW w:w="2035" w:type="dxa"/>
          </w:tcPr>
          <w:p w:rsidR="00612DDE" w:rsidRPr="005453D0" w:rsidRDefault="00612DDE" w:rsidP="004A77D9">
            <w:pPr>
              <w:rPr>
                <w:rFonts w:ascii="Times New Roman" w:hAnsi="Times New Roman"/>
                <w:b/>
                <w:sz w:val="18"/>
                <w:szCs w:val="32"/>
              </w:rPr>
            </w:pPr>
            <w:r w:rsidRPr="005453D0">
              <w:rPr>
                <w:rFonts w:ascii="Times New Roman" w:hAnsi="Times New Roman"/>
                <w:b/>
                <w:sz w:val="18"/>
                <w:szCs w:val="32"/>
              </w:rPr>
              <w:t>SECTIONS</w:t>
            </w:r>
          </w:p>
        </w:tc>
        <w:tc>
          <w:tcPr>
            <w:tcW w:w="1759" w:type="dxa"/>
          </w:tcPr>
          <w:p w:rsidR="00612DDE" w:rsidRPr="005453D0" w:rsidRDefault="00612DDE" w:rsidP="004A77D9">
            <w:pPr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A </w:t>
            </w:r>
          </w:p>
        </w:tc>
        <w:tc>
          <w:tcPr>
            <w:tcW w:w="2405" w:type="dxa"/>
            <w:gridSpan w:val="4"/>
          </w:tcPr>
          <w:p w:rsidR="00612DDE" w:rsidRPr="005453D0" w:rsidRDefault="00612DDE" w:rsidP="004A77D9">
            <w:pPr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B </w:t>
            </w:r>
          </w:p>
        </w:tc>
        <w:tc>
          <w:tcPr>
            <w:tcW w:w="2404" w:type="dxa"/>
            <w:gridSpan w:val="3"/>
          </w:tcPr>
          <w:p w:rsidR="00612DDE" w:rsidRPr="005453D0" w:rsidRDefault="00612DDE" w:rsidP="004A77D9">
            <w:pPr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C </w:t>
            </w:r>
          </w:p>
        </w:tc>
      </w:tr>
      <w:tr w:rsidR="00612DDE" w:rsidRPr="005453D0" w:rsidTr="004A77D9">
        <w:trPr>
          <w:trHeight w:val="250"/>
        </w:trPr>
        <w:tc>
          <w:tcPr>
            <w:tcW w:w="2035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 xml:space="preserve">QUESTIONS </w:t>
            </w:r>
          </w:p>
        </w:tc>
        <w:tc>
          <w:tcPr>
            <w:tcW w:w="1759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  <w:szCs w:val="32"/>
              </w:rPr>
            </w:pPr>
            <w:r w:rsidRPr="005453D0">
              <w:rPr>
                <w:rFonts w:ascii="Times New Roman" w:hAnsi="Times New Roman"/>
                <w:sz w:val="20"/>
                <w:szCs w:val="32"/>
              </w:rPr>
              <w:t>1 – 16</w:t>
            </w:r>
          </w:p>
        </w:tc>
        <w:tc>
          <w:tcPr>
            <w:tcW w:w="583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  <w:r w:rsidRPr="005453D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83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08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631" w:type="dxa"/>
          </w:tcPr>
          <w:p w:rsidR="00612DDE" w:rsidRPr="005453D0" w:rsidRDefault="00612DDE" w:rsidP="004A77D9">
            <w:pPr>
              <w:ind w:left="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  <w:tc>
          <w:tcPr>
            <w:tcW w:w="601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8"/>
              </w:rPr>
            </w:pPr>
            <w:r w:rsidRPr="005453D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93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8"/>
              </w:rPr>
            </w:pPr>
            <w:r w:rsidRPr="005453D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09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8"/>
              </w:rPr>
            </w:pPr>
            <w:r w:rsidRPr="005453D0">
              <w:rPr>
                <w:rFonts w:ascii="Times New Roman" w:hAnsi="Times New Roman"/>
                <w:sz w:val="20"/>
              </w:rPr>
              <w:t xml:space="preserve">23 </w:t>
            </w:r>
          </w:p>
        </w:tc>
      </w:tr>
      <w:tr w:rsidR="00612DDE" w:rsidRPr="005453D0" w:rsidTr="004A77D9">
        <w:trPr>
          <w:trHeight w:val="250"/>
        </w:trPr>
        <w:tc>
          <w:tcPr>
            <w:tcW w:w="2035" w:type="dxa"/>
          </w:tcPr>
          <w:p w:rsidR="00612DDE" w:rsidRDefault="00612DDE" w:rsidP="004A77D9">
            <w:pPr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>MARKS</w:t>
            </w:r>
          </w:p>
        </w:tc>
        <w:tc>
          <w:tcPr>
            <w:tcW w:w="1759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  <w:szCs w:val="32"/>
              </w:rPr>
            </w:pPr>
          </w:p>
        </w:tc>
        <w:tc>
          <w:tcPr>
            <w:tcW w:w="583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3" w:type="dxa"/>
          </w:tcPr>
          <w:p w:rsidR="00612DDE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8" w:type="dxa"/>
          </w:tcPr>
          <w:p w:rsidR="00612DDE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</w:tcPr>
          <w:p w:rsidR="00612DDE" w:rsidRDefault="00612DDE" w:rsidP="004A77D9">
            <w:pPr>
              <w:ind w:left="31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3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</w:tcPr>
          <w:p w:rsidR="00612DDE" w:rsidRPr="005453D0" w:rsidRDefault="00612DDE" w:rsidP="004A77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12DDE" w:rsidRPr="005453D0" w:rsidRDefault="00612DDE" w:rsidP="00612DDE">
      <w:pPr>
        <w:rPr>
          <w:rFonts w:ascii="Times New Roman" w:hAnsi="Times New Roman"/>
          <w:b/>
          <w:sz w:val="12"/>
        </w:rPr>
      </w:pPr>
    </w:p>
    <w:p w:rsidR="00612DDE" w:rsidRPr="00D8235D" w:rsidRDefault="00612DDE" w:rsidP="00612DDE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612DDE" w:rsidRPr="00D8235D" w:rsidRDefault="00612DDE" w:rsidP="00612DDE">
      <w:pPr>
        <w:spacing w:after="0" w:line="360" w:lineRule="auto"/>
        <w:rPr>
          <w:rFonts w:ascii="Times New Roman" w:hAnsi="Times New Roman"/>
          <w:b/>
        </w:rPr>
      </w:pPr>
    </w:p>
    <w:p w:rsidR="00612DDE" w:rsidRPr="001F5C74" w:rsidRDefault="00612DDE" w:rsidP="00612DDE">
      <w:pPr>
        <w:rPr>
          <w:i/>
        </w:rPr>
      </w:pPr>
    </w:p>
    <w:p w:rsidR="00612DDE" w:rsidRPr="001F5C74" w:rsidRDefault="00BE7413" w:rsidP="00612DDE">
      <w:pPr>
        <w:rPr>
          <w:i/>
        </w:rPr>
      </w:pPr>
      <w:r>
        <w:rPr>
          <w:i/>
          <w:noProof/>
        </w:rPr>
        <w:pict>
          <v:rect id="_x0000_s1026" style="position:absolute;margin-left:205.6pt;margin-top:15.45pt;width:107.3pt;height:34.6pt;z-index:251660288"/>
        </w:pict>
      </w:r>
    </w:p>
    <w:p w:rsidR="00612DDE" w:rsidRPr="001F5C74" w:rsidRDefault="00612DDE" w:rsidP="00612DDE">
      <w:pPr>
        <w:ind w:left="2160" w:firstLine="720"/>
        <w:rPr>
          <w:rFonts w:ascii="Times New Roman" w:hAnsi="Times New Roman"/>
          <w:b/>
          <w:i/>
        </w:rPr>
      </w:pPr>
      <w:r w:rsidRPr="001F5C74">
        <w:rPr>
          <w:rFonts w:ascii="Times New Roman" w:hAnsi="Times New Roman"/>
          <w:b/>
          <w:i/>
        </w:rPr>
        <w:t>TOTAL</w:t>
      </w:r>
    </w:p>
    <w:p w:rsidR="00612DDE" w:rsidRPr="001F5C74" w:rsidRDefault="00612DDE" w:rsidP="00612DDE">
      <w:pPr>
        <w:rPr>
          <w:rFonts w:ascii="Times New Roman" w:hAnsi="Times New Roman"/>
          <w:b/>
          <w:i/>
        </w:rPr>
      </w:pPr>
    </w:p>
    <w:p w:rsidR="00612DDE" w:rsidRPr="001F5C74" w:rsidRDefault="00612DDE" w:rsidP="00612DDE">
      <w:pPr>
        <w:rPr>
          <w:rFonts w:ascii="Times New Roman" w:hAnsi="Times New Roman"/>
          <w:b/>
          <w:i/>
        </w:rPr>
      </w:pPr>
    </w:p>
    <w:p w:rsidR="00612DDE" w:rsidRDefault="00612DDE" w:rsidP="00612DDE">
      <w:pPr>
        <w:rPr>
          <w:rFonts w:ascii="Times New Roman" w:hAnsi="Times New Roman"/>
          <w:b/>
          <w:i/>
        </w:rPr>
      </w:pPr>
    </w:p>
    <w:p w:rsidR="00612DDE" w:rsidRPr="001F5C74" w:rsidRDefault="00612DDE" w:rsidP="00612DDE">
      <w:pPr>
        <w:rPr>
          <w:rFonts w:ascii="Times New Roman" w:hAnsi="Times New Roman"/>
          <w:b/>
          <w:i/>
        </w:rPr>
      </w:pPr>
    </w:p>
    <w:p w:rsidR="00612DDE" w:rsidRPr="001F5C74" w:rsidRDefault="00612DDE" w:rsidP="00612DDE">
      <w:pPr>
        <w:rPr>
          <w:rFonts w:ascii="Times New Roman" w:hAnsi="Times New Roman"/>
          <w:i/>
          <w:sz w:val="18"/>
        </w:rPr>
      </w:pPr>
      <w:r w:rsidRPr="001F5C74">
        <w:rPr>
          <w:rFonts w:ascii="Times New Roman" w:hAnsi="Times New Roman"/>
          <w:i/>
          <w:sz w:val="18"/>
        </w:rPr>
        <w:t xml:space="preserve">This paper consists of </w:t>
      </w:r>
      <w:proofErr w:type="gramStart"/>
      <w:r w:rsidRPr="001F5C74">
        <w:rPr>
          <w:rFonts w:ascii="Times New Roman" w:hAnsi="Times New Roman"/>
          <w:i/>
          <w:sz w:val="18"/>
        </w:rPr>
        <w:t>2  printed</w:t>
      </w:r>
      <w:proofErr w:type="gramEnd"/>
      <w:r w:rsidRPr="001F5C74">
        <w:rPr>
          <w:rFonts w:ascii="Times New Roman" w:hAnsi="Times New Roman"/>
          <w:i/>
          <w:sz w:val="18"/>
        </w:rPr>
        <w:t xml:space="preserve"> pages. Candidates should check to ascertain that all pages are printed as indicated and that no questions are </w:t>
      </w:r>
    </w:p>
    <w:p w:rsidR="00612DDE" w:rsidRPr="001F5C74" w:rsidRDefault="00612DDE" w:rsidP="00612DDE">
      <w:pPr>
        <w:rPr>
          <w:rFonts w:ascii="Times New Roman" w:hAnsi="Times New Roman"/>
          <w:i/>
          <w:sz w:val="18"/>
        </w:rPr>
      </w:pPr>
      <w:proofErr w:type="gramStart"/>
      <w:r w:rsidRPr="001F5C74">
        <w:rPr>
          <w:rFonts w:ascii="Times New Roman" w:hAnsi="Times New Roman"/>
          <w:i/>
          <w:sz w:val="18"/>
        </w:rPr>
        <w:t>missing</w:t>
      </w:r>
      <w:proofErr w:type="gramEnd"/>
      <w:r w:rsidRPr="001F5C74">
        <w:rPr>
          <w:rFonts w:ascii="Times New Roman" w:hAnsi="Times New Roman"/>
          <w:i/>
          <w:sz w:val="18"/>
        </w:rPr>
        <w:t>.</w:t>
      </w:r>
    </w:p>
    <w:p w:rsidR="002E0457" w:rsidRPr="008B77ED" w:rsidRDefault="008B77ED" w:rsidP="008B77E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8B77ED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 xml:space="preserve">SECTION </w:t>
      </w:r>
      <w:proofErr w:type="gramStart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A(</w:t>
      </w:r>
      <w:proofErr w:type="gramEnd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25MARKS)</w:t>
      </w:r>
    </w:p>
    <w:p w:rsidR="008B77ED" w:rsidRDefault="008B77ED" w:rsidP="008B77E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 xml:space="preserve">Answer all </w:t>
      </w:r>
      <w:proofErr w:type="gramStart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question</w:t>
      </w:r>
      <w:proofErr w:type="gramEnd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 xml:space="preserve"> in this section</w:t>
      </w:r>
    </w:p>
    <w:p w:rsidR="008B77ED" w:rsidRDefault="008B77ED" w:rsidP="008B77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77E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 xml:space="preserve">Identify </w:t>
      </w:r>
      <w:r w:rsidRPr="008B77ED">
        <w:rPr>
          <w:rFonts w:ascii="Times New Roman" w:hAnsi="Times New Roman"/>
          <w:b/>
          <w:sz w:val="26"/>
          <w:szCs w:val="26"/>
        </w:rPr>
        <w:t xml:space="preserve">two </w:t>
      </w:r>
      <w:r>
        <w:rPr>
          <w:rFonts w:ascii="Times New Roman" w:hAnsi="Times New Roman"/>
          <w:sz w:val="26"/>
          <w:szCs w:val="26"/>
        </w:rPr>
        <w:t>archeological sites found in the Rift Valley region of Kenya.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8B77ED" w:rsidRDefault="008B77ED" w:rsidP="008B77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 xml:space="preserve">State </w:t>
      </w:r>
      <w:r w:rsidRPr="008B77ED">
        <w:rPr>
          <w:rFonts w:ascii="Times New Roman" w:hAnsi="Times New Roman"/>
          <w:b/>
          <w:sz w:val="26"/>
          <w:szCs w:val="26"/>
        </w:rPr>
        <w:t>one</w:t>
      </w:r>
      <w:r>
        <w:rPr>
          <w:rFonts w:ascii="Times New Roman" w:hAnsi="Times New Roman"/>
          <w:sz w:val="26"/>
          <w:szCs w:val="26"/>
        </w:rPr>
        <w:t xml:space="preserve"> importance of </w:t>
      </w:r>
      <w:proofErr w:type="spellStart"/>
      <w:r>
        <w:rPr>
          <w:rFonts w:ascii="Times New Roman" w:hAnsi="Times New Roman"/>
          <w:sz w:val="26"/>
          <w:szCs w:val="26"/>
        </w:rPr>
        <w:t>Eunoto</w:t>
      </w:r>
      <w:proofErr w:type="spellEnd"/>
      <w:r>
        <w:rPr>
          <w:rFonts w:ascii="Times New Roman" w:hAnsi="Times New Roman"/>
          <w:sz w:val="26"/>
          <w:szCs w:val="26"/>
        </w:rPr>
        <w:t xml:space="preserve">” among the </w:t>
      </w:r>
      <w:proofErr w:type="spellStart"/>
      <w:r>
        <w:rPr>
          <w:rFonts w:ascii="Times New Roman" w:hAnsi="Times New Roman"/>
          <w:sz w:val="26"/>
          <w:szCs w:val="26"/>
        </w:rPr>
        <w:t>Maassi</w:t>
      </w:r>
      <w:proofErr w:type="spell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8B77ED" w:rsidRDefault="008B77ED" w:rsidP="008B77ED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  <w:t xml:space="preserve">Sate </w:t>
      </w:r>
      <w:r w:rsidRPr="00FA0740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reasons why the Oman rulers were interested in establishing their control over the Kenyan Coast.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8B77ED" w:rsidRDefault="00FA0740" w:rsidP="008B77ED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  <w:t xml:space="preserve">State </w:t>
      </w:r>
      <w:r w:rsidRPr="00FA0740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ways in which mission station promoted the spread of </w:t>
      </w:r>
      <w:r w:rsidR="004A77D9">
        <w:rPr>
          <w:rFonts w:ascii="Times New Roman" w:hAnsi="Times New Roman"/>
          <w:sz w:val="26"/>
          <w:szCs w:val="26"/>
        </w:rPr>
        <w:t>Christianity</w:t>
      </w:r>
      <w:r>
        <w:rPr>
          <w:rFonts w:ascii="Times New Roman" w:hAnsi="Times New Roman"/>
          <w:sz w:val="26"/>
          <w:szCs w:val="26"/>
        </w:rPr>
        <w:t xml:space="preserve"> in Kenya.</w:t>
      </w:r>
    </w:p>
    <w:p w:rsidR="00FA0740" w:rsidRDefault="00FA0740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FA0740" w:rsidRDefault="00FA0740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ab/>
        <w:t>Define the term dual citizenship.</w:t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FA0740" w:rsidRDefault="00FA0740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ab/>
        <w:t xml:space="preserve">State </w:t>
      </w:r>
      <w:r w:rsidRPr="004A77D9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terms  of</w:t>
      </w:r>
      <w:proofErr w:type="gramEnd"/>
      <w:r>
        <w:rPr>
          <w:rFonts w:ascii="Times New Roman" w:hAnsi="Times New Roman"/>
          <w:sz w:val="26"/>
          <w:szCs w:val="26"/>
        </w:rPr>
        <w:t xml:space="preserve"> the </w:t>
      </w:r>
      <w:proofErr w:type="spellStart"/>
      <w:r>
        <w:rPr>
          <w:rFonts w:ascii="Times New Roman" w:hAnsi="Times New Roman"/>
          <w:sz w:val="26"/>
          <w:szCs w:val="26"/>
        </w:rPr>
        <w:t>Heligoland</w:t>
      </w:r>
      <w:proofErr w:type="spellEnd"/>
      <w:r>
        <w:rPr>
          <w:rFonts w:ascii="Times New Roman" w:hAnsi="Times New Roman"/>
          <w:sz w:val="26"/>
          <w:szCs w:val="26"/>
        </w:rPr>
        <w:t xml:space="preserve"> treaty of 1890.</w:t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FA0740" w:rsidRDefault="00FA0740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ab/>
        <w:t xml:space="preserve">Give </w:t>
      </w:r>
      <w:r w:rsidRPr="004A77D9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reasons for the </w:t>
      </w:r>
      <w:proofErr w:type="spellStart"/>
      <w:r>
        <w:rPr>
          <w:rFonts w:ascii="Times New Roman" w:hAnsi="Times New Roman"/>
          <w:sz w:val="26"/>
          <w:szCs w:val="26"/>
        </w:rPr>
        <w:t>Akamba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4A77D9">
        <w:rPr>
          <w:rFonts w:ascii="Times New Roman" w:hAnsi="Times New Roman"/>
          <w:sz w:val="26"/>
          <w:szCs w:val="26"/>
        </w:rPr>
        <w:t>resistance</w:t>
      </w:r>
      <w:r>
        <w:rPr>
          <w:rFonts w:ascii="Times New Roman" w:hAnsi="Times New Roman"/>
          <w:sz w:val="26"/>
          <w:szCs w:val="26"/>
        </w:rPr>
        <w:t xml:space="preserve"> against the establishment of the British </w:t>
      </w:r>
      <w:r w:rsidR="004A77D9">
        <w:rPr>
          <w:rFonts w:ascii="Times New Roman" w:hAnsi="Times New Roman"/>
          <w:sz w:val="26"/>
          <w:szCs w:val="26"/>
        </w:rPr>
        <w:t>colonial rule in Kenya.</w:t>
      </w:r>
      <w:r w:rsidR="004A77D9"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ab/>
        <w:t xml:space="preserve">State </w:t>
      </w:r>
      <w:r w:rsidRPr="004A77D9">
        <w:rPr>
          <w:rFonts w:ascii="Times New Roman" w:hAnsi="Times New Roman"/>
          <w:b/>
          <w:sz w:val="26"/>
          <w:szCs w:val="26"/>
        </w:rPr>
        <w:t>one</w:t>
      </w:r>
      <w:r>
        <w:rPr>
          <w:rFonts w:ascii="Times New Roman" w:hAnsi="Times New Roman"/>
          <w:sz w:val="26"/>
          <w:szCs w:val="26"/>
        </w:rPr>
        <w:t xml:space="preserve"> grievance raised by the Asians in Kenya that was addressed by the </w:t>
      </w:r>
      <w:proofErr w:type="spellStart"/>
      <w:r>
        <w:rPr>
          <w:rFonts w:ascii="Times New Roman" w:hAnsi="Times New Roman"/>
          <w:sz w:val="26"/>
          <w:szCs w:val="26"/>
        </w:rPr>
        <w:t>Devonshine</w:t>
      </w:r>
      <w:proofErr w:type="spellEnd"/>
      <w:r>
        <w:rPr>
          <w:rFonts w:ascii="Times New Roman" w:hAnsi="Times New Roman"/>
          <w:sz w:val="26"/>
          <w:szCs w:val="26"/>
        </w:rPr>
        <w:t xml:space="preserve"> white paper.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ab/>
        <w:t xml:space="preserve">Give </w:t>
      </w:r>
      <w:r w:rsidRPr="004A77D9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reasons why African </w:t>
      </w:r>
      <w:proofErr w:type="gramStart"/>
      <w:r>
        <w:rPr>
          <w:rFonts w:ascii="Times New Roman" w:hAnsi="Times New Roman"/>
          <w:sz w:val="26"/>
          <w:szCs w:val="26"/>
        </w:rPr>
        <w:t>were</w:t>
      </w:r>
      <w:proofErr w:type="gramEnd"/>
      <w:r>
        <w:rPr>
          <w:rFonts w:ascii="Times New Roman" w:hAnsi="Times New Roman"/>
          <w:sz w:val="26"/>
          <w:szCs w:val="26"/>
        </w:rPr>
        <w:t xml:space="preserve"> denied equal education opportunities with other races during the colonial periodic Kenya.</w:t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>
        <w:rPr>
          <w:rFonts w:ascii="Times New Roman" w:hAnsi="Times New Roman"/>
          <w:sz w:val="26"/>
          <w:szCs w:val="26"/>
        </w:rPr>
        <w:tab/>
        <w:t xml:space="preserve">Give the main contribution of Prof </w:t>
      </w:r>
      <w:proofErr w:type="spellStart"/>
      <w:r>
        <w:rPr>
          <w:rFonts w:ascii="Times New Roman" w:hAnsi="Times New Roman"/>
          <w:sz w:val="26"/>
          <w:szCs w:val="26"/>
        </w:rPr>
        <w:t>Wangari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Maathai</w:t>
      </w:r>
      <w:proofErr w:type="spellEnd"/>
      <w:r>
        <w:rPr>
          <w:rFonts w:ascii="Times New Roman" w:hAnsi="Times New Roman"/>
          <w:sz w:val="26"/>
          <w:szCs w:val="26"/>
        </w:rPr>
        <w:t xml:space="preserve"> to national development in independent Kenya.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</w:t>
      </w:r>
      <w:r>
        <w:rPr>
          <w:rFonts w:ascii="Times New Roman" w:hAnsi="Times New Roman"/>
          <w:sz w:val="26"/>
          <w:szCs w:val="26"/>
        </w:rPr>
        <w:tab/>
        <w:t>Give</w:t>
      </w:r>
      <w:r w:rsidRPr="004A77D9">
        <w:rPr>
          <w:rFonts w:ascii="Times New Roman" w:hAnsi="Times New Roman"/>
          <w:b/>
          <w:sz w:val="26"/>
          <w:szCs w:val="26"/>
        </w:rPr>
        <w:t xml:space="preserve"> two </w:t>
      </w:r>
      <w:r>
        <w:rPr>
          <w:rFonts w:ascii="Times New Roman" w:hAnsi="Times New Roman"/>
          <w:sz w:val="26"/>
          <w:szCs w:val="26"/>
        </w:rPr>
        <w:t xml:space="preserve">importance of the second </w:t>
      </w:r>
      <w:proofErr w:type="gramStart"/>
      <w:r>
        <w:rPr>
          <w:rFonts w:ascii="Times New Roman" w:hAnsi="Times New Roman"/>
          <w:sz w:val="26"/>
          <w:szCs w:val="26"/>
        </w:rPr>
        <w:t>Lancaster  conference</w:t>
      </w:r>
      <w:proofErr w:type="gramEnd"/>
      <w:r>
        <w:rPr>
          <w:rFonts w:ascii="Times New Roman" w:hAnsi="Times New Roman"/>
          <w:sz w:val="26"/>
          <w:szCs w:val="26"/>
        </w:rPr>
        <w:t xml:space="preserve"> of 1962 in the History of Kenya.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</w:t>
      </w:r>
      <w:r>
        <w:rPr>
          <w:rFonts w:ascii="Times New Roman" w:hAnsi="Times New Roman"/>
          <w:sz w:val="26"/>
          <w:szCs w:val="26"/>
        </w:rPr>
        <w:tab/>
        <w:t>Identify two types of cases the judiciary deals with in Kenya.</w:t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</w:t>
      </w:r>
      <w:r>
        <w:rPr>
          <w:rFonts w:ascii="Times New Roman" w:hAnsi="Times New Roman"/>
          <w:sz w:val="26"/>
          <w:szCs w:val="26"/>
        </w:rPr>
        <w:tab/>
        <w:t xml:space="preserve">What is the main function of the civil service </w:t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</w:t>
      </w:r>
      <w:r>
        <w:rPr>
          <w:rFonts w:ascii="Times New Roman" w:hAnsi="Times New Roman"/>
          <w:sz w:val="26"/>
          <w:szCs w:val="26"/>
        </w:rPr>
        <w:tab/>
        <w:t xml:space="preserve">Give two rules that govern the concept of natural justice </w:t>
      </w:r>
      <w:r>
        <w:rPr>
          <w:rFonts w:ascii="Times New Roman" w:hAnsi="Times New Roman"/>
          <w:sz w:val="26"/>
          <w:szCs w:val="26"/>
        </w:rPr>
        <w:tab/>
        <w:t>(2mrks)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</w:t>
      </w:r>
      <w:r>
        <w:rPr>
          <w:rFonts w:ascii="Times New Roman" w:hAnsi="Times New Roman"/>
          <w:sz w:val="26"/>
          <w:szCs w:val="26"/>
        </w:rPr>
        <w:tab/>
        <w:t>State one principle of devolved government in Kenya</w:t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>
        <w:rPr>
          <w:rFonts w:ascii="Times New Roman" w:hAnsi="Times New Roman"/>
          <w:sz w:val="26"/>
          <w:szCs w:val="26"/>
        </w:rPr>
        <w:tab/>
        <w:t xml:space="preserve">Who is the head of </w:t>
      </w:r>
      <w:proofErr w:type="gramStart"/>
      <w:r>
        <w:rPr>
          <w:rFonts w:ascii="Times New Roman" w:hAnsi="Times New Roman"/>
          <w:sz w:val="26"/>
          <w:szCs w:val="26"/>
        </w:rPr>
        <w:t>the  Supreme</w:t>
      </w:r>
      <w:proofErr w:type="gramEnd"/>
      <w:r>
        <w:rPr>
          <w:rFonts w:ascii="Times New Roman" w:hAnsi="Times New Roman"/>
          <w:sz w:val="26"/>
          <w:szCs w:val="26"/>
        </w:rPr>
        <w:t xml:space="preserve"> court in Kenya </w:t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4A77D9" w:rsidRDefault="004A77D9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ab/>
        <w:t xml:space="preserve">Identify the main philosophy during the </w:t>
      </w:r>
      <w:proofErr w:type="spellStart"/>
      <w:r>
        <w:rPr>
          <w:rFonts w:ascii="Times New Roman" w:hAnsi="Times New Roman"/>
          <w:sz w:val="26"/>
          <w:szCs w:val="26"/>
        </w:rPr>
        <w:t>reigic</w:t>
      </w:r>
      <w:proofErr w:type="spellEnd"/>
      <w:r>
        <w:rPr>
          <w:rFonts w:ascii="Times New Roman" w:hAnsi="Times New Roman"/>
          <w:sz w:val="26"/>
          <w:szCs w:val="26"/>
        </w:rPr>
        <w:t xml:space="preserve"> of president </w:t>
      </w:r>
      <w:proofErr w:type="spellStart"/>
      <w:r>
        <w:rPr>
          <w:rFonts w:ascii="Times New Roman" w:hAnsi="Times New Roman"/>
          <w:sz w:val="26"/>
          <w:szCs w:val="26"/>
        </w:rPr>
        <w:t>Moi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  <w:t>(1mrk)</w:t>
      </w:r>
    </w:p>
    <w:p w:rsidR="00933B45" w:rsidRDefault="00933B4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33B45" w:rsidRPr="008B77ED" w:rsidRDefault="00933B45" w:rsidP="00933B4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SECTION </w:t>
      </w:r>
      <w:proofErr w:type="gramStart"/>
      <w:r>
        <w:rPr>
          <w:rFonts w:ascii="Times New Roman" w:hAnsi="Times New Roman"/>
          <w:b/>
          <w:i/>
          <w:sz w:val="26"/>
          <w:szCs w:val="26"/>
          <w:u w:val="single"/>
        </w:rPr>
        <w:t>B(</w:t>
      </w:r>
      <w:proofErr w:type="gramEnd"/>
      <w:r>
        <w:rPr>
          <w:rFonts w:ascii="Times New Roman" w:hAnsi="Times New Roman"/>
          <w:b/>
          <w:i/>
          <w:sz w:val="26"/>
          <w:szCs w:val="26"/>
          <w:u w:val="single"/>
        </w:rPr>
        <w:t>45</w:t>
      </w:r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MARKS)</w:t>
      </w:r>
    </w:p>
    <w:p w:rsidR="00933B45" w:rsidRDefault="00933B45" w:rsidP="00933B4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Answer any </w:t>
      </w:r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question in this section</w:t>
      </w:r>
    </w:p>
    <w:p w:rsidR="00933B45" w:rsidRDefault="00933B4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4A77D9" w:rsidRDefault="00933B4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>) Give</w:t>
      </w:r>
      <w:r w:rsidRPr="004F2865">
        <w:rPr>
          <w:rFonts w:ascii="Times New Roman" w:hAnsi="Times New Roman"/>
          <w:b/>
          <w:sz w:val="26"/>
          <w:szCs w:val="26"/>
        </w:rPr>
        <w:t xml:space="preserve"> five</w:t>
      </w:r>
      <w:r>
        <w:rPr>
          <w:rFonts w:ascii="Times New Roman" w:hAnsi="Times New Roman"/>
          <w:sz w:val="26"/>
          <w:szCs w:val="26"/>
        </w:rPr>
        <w:t xml:space="preserve"> reasons for the migration of the </w:t>
      </w:r>
      <w:proofErr w:type="spellStart"/>
      <w:r>
        <w:rPr>
          <w:rFonts w:ascii="Times New Roman" w:hAnsi="Times New Roman"/>
          <w:sz w:val="26"/>
          <w:szCs w:val="26"/>
        </w:rPr>
        <w:t>Luo</w:t>
      </w:r>
      <w:proofErr w:type="spellEnd"/>
      <w:r>
        <w:rPr>
          <w:rFonts w:ascii="Times New Roman" w:hAnsi="Times New Roman"/>
          <w:sz w:val="26"/>
          <w:szCs w:val="26"/>
        </w:rPr>
        <w:t xml:space="preserve"> from their original  home land into </w:t>
      </w:r>
      <w:r w:rsidR="00C947CC">
        <w:rPr>
          <w:rFonts w:ascii="Times New Roman" w:hAnsi="Times New Roman"/>
          <w:sz w:val="26"/>
          <w:szCs w:val="26"/>
        </w:rPr>
        <w:t>Kenya.</w:t>
      </w:r>
      <w:r w:rsidR="00C947CC">
        <w:rPr>
          <w:rFonts w:ascii="Times New Roman" w:hAnsi="Times New Roman"/>
          <w:sz w:val="26"/>
          <w:szCs w:val="26"/>
        </w:rPr>
        <w:tab/>
      </w:r>
      <w:r w:rsidR="00C947CC">
        <w:rPr>
          <w:rFonts w:ascii="Times New Roman" w:hAnsi="Times New Roman"/>
          <w:sz w:val="26"/>
          <w:szCs w:val="26"/>
        </w:rPr>
        <w:tab/>
      </w:r>
      <w:r w:rsidR="00C947CC">
        <w:rPr>
          <w:rFonts w:ascii="Times New Roman" w:hAnsi="Times New Roman"/>
          <w:sz w:val="26"/>
          <w:szCs w:val="26"/>
        </w:rPr>
        <w:tab/>
        <w:t>(5mrks)</w:t>
      </w:r>
    </w:p>
    <w:p w:rsidR="00C947CC" w:rsidRDefault="00C947CC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(b)</w:t>
      </w:r>
      <w:r w:rsidR="004F2865">
        <w:rPr>
          <w:rFonts w:ascii="Times New Roman" w:hAnsi="Times New Roman"/>
          <w:sz w:val="26"/>
          <w:szCs w:val="26"/>
        </w:rPr>
        <w:t>Explain</w:t>
      </w:r>
      <w:r>
        <w:rPr>
          <w:rFonts w:ascii="Times New Roman" w:hAnsi="Times New Roman"/>
          <w:sz w:val="26"/>
          <w:szCs w:val="26"/>
        </w:rPr>
        <w:t xml:space="preserve"> the political organization of the </w:t>
      </w:r>
      <w:proofErr w:type="spellStart"/>
      <w:r>
        <w:rPr>
          <w:rFonts w:ascii="Times New Roman" w:hAnsi="Times New Roman"/>
          <w:sz w:val="26"/>
          <w:szCs w:val="26"/>
        </w:rPr>
        <w:t>Luo</w:t>
      </w:r>
      <w:proofErr w:type="spellEnd"/>
      <w:r>
        <w:rPr>
          <w:rFonts w:ascii="Times New Roman" w:hAnsi="Times New Roman"/>
          <w:sz w:val="26"/>
          <w:szCs w:val="26"/>
        </w:rPr>
        <w:t xml:space="preserve"> in pre- Colonial Kenya.</w:t>
      </w:r>
      <w:r>
        <w:rPr>
          <w:rFonts w:ascii="Times New Roman" w:hAnsi="Times New Roman"/>
          <w:sz w:val="26"/>
          <w:szCs w:val="26"/>
        </w:rPr>
        <w:tab/>
        <w:t>(10mrks)</w:t>
      </w:r>
    </w:p>
    <w:p w:rsidR="00C947CC" w:rsidRDefault="00C947CC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>) Why did Christian missionaries come to Kenya in the 19</w:t>
      </w:r>
      <w:r w:rsidRPr="00C947CC"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 xml:space="preserve"> century.</w:t>
      </w:r>
      <w:r>
        <w:rPr>
          <w:rFonts w:ascii="Times New Roman" w:hAnsi="Times New Roman"/>
          <w:sz w:val="26"/>
          <w:szCs w:val="26"/>
        </w:rPr>
        <w:tab/>
        <w:t>(3mrks)</w:t>
      </w:r>
    </w:p>
    <w:p w:rsidR="00C947CC" w:rsidRDefault="00C947CC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(b) </w:t>
      </w:r>
      <w:r w:rsidR="004F2865">
        <w:rPr>
          <w:rFonts w:ascii="Times New Roman" w:hAnsi="Times New Roman"/>
          <w:sz w:val="26"/>
          <w:szCs w:val="26"/>
        </w:rPr>
        <w:t>Explain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2865">
        <w:rPr>
          <w:rFonts w:ascii="Times New Roman" w:hAnsi="Times New Roman"/>
          <w:b/>
          <w:sz w:val="26"/>
          <w:szCs w:val="26"/>
        </w:rPr>
        <w:t>six</w:t>
      </w:r>
      <w:r>
        <w:rPr>
          <w:rFonts w:ascii="Times New Roman" w:hAnsi="Times New Roman"/>
          <w:sz w:val="26"/>
          <w:szCs w:val="26"/>
        </w:rPr>
        <w:t xml:space="preserve"> results of the coming of Christian missionaries</w:t>
      </w:r>
      <w:r w:rsidR="004F2865">
        <w:rPr>
          <w:rFonts w:ascii="Times New Roman" w:hAnsi="Times New Roman"/>
          <w:sz w:val="26"/>
          <w:szCs w:val="26"/>
        </w:rPr>
        <w:t xml:space="preserve"> into </w:t>
      </w:r>
      <w:proofErr w:type="gramStart"/>
      <w:r w:rsidR="004F2865">
        <w:rPr>
          <w:rFonts w:ascii="Times New Roman" w:hAnsi="Times New Roman"/>
          <w:sz w:val="26"/>
          <w:szCs w:val="26"/>
        </w:rPr>
        <w:t>Kenya .</w:t>
      </w:r>
      <w:r w:rsidR="004F2865">
        <w:rPr>
          <w:rFonts w:ascii="Times New Roman" w:hAnsi="Times New Roman"/>
          <w:sz w:val="26"/>
          <w:szCs w:val="26"/>
        </w:rPr>
        <w:tab/>
      </w:r>
      <w:proofErr w:type="gramEnd"/>
      <w:r w:rsidR="004F2865">
        <w:rPr>
          <w:rFonts w:ascii="Times New Roman" w:hAnsi="Times New Roman"/>
          <w:sz w:val="26"/>
          <w:szCs w:val="26"/>
        </w:rPr>
        <w:t>(12mrks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) Give </w:t>
      </w:r>
      <w:r w:rsidRPr="004F2865">
        <w:rPr>
          <w:rFonts w:ascii="Times New Roman" w:hAnsi="Times New Roman"/>
          <w:b/>
          <w:sz w:val="26"/>
          <w:szCs w:val="26"/>
        </w:rPr>
        <w:t xml:space="preserve">three </w:t>
      </w:r>
      <w:r>
        <w:rPr>
          <w:rFonts w:ascii="Times New Roman" w:hAnsi="Times New Roman"/>
          <w:sz w:val="26"/>
          <w:szCs w:val="26"/>
        </w:rPr>
        <w:t>reasons  why the British colonial Government encouraged Europeans to settle in Kenya by 1939.</w:t>
      </w:r>
      <w:r>
        <w:rPr>
          <w:rFonts w:ascii="Times New Roman" w:hAnsi="Times New Roman"/>
          <w:sz w:val="26"/>
          <w:szCs w:val="26"/>
        </w:rPr>
        <w:tab/>
        <w:t>(3mrks)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(b) Explain </w:t>
      </w:r>
      <w:r w:rsidRPr="004F2865">
        <w:rPr>
          <w:rFonts w:ascii="Times New Roman" w:hAnsi="Times New Roman"/>
          <w:b/>
          <w:sz w:val="26"/>
          <w:szCs w:val="26"/>
        </w:rPr>
        <w:t>six</w:t>
      </w:r>
      <w:r>
        <w:rPr>
          <w:rFonts w:ascii="Times New Roman" w:hAnsi="Times New Roman"/>
          <w:sz w:val="26"/>
          <w:szCs w:val="26"/>
        </w:rPr>
        <w:t xml:space="preserve"> ways in which the colonial government supported settler farming in Kenya.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(12mrks)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) Identify </w:t>
      </w:r>
      <w:r w:rsidRPr="004F2865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reasons why there existed no African trade union in Kenya </w:t>
      </w:r>
      <w:proofErr w:type="spellStart"/>
      <w:r>
        <w:rPr>
          <w:rFonts w:ascii="Times New Roman" w:hAnsi="Times New Roman"/>
          <w:sz w:val="26"/>
          <w:szCs w:val="26"/>
        </w:rPr>
        <w:t>upto</w:t>
      </w:r>
      <w:proofErr w:type="spellEnd"/>
      <w:r>
        <w:rPr>
          <w:rFonts w:ascii="Times New Roman" w:hAnsi="Times New Roman"/>
          <w:sz w:val="26"/>
          <w:szCs w:val="26"/>
        </w:rPr>
        <w:t xml:space="preserve"> 1914.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(3mrks)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(b) Describe </w:t>
      </w:r>
      <w:r w:rsidRPr="004F2865">
        <w:rPr>
          <w:rFonts w:ascii="Times New Roman" w:hAnsi="Times New Roman"/>
          <w:b/>
          <w:sz w:val="26"/>
          <w:szCs w:val="26"/>
        </w:rPr>
        <w:t>six</w:t>
      </w:r>
      <w:r>
        <w:rPr>
          <w:rFonts w:ascii="Times New Roman" w:hAnsi="Times New Roman"/>
          <w:sz w:val="26"/>
          <w:szCs w:val="26"/>
        </w:rPr>
        <w:t xml:space="preserve"> challenges that the trade unions encountered in colonial Kenya.</w:t>
      </w:r>
      <w:r>
        <w:rPr>
          <w:rFonts w:ascii="Times New Roman" w:hAnsi="Times New Roman"/>
          <w:sz w:val="26"/>
          <w:szCs w:val="26"/>
        </w:rPr>
        <w:tab/>
        <w:t>(12mrks)</w:t>
      </w: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9A036A" w:rsidRDefault="009A036A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4F2865" w:rsidRPr="008B77ED" w:rsidRDefault="004F2865" w:rsidP="004F286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SECTION </w:t>
      </w:r>
      <w:proofErr w:type="gramStart"/>
      <w:r>
        <w:rPr>
          <w:rFonts w:ascii="Times New Roman" w:hAnsi="Times New Roman"/>
          <w:b/>
          <w:i/>
          <w:sz w:val="26"/>
          <w:szCs w:val="26"/>
          <w:u w:val="single"/>
        </w:rPr>
        <w:t>C(</w:t>
      </w:r>
      <w:proofErr w:type="gramEnd"/>
      <w:r>
        <w:rPr>
          <w:rFonts w:ascii="Times New Roman" w:hAnsi="Times New Roman"/>
          <w:b/>
          <w:i/>
          <w:sz w:val="26"/>
          <w:szCs w:val="26"/>
          <w:u w:val="single"/>
        </w:rPr>
        <w:t>30</w:t>
      </w:r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MARKS)</w:t>
      </w:r>
    </w:p>
    <w:p w:rsidR="004F2865" w:rsidRDefault="004F2865" w:rsidP="004F286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Answer any two </w:t>
      </w:r>
      <w:proofErr w:type="gramStart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>question</w:t>
      </w:r>
      <w:proofErr w:type="gramEnd"/>
      <w:r w:rsidRPr="008B77ED">
        <w:rPr>
          <w:rFonts w:ascii="Times New Roman" w:hAnsi="Times New Roman"/>
          <w:b/>
          <w:i/>
          <w:sz w:val="26"/>
          <w:szCs w:val="26"/>
          <w:u w:val="single"/>
        </w:rPr>
        <w:t xml:space="preserve"> in this section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) Identify </w:t>
      </w:r>
      <w:r w:rsidRPr="004F2865">
        <w:rPr>
          <w:rFonts w:ascii="Times New Roman" w:hAnsi="Times New Roman"/>
          <w:b/>
          <w:sz w:val="26"/>
          <w:szCs w:val="26"/>
        </w:rPr>
        <w:t xml:space="preserve">three </w:t>
      </w:r>
      <w:r>
        <w:rPr>
          <w:rFonts w:ascii="Times New Roman" w:hAnsi="Times New Roman"/>
          <w:sz w:val="26"/>
          <w:szCs w:val="26"/>
        </w:rPr>
        <w:t>occasions when the National Unity is Sung.</w:t>
      </w:r>
      <w:r>
        <w:rPr>
          <w:rFonts w:ascii="Times New Roman" w:hAnsi="Times New Roman"/>
          <w:sz w:val="26"/>
          <w:szCs w:val="26"/>
        </w:rPr>
        <w:tab/>
        <w:t>(3mrks)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(b) Explain </w:t>
      </w:r>
      <w:r w:rsidRPr="009A036A">
        <w:rPr>
          <w:rFonts w:ascii="Times New Roman" w:hAnsi="Times New Roman"/>
          <w:b/>
          <w:sz w:val="26"/>
          <w:szCs w:val="26"/>
        </w:rPr>
        <w:t>six</w:t>
      </w:r>
      <w:r>
        <w:rPr>
          <w:rFonts w:ascii="Times New Roman" w:hAnsi="Times New Roman"/>
          <w:sz w:val="26"/>
          <w:szCs w:val="26"/>
        </w:rPr>
        <w:t xml:space="preserve"> factors that promote National Unity in Kenya</w:t>
      </w:r>
      <w:r>
        <w:rPr>
          <w:rFonts w:ascii="Times New Roman" w:hAnsi="Times New Roman"/>
          <w:sz w:val="26"/>
          <w:szCs w:val="26"/>
        </w:rPr>
        <w:tab/>
        <w:t>(12mrks)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) State </w:t>
      </w:r>
      <w:r w:rsidRPr="009A036A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characteristics of a good constitution.</w:t>
      </w:r>
      <w:r>
        <w:rPr>
          <w:rFonts w:ascii="Times New Roman" w:hAnsi="Times New Roman"/>
          <w:sz w:val="26"/>
          <w:szCs w:val="26"/>
        </w:rPr>
        <w:tab/>
        <w:t>(3mrks)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(b) </w:t>
      </w:r>
      <w:r w:rsidR="009A036A">
        <w:rPr>
          <w:rFonts w:ascii="Times New Roman" w:hAnsi="Times New Roman"/>
          <w:sz w:val="26"/>
          <w:szCs w:val="26"/>
        </w:rPr>
        <w:t>Explain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036A">
        <w:rPr>
          <w:rFonts w:ascii="Times New Roman" w:hAnsi="Times New Roman"/>
          <w:b/>
          <w:sz w:val="26"/>
          <w:szCs w:val="26"/>
        </w:rPr>
        <w:t xml:space="preserve">six </w:t>
      </w:r>
      <w:r>
        <w:rPr>
          <w:rFonts w:ascii="Times New Roman" w:hAnsi="Times New Roman"/>
          <w:sz w:val="26"/>
          <w:szCs w:val="26"/>
        </w:rPr>
        <w:t xml:space="preserve">rights of an </w:t>
      </w:r>
      <w:r w:rsidR="009A036A">
        <w:rPr>
          <w:rFonts w:ascii="Times New Roman" w:hAnsi="Times New Roman"/>
          <w:sz w:val="26"/>
          <w:szCs w:val="26"/>
        </w:rPr>
        <w:t>accused</w:t>
      </w:r>
      <w:r>
        <w:rPr>
          <w:rFonts w:ascii="Times New Roman" w:hAnsi="Times New Roman"/>
          <w:sz w:val="26"/>
          <w:szCs w:val="26"/>
        </w:rPr>
        <w:t xml:space="preserve"> person during trial</w:t>
      </w:r>
      <w:r w:rsidR="009A03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 a</w:t>
      </w:r>
      <w:r w:rsidR="009A03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court of Law in Kenya.</w:t>
      </w:r>
      <w:r>
        <w:rPr>
          <w:rFonts w:ascii="Times New Roman" w:hAnsi="Times New Roman"/>
          <w:sz w:val="26"/>
          <w:szCs w:val="26"/>
        </w:rPr>
        <w:tab/>
        <w:t>(12mrks)</w:t>
      </w:r>
    </w:p>
    <w:p w:rsidR="004F2865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) State </w:t>
      </w:r>
      <w:r w:rsidRPr="009A036A">
        <w:rPr>
          <w:rFonts w:ascii="Times New Roman" w:hAnsi="Times New Roman"/>
          <w:b/>
          <w:sz w:val="26"/>
          <w:szCs w:val="26"/>
        </w:rPr>
        <w:t xml:space="preserve">five </w:t>
      </w:r>
      <w:r>
        <w:rPr>
          <w:rFonts w:ascii="Times New Roman" w:hAnsi="Times New Roman"/>
          <w:sz w:val="26"/>
          <w:szCs w:val="26"/>
        </w:rPr>
        <w:t>functions of the Kenya Police service.</w:t>
      </w:r>
      <w:r>
        <w:rPr>
          <w:rFonts w:ascii="Times New Roman" w:hAnsi="Times New Roman"/>
          <w:sz w:val="26"/>
          <w:szCs w:val="26"/>
        </w:rPr>
        <w:tab/>
        <w:t>(5mrks)</w:t>
      </w:r>
    </w:p>
    <w:p w:rsidR="004F2865" w:rsidRPr="008B77ED" w:rsidRDefault="004F2865" w:rsidP="00FA0740">
      <w:pPr>
        <w:tabs>
          <w:tab w:val="left" w:pos="720"/>
          <w:tab w:val="left" w:pos="1440"/>
          <w:tab w:val="left" w:pos="2160"/>
          <w:tab w:val="left" w:pos="9428"/>
        </w:tabs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(b) Describe</w:t>
      </w:r>
      <w:r w:rsidRPr="009A036A">
        <w:rPr>
          <w:rFonts w:ascii="Times New Roman" w:hAnsi="Times New Roman"/>
          <w:b/>
          <w:sz w:val="26"/>
          <w:szCs w:val="26"/>
        </w:rPr>
        <w:t xml:space="preserve"> six</w:t>
      </w:r>
      <w:r>
        <w:rPr>
          <w:rFonts w:ascii="Times New Roman" w:hAnsi="Times New Roman"/>
          <w:sz w:val="26"/>
          <w:szCs w:val="26"/>
        </w:rPr>
        <w:t xml:space="preserve"> measures that have been undertaken to improve the conditions of </w:t>
      </w:r>
      <w:r w:rsidR="009A036A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he correction service.</w:t>
      </w:r>
      <w:r>
        <w:rPr>
          <w:rFonts w:ascii="Times New Roman" w:hAnsi="Times New Roman"/>
          <w:sz w:val="26"/>
          <w:szCs w:val="26"/>
        </w:rPr>
        <w:tab/>
        <w:t>(10mrks)</w:t>
      </w:r>
    </w:p>
    <w:sectPr w:rsidR="004F2865" w:rsidRPr="008B77ED" w:rsidSect="00536F53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13" w:rsidRDefault="00BE7413" w:rsidP="00B50E7A">
      <w:pPr>
        <w:spacing w:after="0" w:line="240" w:lineRule="auto"/>
      </w:pPr>
      <w:r>
        <w:separator/>
      </w:r>
    </w:p>
  </w:endnote>
  <w:endnote w:type="continuationSeparator" w:id="0">
    <w:p w:rsidR="00BE7413" w:rsidRDefault="00BE7413" w:rsidP="00B5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5891"/>
      <w:docPartObj>
        <w:docPartGallery w:val="Page Numbers (Bottom of Page)"/>
        <w:docPartUnique/>
      </w:docPartObj>
    </w:sdtPr>
    <w:sdtEndPr/>
    <w:sdtContent>
      <w:p w:rsidR="004F2865" w:rsidRDefault="004F2865">
        <w:pPr>
          <w:pStyle w:val="Footer"/>
          <w:jc w:val="center"/>
        </w:pPr>
        <w:r>
          <w:t>©</w:t>
        </w:r>
        <w:proofErr w:type="spellStart"/>
        <w:r w:rsidRPr="00B50E7A">
          <w:rPr>
            <w:rFonts w:ascii="Times New Roman" w:hAnsi="Times New Roman"/>
            <w:i/>
            <w:sz w:val="18"/>
            <w:szCs w:val="18"/>
          </w:rPr>
          <w:t>Kakamega</w:t>
        </w:r>
        <w:proofErr w:type="spellEnd"/>
        <w:r w:rsidRPr="00B50E7A">
          <w:rPr>
            <w:rFonts w:ascii="Times New Roman" w:hAnsi="Times New Roman"/>
            <w:i/>
            <w:sz w:val="18"/>
            <w:szCs w:val="18"/>
          </w:rPr>
          <w:t xml:space="preserve"> Central Sub –County Form Four 2014</w:t>
        </w:r>
        <w:r>
          <w:tab/>
          <w:t xml:space="preserve">                   </w:t>
        </w:r>
        <w:r w:rsidR="00BE7413">
          <w:fldChar w:fldCharType="begin"/>
        </w:r>
        <w:r w:rsidR="00BE7413">
          <w:instrText xml:space="preserve"> PAGE   \* MERGEFORMAT</w:instrText>
        </w:r>
        <w:r w:rsidR="00BE7413">
          <w:instrText xml:space="preserve"> </w:instrText>
        </w:r>
        <w:r w:rsidR="00BE7413">
          <w:fldChar w:fldCharType="separate"/>
        </w:r>
        <w:r w:rsidR="00740631">
          <w:rPr>
            <w:noProof/>
          </w:rPr>
          <w:t>1</w:t>
        </w:r>
        <w:r w:rsidR="00BE7413">
          <w:rPr>
            <w:noProof/>
          </w:rPr>
          <w:fldChar w:fldCharType="end"/>
        </w:r>
        <w:r>
          <w:tab/>
        </w:r>
        <w:r w:rsidRPr="00B50E7A">
          <w:rPr>
            <w:rFonts w:ascii="Times New Roman" w:hAnsi="Times New Roman"/>
            <w:i/>
            <w:sz w:val="18"/>
            <w:szCs w:val="18"/>
          </w:rPr>
          <w:t>History 1</w:t>
        </w:r>
      </w:p>
    </w:sdtContent>
  </w:sdt>
  <w:p w:rsidR="004F2865" w:rsidRDefault="004F2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13" w:rsidRDefault="00BE7413" w:rsidP="00B50E7A">
      <w:pPr>
        <w:spacing w:after="0" w:line="240" w:lineRule="auto"/>
      </w:pPr>
      <w:r>
        <w:separator/>
      </w:r>
    </w:p>
  </w:footnote>
  <w:footnote w:type="continuationSeparator" w:id="0">
    <w:p w:rsidR="00BE7413" w:rsidRDefault="00BE7413" w:rsidP="00B5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ECF"/>
    <w:multiLevelType w:val="hybridMultilevel"/>
    <w:tmpl w:val="7B083D4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93E18F3"/>
    <w:multiLevelType w:val="hybridMultilevel"/>
    <w:tmpl w:val="5C6C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E7A"/>
    <w:rsid w:val="002B42E0"/>
    <w:rsid w:val="002E0457"/>
    <w:rsid w:val="004A77D9"/>
    <w:rsid w:val="004F2865"/>
    <w:rsid w:val="004F3795"/>
    <w:rsid w:val="00536F53"/>
    <w:rsid w:val="00612DDE"/>
    <w:rsid w:val="00733717"/>
    <w:rsid w:val="00740631"/>
    <w:rsid w:val="00861F12"/>
    <w:rsid w:val="008B77ED"/>
    <w:rsid w:val="00933B45"/>
    <w:rsid w:val="009A036A"/>
    <w:rsid w:val="00B10088"/>
    <w:rsid w:val="00B50E7A"/>
    <w:rsid w:val="00BE7413"/>
    <w:rsid w:val="00C3432A"/>
    <w:rsid w:val="00C947CC"/>
    <w:rsid w:val="00F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E7A"/>
  </w:style>
  <w:style w:type="paragraph" w:styleId="Footer">
    <w:name w:val="footer"/>
    <w:basedOn w:val="Normal"/>
    <w:link w:val="FooterChar"/>
    <w:uiPriority w:val="99"/>
    <w:unhideWhenUsed/>
    <w:rsid w:val="00B5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7A"/>
  </w:style>
  <w:style w:type="paragraph" w:styleId="ListParagraph">
    <w:name w:val="List Paragraph"/>
    <w:basedOn w:val="Normal"/>
    <w:uiPriority w:val="34"/>
    <w:qFormat/>
    <w:rsid w:val="00612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1A78-E6B1-45D4-8821-8224C0B2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2014-03-12T06:02:00Z</cp:lastPrinted>
  <dcterms:created xsi:type="dcterms:W3CDTF">2014-03-05T09:57:00Z</dcterms:created>
  <dcterms:modified xsi:type="dcterms:W3CDTF">2014-03-12T06:03:00Z</dcterms:modified>
</cp:coreProperties>
</file>