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114" w:rsidRPr="006E5A65" w:rsidRDefault="004F0114" w:rsidP="004F0114">
      <w:pPr>
        <w:jc w:val="center"/>
        <w:rPr>
          <w:b/>
        </w:rPr>
      </w:pPr>
      <w:r w:rsidRPr="009D2CCD">
        <w:rPr>
          <w:b/>
        </w:rPr>
        <w:object w:dxaOrig="1512" w:dyaOrig="1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63.75pt" o:ole="" fillcolor="window">
            <v:imagedata r:id="rId7" o:title=""/>
          </v:shape>
          <o:OLEObject Type="Embed" ProgID="Word.Picture.8" ShapeID="_x0000_i1025" DrawAspect="Content" ObjectID="_1430728962" r:id="rId8"/>
        </w:object>
      </w:r>
    </w:p>
    <w:p w:rsidR="004F0114" w:rsidRDefault="004F0114" w:rsidP="004F0114">
      <w:pPr>
        <w:jc w:val="center"/>
        <w:rPr>
          <w:b/>
          <w:spacing w:val="-20"/>
          <w:sz w:val="20"/>
        </w:rPr>
      </w:pPr>
      <w:r>
        <w:rPr>
          <w:b/>
          <w:spacing w:val="-20"/>
          <w:sz w:val="20"/>
        </w:rPr>
        <w:t>W1-2-60-1-6</w:t>
      </w:r>
    </w:p>
    <w:p w:rsidR="004F0114" w:rsidRDefault="004F0114" w:rsidP="004F0114">
      <w:pPr>
        <w:jc w:val="center"/>
        <w:rPr>
          <w:b/>
          <w:spacing w:val="-20"/>
        </w:rPr>
      </w:pPr>
      <w:r w:rsidRPr="00522836">
        <w:rPr>
          <w:b/>
          <w:spacing w:val="-20"/>
        </w:rPr>
        <w:t xml:space="preserve">JOMO KENYATTA UNIVERSITY </w:t>
      </w:r>
    </w:p>
    <w:p w:rsidR="004F0114" w:rsidRDefault="004F0114" w:rsidP="004F0114">
      <w:pPr>
        <w:jc w:val="center"/>
        <w:rPr>
          <w:b/>
        </w:rPr>
      </w:pPr>
      <w:r w:rsidRPr="00522836">
        <w:rPr>
          <w:b/>
        </w:rPr>
        <w:t xml:space="preserve">OF </w:t>
      </w:r>
    </w:p>
    <w:p w:rsidR="004F0114" w:rsidRDefault="004F0114" w:rsidP="004F0114">
      <w:pPr>
        <w:jc w:val="center"/>
        <w:rPr>
          <w:b/>
          <w:spacing w:val="-20"/>
        </w:rPr>
      </w:pPr>
      <w:r w:rsidRPr="00522836">
        <w:rPr>
          <w:b/>
          <w:spacing w:val="-20"/>
        </w:rPr>
        <w:t>AGRICULTURE AND TECHNOLOGY</w:t>
      </w:r>
    </w:p>
    <w:p w:rsidR="004F0114" w:rsidRPr="00683464" w:rsidRDefault="004F0114" w:rsidP="004F0114">
      <w:pPr>
        <w:jc w:val="center"/>
        <w:rPr>
          <w:b/>
          <w:spacing w:val="-20"/>
        </w:rPr>
      </w:pPr>
    </w:p>
    <w:p w:rsidR="004F0114" w:rsidRDefault="004F0114" w:rsidP="004F0114">
      <w:pPr>
        <w:pStyle w:val="Heading1"/>
        <w:jc w:val="center"/>
        <w:rPr>
          <w:rFonts w:ascii="Elephant" w:hAnsi="Elephant" w:cs="Tahoma"/>
        </w:rPr>
      </w:pPr>
      <w:r>
        <w:rPr>
          <w:rFonts w:ascii="Elephant" w:hAnsi="Elephant" w:cs="Tahoma"/>
        </w:rPr>
        <w:t>University Examinations 2012</w:t>
      </w:r>
      <w:r w:rsidRPr="00522836">
        <w:rPr>
          <w:rFonts w:ascii="Elephant" w:hAnsi="Elephant" w:cs="Tahoma"/>
        </w:rPr>
        <w:t>/201</w:t>
      </w:r>
      <w:r>
        <w:rPr>
          <w:rFonts w:ascii="Elephant" w:hAnsi="Elephant" w:cs="Tahoma"/>
        </w:rPr>
        <w:t>3</w:t>
      </w:r>
    </w:p>
    <w:p w:rsidR="004F0114" w:rsidRDefault="004F0114" w:rsidP="004F0114">
      <w:pPr>
        <w:pStyle w:val="BodyText"/>
        <w:rPr>
          <w:b/>
          <w:bCs/>
        </w:rPr>
      </w:pPr>
      <w:r>
        <w:rPr>
          <w:b/>
          <w:bCs/>
        </w:rPr>
        <w:t xml:space="preserve">FOURTH YEAR FIRST SEMESTER </w:t>
      </w:r>
      <w:r w:rsidRPr="003A0A06">
        <w:rPr>
          <w:b/>
          <w:bCs/>
        </w:rPr>
        <w:t>EXAMINATI</w:t>
      </w:r>
      <w:r>
        <w:rPr>
          <w:b/>
          <w:bCs/>
        </w:rPr>
        <w:t>ON FOR THE DEGREE OF BACHELOR OF SCIENCE IN HORTICULTURE</w:t>
      </w:r>
    </w:p>
    <w:p w:rsidR="004F0114" w:rsidRPr="00E13471" w:rsidRDefault="004F0114" w:rsidP="004F0114">
      <w:pPr>
        <w:pStyle w:val="BodyText"/>
        <w:rPr>
          <w:b/>
          <w:bCs/>
        </w:rPr>
      </w:pPr>
    </w:p>
    <w:p w:rsidR="004F0114" w:rsidRDefault="004F0114" w:rsidP="004F0114">
      <w:pPr>
        <w:pStyle w:val="Heading1"/>
        <w:spacing w:line="240" w:lineRule="auto"/>
        <w:jc w:val="center"/>
        <w:rPr>
          <w:rFonts w:ascii="Arial Black" w:hAnsi="Arial Black"/>
        </w:rPr>
      </w:pPr>
      <w:r>
        <w:rPr>
          <w:rFonts w:ascii="Arial Black" w:hAnsi="Arial Black"/>
        </w:rPr>
        <w:t>AFP 2411: POSTHARVEST TECHNOLOGY</w:t>
      </w:r>
    </w:p>
    <w:p w:rsidR="004F0114" w:rsidRPr="00BE3D18" w:rsidRDefault="004F0114" w:rsidP="004F0114"/>
    <w:p w:rsidR="004F0114" w:rsidRPr="00E13471" w:rsidRDefault="004F0114" w:rsidP="004F0114">
      <w:pPr>
        <w:pBdr>
          <w:bottom w:val="single" w:sz="12" w:space="0" w:color="auto"/>
        </w:pBdr>
        <w:rPr>
          <w:b/>
          <w:bCs/>
        </w:rPr>
      </w:pPr>
      <w:r>
        <w:rPr>
          <w:b/>
        </w:rPr>
        <w:t>DATE:   AUGUST, 2012</w:t>
      </w:r>
      <w:r>
        <w:rPr>
          <w:b/>
        </w:rPr>
        <w:tab/>
      </w:r>
      <w:r>
        <w:rPr>
          <w:b/>
        </w:rPr>
        <w:tab/>
      </w:r>
      <w:r w:rsidRPr="0069558A">
        <w:rPr>
          <w:b/>
        </w:rPr>
        <w:tab/>
      </w:r>
      <w:r>
        <w:rPr>
          <w:b/>
        </w:rPr>
        <w:tab/>
        <w:t xml:space="preserve">        </w:t>
      </w:r>
      <w:r>
        <w:rPr>
          <w:b/>
        </w:rPr>
        <w:tab/>
      </w:r>
      <w:r w:rsidRPr="0069558A">
        <w:tab/>
      </w:r>
      <w:r>
        <w:tab/>
        <w:t xml:space="preserve">    </w:t>
      </w:r>
      <w:r w:rsidRPr="0069558A">
        <w:rPr>
          <w:b/>
        </w:rPr>
        <w:t>TIME</w:t>
      </w:r>
      <w:r>
        <w:rPr>
          <w:b/>
          <w:bCs/>
        </w:rPr>
        <w:t>:  2 HOURS</w:t>
      </w:r>
    </w:p>
    <w:p w:rsidR="004F0114" w:rsidRDefault="004F0114" w:rsidP="004F0114">
      <w:pPr>
        <w:ind w:left="2160" w:hanging="2160"/>
        <w:rPr>
          <w:b/>
        </w:rPr>
      </w:pPr>
    </w:p>
    <w:p w:rsidR="004F0114" w:rsidRPr="00B90B33" w:rsidRDefault="004F0114" w:rsidP="004F0114">
      <w:pPr>
        <w:ind w:left="2160" w:hanging="2160"/>
        <w:rPr>
          <w:b/>
        </w:rPr>
      </w:pPr>
      <w:r>
        <w:rPr>
          <w:b/>
        </w:rPr>
        <w:t xml:space="preserve">INSTRUCTIONS:  </w:t>
      </w:r>
      <w:r>
        <w:rPr>
          <w:b/>
        </w:rPr>
        <w:tab/>
        <w:t xml:space="preserve"> Answer ALL Questions in Section A and Any TWO Questions in Section B.</w:t>
      </w:r>
    </w:p>
    <w:p w:rsidR="004F0114" w:rsidRDefault="004F0114" w:rsidP="004F0114">
      <w:pPr>
        <w:pBdr>
          <w:bottom w:val="single" w:sz="12" w:space="1" w:color="auto"/>
        </w:pBdr>
        <w:rPr>
          <w:b/>
          <w:u w:val="single"/>
        </w:rPr>
      </w:pPr>
    </w:p>
    <w:p w:rsidR="004F0114" w:rsidRDefault="004F0114" w:rsidP="004F0114"/>
    <w:p w:rsidR="004F0114" w:rsidRDefault="004F0114" w:rsidP="004F0114">
      <w:pPr>
        <w:rPr>
          <w:b/>
          <w:u w:val="single"/>
        </w:rPr>
      </w:pPr>
    </w:p>
    <w:p w:rsidR="004F0114" w:rsidRDefault="004F0114" w:rsidP="004F0114">
      <w:pPr>
        <w:rPr>
          <w:b/>
          <w:u w:val="single"/>
        </w:rPr>
      </w:pPr>
      <w:r>
        <w:rPr>
          <w:b/>
          <w:u w:val="single"/>
        </w:rPr>
        <w:t>SECTION A</w:t>
      </w:r>
    </w:p>
    <w:p w:rsidR="004F0114" w:rsidRDefault="004F0114" w:rsidP="004F0114">
      <w:pPr>
        <w:rPr>
          <w:b/>
          <w:u w:val="single"/>
        </w:rPr>
      </w:pPr>
    </w:p>
    <w:p w:rsidR="004F0114" w:rsidRDefault="004F0114" w:rsidP="004F0114">
      <w:pPr>
        <w:rPr>
          <w:b/>
          <w:u w:val="single"/>
        </w:rPr>
      </w:pPr>
      <w:r>
        <w:rPr>
          <w:b/>
          <w:u w:val="single"/>
        </w:rPr>
        <w:t>Question One</w:t>
      </w:r>
    </w:p>
    <w:p w:rsidR="00A5504A" w:rsidRDefault="00F33319"/>
    <w:p w:rsidR="004F0114" w:rsidRDefault="004F0114">
      <w:r>
        <w:t>a)</w:t>
      </w:r>
      <w:r>
        <w:tab/>
        <w:t>Differentiate between:</w:t>
      </w:r>
    </w:p>
    <w:p w:rsidR="004F0114" w:rsidRDefault="004F0114"/>
    <w:p w:rsidR="004F0114" w:rsidRDefault="004F0114">
      <w:r>
        <w:tab/>
        <w:t>i.</w:t>
      </w:r>
      <w:r>
        <w:tab/>
        <w:t>Relative humidity and humidity ratio.</w:t>
      </w:r>
    </w:p>
    <w:p w:rsidR="004F0114" w:rsidRDefault="004F0114"/>
    <w:p w:rsidR="004F0114" w:rsidRDefault="004F0114">
      <w:r>
        <w:tab/>
        <w:t>ii.</w:t>
      </w:r>
      <w:r>
        <w:tab/>
        <w:t>Intermodal and porthole containers used in freighting of horticultural produce.</w:t>
      </w:r>
    </w:p>
    <w:p w:rsidR="004F0114" w:rsidRDefault="004F0114">
      <w:r>
        <w:tab/>
      </w:r>
      <w:r>
        <w:tab/>
      </w:r>
      <w:r>
        <w:tab/>
      </w:r>
      <w:r>
        <w:tab/>
      </w:r>
      <w:r>
        <w:tab/>
      </w:r>
      <w:r>
        <w:tab/>
      </w:r>
      <w:r>
        <w:tab/>
      </w:r>
      <w:r>
        <w:tab/>
      </w:r>
      <w:r>
        <w:tab/>
      </w:r>
      <w:r>
        <w:tab/>
      </w:r>
      <w:r>
        <w:tab/>
        <w:t>[6 marks]</w:t>
      </w:r>
    </w:p>
    <w:p w:rsidR="004F0114" w:rsidRDefault="004F0114"/>
    <w:p w:rsidR="004F0114" w:rsidRDefault="004F0114" w:rsidP="004F0114">
      <w:pPr>
        <w:ind w:left="720" w:hanging="720"/>
      </w:pPr>
      <w:r>
        <w:t>b)</w:t>
      </w:r>
      <w:r>
        <w:tab/>
        <w:t>Given that the dew point and wet bulb temperatures in a cooling room containing Gladiolus flowers is 7</w:t>
      </w:r>
      <w:r>
        <w:rPr>
          <w:vertAlign w:val="superscript"/>
        </w:rPr>
        <w:t>0</w:t>
      </w:r>
      <w:r>
        <w:t>C and 9</w:t>
      </w:r>
      <w:r>
        <w:rPr>
          <w:vertAlign w:val="superscript"/>
        </w:rPr>
        <w:t>0</w:t>
      </w:r>
      <w:r>
        <w:t>C respectively, using the attached psychrometric chart, estimate the following parameters:</w:t>
      </w:r>
    </w:p>
    <w:p w:rsidR="004F0114" w:rsidRDefault="004F0114" w:rsidP="004F0114">
      <w:pPr>
        <w:ind w:left="720" w:hanging="720"/>
      </w:pPr>
    </w:p>
    <w:p w:rsidR="004F0114" w:rsidRDefault="004F0114" w:rsidP="004F0114">
      <w:pPr>
        <w:pStyle w:val="ListParagraph"/>
        <w:numPr>
          <w:ilvl w:val="0"/>
          <w:numId w:val="1"/>
        </w:numPr>
      </w:pPr>
      <w:r>
        <w:t>Humidity ratio</w:t>
      </w:r>
    </w:p>
    <w:p w:rsidR="004F0114" w:rsidRDefault="004F0114" w:rsidP="004F0114">
      <w:pPr>
        <w:pStyle w:val="ListParagraph"/>
        <w:numPr>
          <w:ilvl w:val="0"/>
          <w:numId w:val="1"/>
        </w:numPr>
      </w:pPr>
      <w:r>
        <w:t>Water vapor pressure</w:t>
      </w:r>
    </w:p>
    <w:p w:rsidR="004F0114" w:rsidRDefault="004F0114" w:rsidP="004F0114">
      <w:pPr>
        <w:pStyle w:val="ListParagraph"/>
        <w:numPr>
          <w:ilvl w:val="0"/>
          <w:numId w:val="1"/>
        </w:numPr>
      </w:pPr>
      <w:r>
        <w:t>Relative humidity</w:t>
      </w:r>
    </w:p>
    <w:p w:rsidR="004F0114" w:rsidRDefault="004F0114" w:rsidP="004F0114">
      <w:pPr>
        <w:pStyle w:val="ListParagraph"/>
        <w:numPr>
          <w:ilvl w:val="0"/>
          <w:numId w:val="1"/>
        </w:numPr>
      </w:pPr>
      <w:r>
        <w:t>Dry bulb temperature</w:t>
      </w:r>
      <w:r>
        <w:tab/>
      </w:r>
      <w:r>
        <w:tab/>
      </w:r>
      <w:r>
        <w:tab/>
      </w:r>
      <w:r>
        <w:tab/>
      </w:r>
      <w:r>
        <w:tab/>
      </w:r>
      <w:r>
        <w:tab/>
      </w:r>
      <w:r>
        <w:tab/>
        <w:t>[4 marks]</w:t>
      </w:r>
    </w:p>
    <w:p w:rsidR="004F0114" w:rsidRDefault="004F0114" w:rsidP="004F0114"/>
    <w:p w:rsidR="003227CA" w:rsidRDefault="003227CA" w:rsidP="004F0114">
      <w:pPr>
        <w:rPr>
          <w:b/>
          <w:u w:val="single"/>
        </w:rPr>
      </w:pPr>
    </w:p>
    <w:p w:rsidR="003227CA" w:rsidRDefault="003227CA" w:rsidP="004F0114">
      <w:pPr>
        <w:rPr>
          <w:b/>
          <w:u w:val="single"/>
        </w:rPr>
      </w:pPr>
    </w:p>
    <w:p w:rsidR="003227CA" w:rsidRDefault="003227CA" w:rsidP="004F0114">
      <w:pPr>
        <w:rPr>
          <w:b/>
          <w:u w:val="single"/>
        </w:rPr>
      </w:pPr>
    </w:p>
    <w:p w:rsidR="004F0114" w:rsidRDefault="003227CA" w:rsidP="004F0114">
      <w:pPr>
        <w:rPr>
          <w:b/>
          <w:u w:val="single"/>
        </w:rPr>
      </w:pPr>
      <w:r>
        <w:rPr>
          <w:b/>
          <w:u w:val="single"/>
        </w:rPr>
        <w:lastRenderedPageBreak/>
        <w:t>Question Two</w:t>
      </w:r>
    </w:p>
    <w:p w:rsidR="003227CA" w:rsidRDefault="003227CA" w:rsidP="004F0114">
      <w:pPr>
        <w:rPr>
          <w:b/>
          <w:u w:val="single"/>
        </w:rPr>
      </w:pPr>
    </w:p>
    <w:p w:rsidR="003227CA" w:rsidRDefault="003227CA" w:rsidP="003227CA">
      <w:pPr>
        <w:ind w:left="720" w:hanging="720"/>
      </w:pPr>
      <w:r>
        <w:t>a)</w:t>
      </w:r>
      <w:r>
        <w:tab/>
        <w:t>The following organizations are involved in quality standardization of horticultural produce.  Briefly explain the objectives of:</w:t>
      </w:r>
    </w:p>
    <w:p w:rsidR="003227CA" w:rsidRDefault="003227CA" w:rsidP="003227CA">
      <w:pPr>
        <w:ind w:left="720" w:hanging="720"/>
      </w:pPr>
    </w:p>
    <w:p w:rsidR="003227CA" w:rsidRDefault="003227CA" w:rsidP="003227CA">
      <w:pPr>
        <w:ind w:left="1440" w:hanging="720"/>
      </w:pPr>
      <w:r>
        <w:t>i.</w:t>
      </w:r>
      <w:r>
        <w:tab/>
        <w:t>Good Agricultural Practice (GAP) recommended by Codex Alimentarius Commission?</w:t>
      </w:r>
      <w:r>
        <w:tab/>
      </w:r>
      <w:r>
        <w:tab/>
      </w:r>
      <w:r>
        <w:tab/>
      </w:r>
      <w:r>
        <w:tab/>
      </w:r>
      <w:r>
        <w:tab/>
      </w:r>
      <w:r>
        <w:tab/>
      </w:r>
      <w:r>
        <w:tab/>
      </w:r>
      <w:r>
        <w:tab/>
        <w:t>[5 marks]</w:t>
      </w:r>
    </w:p>
    <w:p w:rsidR="003227CA" w:rsidRDefault="003227CA" w:rsidP="003227CA">
      <w:pPr>
        <w:ind w:left="1440" w:hanging="720"/>
      </w:pPr>
    </w:p>
    <w:p w:rsidR="003227CA" w:rsidRDefault="003227CA" w:rsidP="003227CA">
      <w:pPr>
        <w:ind w:left="1440" w:hanging="720"/>
      </w:pPr>
      <w:r>
        <w:t>ii.</w:t>
      </w:r>
      <w:r>
        <w:tab/>
        <w:t>Fairtrade labeling organization (FLO)</w:t>
      </w:r>
      <w:r>
        <w:tab/>
      </w:r>
      <w:r>
        <w:tab/>
      </w:r>
      <w:r>
        <w:tab/>
      </w:r>
      <w:r>
        <w:tab/>
        <w:t>[4 marks]</w:t>
      </w:r>
    </w:p>
    <w:p w:rsidR="003227CA" w:rsidRDefault="003227CA" w:rsidP="003227CA">
      <w:pPr>
        <w:ind w:left="1440" w:hanging="720"/>
      </w:pPr>
    </w:p>
    <w:p w:rsidR="003227CA" w:rsidRDefault="003227CA" w:rsidP="003227CA">
      <w:pPr>
        <w:ind w:left="1440" w:hanging="720"/>
      </w:pPr>
      <w:r>
        <w:t>iii.</w:t>
      </w:r>
      <w:r>
        <w:tab/>
        <w:t>Horticultural Crops Development Authority (HCDA) of Kenya code of conduct.</w:t>
      </w:r>
    </w:p>
    <w:p w:rsidR="003227CA" w:rsidRDefault="003227CA" w:rsidP="003227CA">
      <w:r>
        <w:tab/>
      </w:r>
      <w:r>
        <w:tab/>
      </w:r>
      <w:r>
        <w:tab/>
      </w:r>
      <w:r>
        <w:tab/>
      </w:r>
      <w:r>
        <w:tab/>
      </w:r>
      <w:r>
        <w:tab/>
      </w:r>
      <w:r>
        <w:tab/>
      </w:r>
      <w:r>
        <w:tab/>
      </w:r>
      <w:r>
        <w:tab/>
      </w:r>
      <w:r>
        <w:tab/>
      </w:r>
      <w:r>
        <w:tab/>
        <w:t>[3 marks]</w:t>
      </w:r>
    </w:p>
    <w:p w:rsidR="003227CA" w:rsidRDefault="003227CA" w:rsidP="003227CA"/>
    <w:p w:rsidR="003227CA" w:rsidRDefault="003227CA" w:rsidP="003227CA">
      <w:r>
        <w:t>b)</w:t>
      </w:r>
      <w:r>
        <w:tab/>
        <w:t>i.</w:t>
      </w:r>
      <w:r>
        <w:tab/>
        <w:t>Define the term sanitary and phytosanitary (SPS) measure.</w:t>
      </w:r>
      <w:r>
        <w:tab/>
      </w:r>
      <w:r>
        <w:tab/>
        <w:t>[2 marks]</w:t>
      </w:r>
    </w:p>
    <w:p w:rsidR="003227CA" w:rsidRDefault="003227CA" w:rsidP="003227CA"/>
    <w:p w:rsidR="003227CA" w:rsidRDefault="003227CA" w:rsidP="003227CA">
      <w:pPr>
        <w:ind w:left="1440" w:hanging="720"/>
      </w:pPr>
      <w:r>
        <w:t>ii.</w:t>
      </w:r>
      <w:r>
        <w:tab/>
        <w:t>Explain briefly the GLOBALGAP hygiene standards during harvesting and postharvest handling of horticultural produce.</w:t>
      </w:r>
      <w:r>
        <w:tab/>
      </w:r>
      <w:r>
        <w:tab/>
      </w:r>
      <w:r>
        <w:tab/>
        <w:t>[5 marks]</w:t>
      </w:r>
    </w:p>
    <w:p w:rsidR="00FF52BB" w:rsidRDefault="00FF52BB" w:rsidP="00FF52BB"/>
    <w:p w:rsidR="00FF52BB" w:rsidRDefault="00FF52BB" w:rsidP="00FF52BB">
      <w:pPr>
        <w:rPr>
          <w:b/>
          <w:u w:val="single"/>
        </w:rPr>
      </w:pPr>
      <w:r>
        <w:rPr>
          <w:b/>
          <w:u w:val="single"/>
        </w:rPr>
        <w:t>Question Three</w:t>
      </w:r>
    </w:p>
    <w:p w:rsidR="00FF52BB" w:rsidRDefault="00FF52BB" w:rsidP="00FF52BB">
      <w:pPr>
        <w:rPr>
          <w:b/>
          <w:u w:val="single"/>
        </w:rPr>
      </w:pPr>
    </w:p>
    <w:p w:rsidR="00FF52BB" w:rsidRDefault="00FF52BB" w:rsidP="00FF52BB">
      <w:pPr>
        <w:ind w:left="720" w:hanging="720"/>
      </w:pPr>
      <w:r>
        <w:t>a)</w:t>
      </w:r>
      <w:r>
        <w:tab/>
        <w:t>Describe the physical treatments that can be applied to improve the longevity of cut flowers.</w:t>
      </w:r>
      <w:r>
        <w:tab/>
      </w:r>
      <w:r>
        <w:tab/>
      </w:r>
      <w:r>
        <w:tab/>
      </w:r>
      <w:r>
        <w:tab/>
      </w:r>
      <w:r>
        <w:tab/>
      </w:r>
      <w:r>
        <w:tab/>
      </w:r>
      <w:r>
        <w:tab/>
      </w:r>
      <w:r>
        <w:tab/>
      </w:r>
      <w:r>
        <w:tab/>
        <w:t>[6 marks]</w:t>
      </w:r>
    </w:p>
    <w:p w:rsidR="00FF52BB" w:rsidRDefault="00FF52BB" w:rsidP="00FF52BB">
      <w:pPr>
        <w:ind w:left="720" w:hanging="720"/>
      </w:pPr>
    </w:p>
    <w:p w:rsidR="00FF52BB" w:rsidRDefault="00FF52BB" w:rsidP="00FF52BB">
      <w:pPr>
        <w:ind w:left="720" w:hanging="720"/>
      </w:pPr>
      <w:r>
        <w:t>b)</w:t>
      </w:r>
      <w:r>
        <w:tab/>
        <w:t>During air freight of horticultural produce, mechanical regrigeration system is not recommended and if present must be switched off throughout the entire duration of the flight.  Explain the reasons why.  How is temperature of the produce then maintained during air freight?</w:t>
      </w:r>
      <w:r>
        <w:tab/>
      </w:r>
      <w:r>
        <w:tab/>
      </w:r>
      <w:r>
        <w:tab/>
      </w:r>
      <w:r>
        <w:tab/>
      </w:r>
      <w:r>
        <w:tab/>
      </w:r>
      <w:r>
        <w:tab/>
      </w:r>
      <w:r>
        <w:tab/>
      </w:r>
      <w:r>
        <w:tab/>
        <w:t>[10 marks]</w:t>
      </w:r>
    </w:p>
    <w:p w:rsidR="00FF52BB" w:rsidRDefault="00FF52BB" w:rsidP="00FF52BB">
      <w:pPr>
        <w:ind w:left="720" w:hanging="720"/>
      </w:pPr>
    </w:p>
    <w:p w:rsidR="00FF52BB" w:rsidRDefault="00E22B62" w:rsidP="00FF52BB">
      <w:pPr>
        <w:ind w:left="720" w:hanging="720"/>
        <w:rPr>
          <w:b/>
          <w:u w:val="single"/>
        </w:rPr>
      </w:pPr>
      <w:r>
        <w:rPr>
          <w:b/>
          <w:u w:val="single"/>
        </w:rPr>
        <w:t>Question Four</w:t>
      </w:r>
    </w:p>
    <w:p w:rsidR="00E22B62" w:rsidRDefault="00E22B62" w:rsidP="00FF52BB">
      <w:pPr>
        <w:ind w:left="720" w:hanging="720"/>
        <w:rPr>
          <w:b/>
          <w:u w:val="single"/>
        </w:rPr>
      </w:pPr>
    </w:p>
    <w:p w:rsidR="00E22B62" w:rsidRDefault="00E22B62" w:rsidP="00FF52BB">
      <w:pPr>
        <w:ind w:left="720" w:hanging="720"/>
      </w:pPr>
      <w:r>
        <w:t>a)</w:t>
      </w:r>
      <w:r>
        <w:tab/>
        <w:t>Controlled or modified atmosphere storage are quite useful in extending the postharvest shelf life of horticultural produce, but have a number of limitations.  Discuss.</w:t>
      </w:r>
    </w:p>
    <w:p w:rsidR="00E22B62" w:rsidRDefault="00E22B62" w:rsidP="00FF52BB">
      <w:pPr>
        <w:ind w:left="720" w:hanging="720"/>
      </w:pPr>
      <w:r>
        <w:tab/>
      </w:r>
      <w:r>
        <w:tab/>
      </w:r>
      <w:r>
        <w:tab/>
      </w:r>
      <w:r>
        <w:tab/>
      </w:r>
      <w:r>
        <w:tab/>
      </w:r>
      <w:r>
        <w:tab/>
      </w:r>
      <w:r>
        <w:tab/>
      </w:r>
      <w:r>
        <w:tab/>
      </w:r>
      <w:r>
        <w:tab/>
      </w:r>
      <w:r>
        <w:tab/>
      </w:r>
      <w:r>
        <w:tab/>
        <w:t>[10 marks]</w:t>
      </w:r>
    </w:p>
    <w:p w:rsidR="00E22B62" w:rsidRDefault="00E22B62" w:rsidP="00FF52BB">
      <w:pPr>
        <w:ind w:left="720" w:hanging="720"/>
      </w:pPr>
    </w:p>
    <w:p w:rsidR="00E22B62" w:rsidRDefault="00E22B62" w:rsidP="00FF52BB">
      <w:pPr>
        <w:ind w:left="720" w:hanging="720"/>
      </w:pPr>
      <w:r>
        <w:t>b)</w:t>
      </w:r>
      <w:r>
        <w:tab/>
        <w:t>Describe Five (5) requirements for packaging material used for horticultural produce.</w:t>
      </w:r>
    </w:p>
    <w:p w:rsidR="00E22B62" w:rsidRDefault="00E22B62" w:rsidP="00FF52BB">
      <w:pPr>
        <w:ind w:left="720" w:hanging="720"/>
      </w:pPr>
      <w:r>
        <w:tab/>
      </w:r>
      <w:r>
        <w:tab/>
      </w:r>
      <w:r>
        <w:tab/>
      </w:r>
      <w:r>
        <w:tab/>
      </w:r>
      <w:r>
        <w:tab/>
      </w:r>
      <w:r>
        <w:tab/>
      </w:r>
      <w:r>
        <w:tab/>
      </w:r>
      <w:r>
        <w:tab/>
      </w:r>
      <w:r>
        <w:tab/>
      </w:r>
      <w:r>
        <w:tab/>
      </w:r>
      <w:r>
        <w:tab/>
        <w:t>[5 marks]</w:t>
      </w:r>
    </w:p>
    <w:p w:rsidR="00E22B62" w:rsidRDefault="00E22B62" w:rsidP="00FF52BB">
      <w:pPr>
        <w:ind w:left="720" w:hanging="720"/>
      </w:pPr>
    </w:p>
    <w:p w:rsidR="00E22B62" w:rsidRDefault="00E22B62" w:rsidP="00FF52BB">
      <w:pPr>
        <w:ind w:left="720" w:hanging="720"/>
        <w:rPr>
          <w:b/>
        </w:rPr>
      </w:pPr>
      <w:r>
        <w:rPr>
          <w:b/>
        </w:rPr>
        <w:t>SECTION B</w:t>
      </w:r>
    </w:p>
    <w:p w:rsidR="00E22B62" w:rsidRDefault="00E22B62" w:rsidP="00FF52BB">
      <w:pPr>
        <w:ind w:left="720" w:hanging="720"/>
        <w:rPr>
          <w:b/>
        </w:rPr>
      </w:pPr>
    </w:p>
    <w:p w:rsidR="00E22B62" w:rsidRDefault="003449AA" w:rsidP="00FF52BB">
      <w:pPr>
        <w:ind w:left="720" w:hanging="720"/>
        <w:rPr>
          <w:b/>
          <w:u w:val="single"/>
        </w:rPr>
      </w:pPr>
      <w:r>
        <w:rPr>
          <w:b/>
          <w:u w:val="single"/>
        </w:rPr>
        <w:t>Question Five</w:t>
      </w:r>
    </w:p>
    <w:p w:rsidR="003449AA" w:rsidRDefault="003449AA" w:rsidP="00FF52BB">
      <w:pPr>
        <w:ind w:left="720" w:hanging="720"/>
        <w:rPr>
          <w:b/>
          <w:u w:val="single"/>
        </w:rPr>
      </w:pPr>
    </w:p>
    <w:p w:rsidR="003449AA" w:rsidRDefault="003449AA" w:rsidP="00FF52BB">
      <w:pPr>
        <w:ind w:left="720" w:hanging="720"/>
      </w:pPr>
      <w:r>
        <w:t>a)</w:t>
      </w:r>
      <w:r>
        <w:tab/>
        <w:t>Define the term “Pest risk analysis” (PRA) and describe the stages of a PRA process in horticultural produce.</w:t>
      </w:r>
      <w:r>
        <w:tab/>
      </w:r>
      <w:r>
        <w:tab/>
      </w:r>
      <w:r>
        <w:tab/>
      </w:r>
      <w:r>
        <w:tab/>
      </w:r>
      <w:r>
        <w:tab/>
      </w:r>
      <w:r>
        <w:tab/>
      </w:r>
      <w:r>
        <w:tab/>
      </w:r>
      <w:r>
        <w:tab/>
        <w:t>[14 marks]</w:t>
      </w:r>
    </w:p>
    <w:p w:rsidR="003449AA" w:rsidRDefault="003449AA" w:rsidP="00FF52BB">
      <w:pPr>
        <w:ind w:left="720" w:hanging="720"/>
      </w:pPr>
    </w:p>
    <w:p w:rsidR="003449AA" w:rsidRDefault="003449AA" w:rsidP="00FF52BB">
      <w:pPr>
        <w:ind w:left="720" w:hanging="720"/>
      </w:pPr>
      <w:r>
        <w:t>b)</w:t>
      </w:r>
      <w:r>
        <w:tab/>
        <w:t>Discuss four (4) preventive measures that can be taken to minimize or eliminate potential hazards that can arise during postharvest handling of fresh produce.</w:t>
      </w:r>
      <w:r>
        <w:tab/>
        <w:t>[6 marks]</w:t>
      </w:r>
    </w:p>
    <w:p w:rsidR="003449AA" w:rsidRDefault="0014160B" w:rsidP="00FF52BB">
      <w:pPr>
        <w:ind w:left="720" w:hanging="720"/>
        <w:rPr>
          <w:b/>
          <w:u w:val="single"/>
        </w:rPr>
      </w:pPr>
      <w:r>
        <w:rPr>
          <w:b/>
          <w:u w:val="single"/>
        </w:rPr>
        <w:lastRenderedPageBreak/>
        <w:t>Question Six</w:t>
      </w:r>
    </w:p>
    <w:p w:rsidR="0014160B" w:rsidRDefault="0014160B" w:rsidP="00FF52BB">
      <w:pPr>
        <w:ind w:left="720" w:hanging="720"/>
        <w:rPr>
          <w:b/>
          <w:u w:val="single"/>
        </w:rPr>
      </w:pPr>
    </w:p>
    <w:p w:rsidR="0014160B" w:rsidRDefault="0014160B" w:rsidP="00FF52BB">
      <w:pPr>
        <w:ind w:left="720" w:hanging="720"/>
      </w:pPr>
      <w:r>
        <w:t>a)</w:t>
      </w:r>
      <w:r>
        <w:tab/>
        <w:t>Discuss the postharvest handling techniques that can be utili</w:t>
      </w:r>
      <w:r w:rsidR="00C35C33">
        <w:t>zed in alleviating chilling injury in horticultural produce.</w:t>
      </w:r>
      <w:r w:rsidR="00C35C33">
        <w:tab/>
      </w:r>
      <w:r w:rsidR="00C35C33">
        <w:tab/>
      </w:r>
      <w:r w:rsidR="00C35C33">
        <w:tab/>
      </w:r>
      <w:r w:rsidR="00C35C33">
        <w:tab/>
      </w:r>
      <w:r w:rsidR="00C35C33">
        <w:tab/>
      </w:r>
      <w:r w:rsidR="00C35C33">
        <w:tab/>
        <w:t>[10 marks]</w:t>
      </w:r>
    </w:p>
    <w:p w:rsidR="00C35C33" w:rsidRDefault="00C35C33" w:rsidP="00FF52BB">
      <w:pPr>
        <w:ind w:left="720" w:hanging="720"/>
      </w:pPr>
    </w:p>
    <w:p w:rsidR="00C35C33" w:rsidRDefault="00C35C33" w:rsidP="00FF52BB">
      <w:pPr>
        <w:ind w:left="720" w:hanging="720"/>
      </w:pPr>
      <w:r>
        <w:t>b)</w:t>
      </w:r>
      <w:r>
        <w:tab/>
        <w:t>Discuss Four (4) postharvest disorders of cut flowers and foliages; their causes and their remedies.</w:t>
      </w:r>
      <w:r>
        <w:tab/>
      </w:r>
      <w:r>
        <w:tab/>
      </w:r>
      <w:r>
        <w:tab/>
      </w:r>
      <w:r>
        <w:tab/>
      </w:r>
      <w:r>
        <w:tab/>
      </w:r>
      <w:r>
        <w:tab/>
      </w:r>
      <w:r>
        <w:tab/>
      </w:r>
      <w:r>
        <w:tab/>
      </w:r>
      <w:r>
        <w:tab/>
        <w:t>[10 marks]</w:t>
      </w:r>
    </w:p>
    <w:p w:rsidR="00C35C33" w:rsidRDefault="00C35C33" w:rsidP="00FF52BB">
      <w:pPr>
        <w:ind w:left="720" w:hanging="720"/>
      </w:pPr>
    </w:p>
    <w:p w:rsidR="00C35C33" w:rsidRDefault="00C35C33" w:rsidP="00FF52BB">
      <w:pPr>
        <w:ind w:left="720" w:hanging="720"/>
        <w:rPr>
          <w:b/>
          <w:u w:val="single"/>
        </w:rPr>
      </w:pPr>
      <w:r>
        <w:rPr>
          <w:b/>
          <w:u w:val="single"/>
        </w:rPr>
        <w:t>Question Seven</w:t>
      </w:r>
    </w:p>
    <w:p w:rsidR="00C35C33" w:rsidRDefault="00C35C33" w:rsidP="00FF52BB">
      <w:pPr>
        <w:ind w:left="720" w:hanging="720"/>
        <w:rPr>
          <w:b/>
          <w:u w:val="single"/>
        </w:rPr>
      </w:pPr>
    </w:p>
    <w:p w:rsidR="00C35C33" w:rsidRDefault="00C35C33" w:rsidP="00FF52BB">
      <w:pPr>
        <w:ind w:left="720" w:hanging="720"/>
      </w:pPr>
      <w:r>
        <w:t>a)</w:t>
      </w:r>
      <w:r>
        <w:tab/>
        <w:t>Discuss the general operations during postharvest handling of horticultural produce in a typical pack house.</w:t>
      </w:r>
      <w:r>
        <w:tab/>
      </w:r>
      <w:r>
        <w:tab/>
      </w:r>
      <w:r>
        <w:tab/>
      </w:r>
      <w:r>
        <w:tab/>
      </w:r>
      <w:r>
        <w:tab/>
      </w:r>
      <w:r>
        <w:tab/>
      </w:r>
      <w:r>
        <w:tab/>
      </w:r>
      <w:r>
        <w:tab/>
        <w:t>[15 marks]</w:t>
      </w:r>
    </w:p>
    <w:p w:rsidR="00C35C33" w:rsidRDefault="00C35C33" w:rsidP="00FF52BB">
      <w:pPr>
        <w:ind w:left="720" w:hanging="720"/>
      </w:pPr>
    </w:p>
    <w:p w:rsidR="00C35C33" w:rsidRPr="00C35C33" w:rsidRDefault="00C35C33" w:rsidP="00FF52BB">
      <w:pPr>
        <w:ind w:left="720" w:hanging="720"/>
      </w:pPr>
      <w:r>
        <w:t>b)</w:t>
      </w:r>
      <w:r>
        <w:tab/>
        <w:t>Briefly describe 5 factors that determine the choice of transportation mode of horticultural produce.</w:t>
      </w:r>
      <w:r>
        <w:tab/>
      </w:r>
      <w:r>
        <w:tab/>
      </w:r>
      <w:r>
        <w:tab/>
      </w:r>
      <w:r>
        <w:tab/>
      </w:r>
      <w:r>
        <w:tab/>
      </w:r>
      <w:r>
        <w:tab/>
      </w:r>
      <w:r>
        <w:tab/>
      </w:r>
      <w:r>
        <w:tab/>
        <w:t>[5 marks]</w:t>
      </w:r>
    </w:p>
    <w:sectPr w:rsidR="00C35C33" w:rsidRPr="00C35C33" w:rsidSect="00D80EB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319" w:rsidRDefault="00F33319" w:rsidP="00C35C33">
      <w:r>
        <w:separator/>
      </w:r>
    </w:p>
  </w:endnote>
  <w:endnote w:type="continuationSeparator" w:id="1">
    <w:p w:rsidR="00F33319" w:rsidRDefault="00F33319" w:rsidP="00C35C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512"/>
      <w:docPartObj>
        <w:docPartGallery w:val="Page Numbers (Bottom of Page)"/>
        <w:docPartUnique/>
      </w:docPartObj>
    </w:sdtPr>
    <w:sdtContent>
      <w:p w:rsidR="00C35C33" w:rsidRDefault="00024F5C">
        <w:pPr>
          <w:pStyle w:val="Footer"/>
          <w:jc w:val="center"/>
        </w:pPr>
        <w:fldSimple w:instr=" PAGE   \* MERGEFORMAT ">
          <w:r w:rsidR="00313D50">
            <w:rPr>
              <w:noProof/>
            </w:rPr>
            <w:t>1</w:t>
          </w:r>
        </w:fldSimple>
      </w:p>
    </w:sdtContent>
  </w:sdt>
  <w:p w:rsidR="00C35C33" w:rsidRDefault="00C35C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319" w:rsidRDefault="00F33319" w:rsidP="00C35C33">
      <w:r>
        <w:separator/>
      </w:r>
    </w:p>
  </w:footnote>
  <w:footnote w:type="continuationSeparator" w:id="1">
    <w:p w:rsidR="00F33319" w:rsidRDefault="00F33319" w:rsidP="00C35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A3DB3"/>
    <w:multiLevelType w:val="hybridMultilevel"/>
    <w:tmpl w:val="7EA051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0114"/>
    <w:rsid w:val="000248DA"/>
    <w:rsid w:val="00024F5C"/>
    <w:rsid w:val="0014160B"/>
    <w:rsid w:val="001E0763"/>
    <w:rsid w:val="00313D50"/>
    <w:rsid w:val="003227CA"/>
    <w:rsid w:val="003449AA"/>
    <w:rsid w:val="004357FC"/>
    <w:rsid w:val="004F0114"/>
    <w:rsid w:val="00513B9B"/>
    <w:rsid w:val="006057EC"/>
    <w:rsid w:val="0063764D"/>
    <w:rsid w:val="0095509B"/>
    <w:rsid w:val="00AC138D"/>
    <w:rsid w:val="00B504F8"/>
    <w:rsid w:val="00C35C33"/>
    <w:rsid w:val="00D80EB3"/>
    <w:rsid w:val="00E22B62"/>
    <w:rsid w:val="00F33319"/>
    <w:rsid w:val="00FF5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0114"/>
    <w:pPr>
      <w:keepNext/>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0114"/>
    <w:rPr>
      <w:rFonts w:ascii="Times New Roman" w:eastAsia="Times New Roman" w:hAnsi="Times New Roman" w:cs="Times New Roman"/>
      <w:b/>
      <w:bCs/>
      <w:sz w:val="24"/>
      <w:szCs w:val="24"/>
    </w:rPr>
  </w:style>
  <w:style w:type="paragraph" w:styleId="BodyText">
    <w:name w:val="Body Text"/>
    <w:basedOn w:val="Normal"/>
    <w:link w:val="BodyTextChar"/>
    <w:rsid w:val="004F0114"/>
    <w:pPr>
      <w:jc w:val="center"/>
    </w:pPr>
  </w:style>
  <w:style w:type="character" w:customStyle="1" w:styleId="BodyTextChar">
    <w:name w:val="Body Text Char"/>
    <w:basedOn w:val="DefaultParagraphFont"/>
    <w:link w:val="BodyText"/>
    <w:rsid w:val="004F0114"/>
    <w:rPr>
      <w:rFonts w:ascii="Times New Roman" w:eastAsia="Times New Roman" w:hAnsi="Times New Roman" w:cs="Times New Roman"/>
      <w:sz w:val="24"/>
      <w:szCs w:val="24"/>
    </w:rPr>
  </w:style>
  <w:style w:type="paragraph" w:styleId="ListParagraph">
    <w:name w:val="List Paragraph"/>
    <w:basedOn w:val="Normal"/>
    <w:uiPriority w:val="34"/>
    <w:qFormat/>
    <w:rsid w:val="004F0114"/>
    <w:pPr>
      <w:ind w:left="720"/>
      <w:contextualSpacing/>
    </w:pPr>
  </w:style>
  <w:style w:type="paragraph" w:styleId="Header">
    <w:name w:val="header"/>
    <w:basedOn w:val="Normal"/>
    <w:link w:val="HeaderChar"/>
    <w:uiPriority w:val="99"/>
    <w:semiHidden/>
    <w:unhideWhenUsed/>
    <w:rsid w:val="00C35C33"/>
    <w:pPr>
      <w:tabs>
        <w:tab w:val="center" w:pos="4680"/>
        <w:tab w:val="right" w:pos="9360"/>
      </w:tabs>
    </w:pPr>
  </w:style>
  <w:style w:type="character" w:customStyle="1" w:styleId="HeaderChar">
    <w:name w:val="Header Char"/>
    <w:basedOn w:val="DefaultParagraphFont"/>
    <w:link w:val="Header"/>
    <w:uiPriority w:val="99"/>
    <w:semiHidden/>
    <w:rsid w:val="00C35C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5C33"/>
    <w:pPr>
      <w:tabs>
        <w:tab w:val="center" w:pos="4680"/>
        <w:tab w:val="right" w:pos="9360"/>
      </w:tabs>
    </w:pPr>
  </w:style>
  <w:style w:type="character" w:customStyle="1" w:styleId="FooterChar">
    <w:name w:val="Footer Char"/>
    <w:basedOn w:val="DefaultParagraphFont"/>
    <w:link w:val="Footer"/>
    <w:uiPriority w:val="99"/>
    <w:rsid w:val="00C35C3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Reference</cp:lastModifiedBy>
  <cp:revision>2</cp:revision>
  <dcterms:created xsi:type="dcterms:W3CDTF">2013-05-22T08:56:00Z</dcterms:created>
  <dcterms:modified xsi:type="dcterms:W3CDTF">2013-05-22T08:56:00Z</dcterms:modified>
</cp:coreProperties>
</file>