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BE" w:rsidRPr="00B42788" w:rsidRDefault="00316BBE" w:rsidP="00316BBE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1094123" wp14:editId="0B14CE0F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BE" w:rsidRDefault="00316BBE" w:rsidP="00316BB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316BBE" w:rsidRDefault="00316BBE" w:rsidP="00316BBE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316BBE" w:rsidRDefault="00316BBE" w:rsidP="00316BBE">
      <w:pPr>
        <w:jc w:val="center"/>
        <w:rPr>
          <w:b/>
        </w:rPr>
      </w:pPr>
      <w:r w:rsidRPr="0043033B">
        <w:rPr>
          <w:b/>
        </w:rPr>
        <w:t>OF</w:t>
      </w:r>
    </w:p>
    <w:p w:rsidR="00316BBE" w:rsidRDefault="00316BBE" w:rsidP="00316BBE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316BBE" w:rsidRPr="0043033B" w:rsidRDefault="00316BBE" w:rsidP="00316BBE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316BBE" w:rsidRPr="0043033B" w:rsidRDefault="00316BBE" w:rsidP="00316BBE">
      <w:pPr>
        <w:tabs>
          <w:tab w:val="left" w:pos="1050"/>
          <w:tab w:val="center" w:pos="4513"/>
        </w:tabs>
        <w:rPr>
          <w:b/>
        </w:rPr>
      </w:pPr>
    </w:p>
    <w:p w:rsidR="00316BBE" w:rsidRDefault="00316BBE" w:rsidP="00316BBE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SEMESTER I SPECIAL/SUPPLIMENTARY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PUBLIC HEALTH</w:t>
      </w:r>
    </w:p>
    <w:p w:rsidR="00316BBE" w:rsidRPr="006F31F8" w:rsidRDefault="00316BBE" w:rsidP="00316BBE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16BBE" w:rsidRPr="0043033B" w:rsidRDefault="00316BBE" w:rsidP="00316BBE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MLS 2330: BIOSTATISTICS</w:t>
      </w:r>
    </w:p>
    <w:p w:rsidR="00316BBE" w:rsidRDefault="00316BBE" w:rsidP="00316BBE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316BBE" w:rsidRDefault="00316BBE" w:rsidP="00316BBE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4A5188" w:rsidRDefault="004A5188"/>
    <w:p w:rsidR="00316BBE" w:rsidRPr="000C4C9C" w:rsidRDefault="00316BBE">
      <w:pPr>
        <w:rPr>
          <w:b/>
        </w:rPr>
      </w:pPr>
      <w:r w:rsidRPr="000C4C9C">
        <w:rPr>
          <w:b/>
        </w:rPr>
        <w:t>QUESTION ONE</w:t>
      </w: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>Explain the importance of biostatistics to a public health officer.</w:t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[3 marks]</w:t>
      </w:r>
    </w:p>
    <w:p w:rsidR="000C4C9C" w:rsidRDefault="00316BBE" w:rsidP="000C4C9C">
      <w:pPr>
        <w:pStyle w:val="ListParagraph"/>
        <w:numPr>
          <w:ilvl w:val="0"/>
          <w:numId w:val="1"/>
        </w:numPr>
        <w:ind w:left="360"/>
      </w:pPr>
      <w:r>
        <w:t>Describe the steps taken in analyzing raw data in research.</w:t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[3 marks]</w:t>
      </w:r>
    </w:p>
    <w:p w:rsidR="000C4C9C" w:rsidRDefault="000C4C9C" w:rsidP="000C4C9C">
      <w:pPr>
        <w:pStyle w:val="ListParagraph"/>
        <w:ind w:left="360"/>
      </w:pP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>The probability of being attended by a doctor without delay is 1/5.  Find the probability that 2 people randomly selected will see the doctor without delay.</w:t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[4 marks]</w:t>
      </w:r>
    </w:p>
    <w:p w:rsidR="000C4C9C" w:rsidRDefault="000C4C9C" w:rsidP="000C4C9C">
      <w:pPr>
        <w:pStyle w:val="ListParagraph"/>
        <w:ind w:left="360"/>
      </w:pP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>In statistical analysis, distinguish between type I and type II error.</w:t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3 marks]</w:t>
      </w:r>
    </w:p>
    <w:p w:rsidR="000C4C9C" w:rsidRDefault="000C4C9C" w:rsidP="000C4C9C">
      <w:pPr>
        <w:pStyle w:val="ListParagraph"/>
        <w:ind w:left="360"/>
      </w:pP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>Give the assumption of regression analysis.</w:t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[3 marks]</w:t>
      </w:r>
    </w:p>
    <w:p w:rsidR="000C4C9C" w:rsidRDefault="000C4C9C" w:rsidP="000C4C9C">
      <w:pPr>
        <w:pStyle w:val="ListParagraph"/>
        <w:ind w:left="360"/>
      </w:pP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 xml:space="preserve">Discuss the differences between measures of central tendency and measures of dispersion.  Use the knowledge to find the median of 2.1, 3.6, 2.0, 1.8, 8.3, 1.0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[6 marks]</w:t>
      </w:r>
    </w:p>
    <w:p w:rsidR="00316BBE" w:rsidRDefault="00316BBE" w:rsidP="000C4C9C">
      <w:pPr>
        <w:pStyle w:val="ListParagraph"/>
        <w:numPr>
          <w:ilvl w:val="0"/>
          <w:numId w:val="1"/>
        </w:numPr>
        <w:ind w:left="360"/>
      </w:pPr>
      <w:r>
        <w:t>Discuss the following statistics;</w:t>
      </w:r>
    </w:p>
    <w:p w:rsidR="00316BBE" w:rsidRDefault="00316BBE" w:rsidP="000C4C9C">
      <w:pPr>
        <w:pStyle w:val="ListParagraph"/>
        <w:ind w:left="360"/>
      </w:pPr>
      <w:r>
        <w:t>(</w:t>
      </w:r>
      <w:proofErr w:type="spellStart"/>
      <w:r>
        <w:t>i</w:t>
      </w:r>
      <w:proofErr w:type="spellEnd"/>
      <w:r>
        <w:t>) Wilcoxon test</w:t>
      </w:r>
    </w:p>
    <w:p w:rsidR="00316BBE" w:rsidRDefault="00316BBE" w:rsidP="000C4C9C">
      <w:pPr>
        <w:pStyle w:val="ListParagraph"/>
        <w:ind w:left="360"/>
      </w:pPr>
      <w:r>
        <w:t>(ii) Chi-square test</w:t>
      </w:r>
    </w:p>
    <w:p w:rsidR="00316BBE" w:rsidRDefault="00316BBE" w:rsidP="000C4C9C">
      <w:pPr>
        <w:pStyle w:val="ListParagraph"/>
        <w:ind w:left="360"/>
      </w:pPr>
      <w:r>
        <w:t xml:space="preserve">(iii) </w:t>
      </w:r>
      <w:proofErr w:type="spellStart"/>
      <w:r>
        <w:t>Kruskal-wallis</w:t>
      </w:r>
      <w:proofErr w:type="spellEnd"/>
      <w:r>
        <w:t xml:space="preserve"> test</w:t>
      </w:r>
    </w:p>
    <w:p w:rsidR="00316BBE" w:rsidRDefault="00316BBE" w:rsidP="000C4C9C">
      <w:pPr>
        <w:pStyle w:val="ListParagraph"/>
        <w:ind w:left="360"/>
      </w:pPr>
      <w:r>
        <w:t xml:space="preserve">(iv) Man </w:t>
      </w:r>
      <w:proofErr w:type="spellStart"/>
      <w:proofErr w:type="gramStart"/>
      <w:r>
        <w:t>whitney</w:t>
      </w:r>
      <w:proofErr w:type="spellEnd"/>
      <w:proofErr w:type="gramEnd"/>
      <w:r>
        <w:t xml:space="preserve"> U test</w:t>
      </w:r>
      <w:r>
        <w:tab/>
      </w:r>
      <w:r>
        <w:tab/>
      </w:r>
      <w:r>
        <w:tab/>
      </w:r>
      <w:r>
        <w:tab/>
      </w:r>
      <w:r w:rsidR="000C4C9C">
        <w:tab/>
      </w:r>
      <w:r w:rsidR="000C4C9C">
        <w:tab/>
      </w:r>
      <w:r w:rsidR="000C4C9C">
        <w:tab/>
      </w:r>
      <w:r w:rsidR="000C4C9C">
        <w:tab/>
      </w:r>
      <w:r>
        <w:t>[8 marks]</w:t>
      </w:r>
    </w:p>
    <w:p w:rsidR="00F11FD0" w:rsidRDefault="00F11FD0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F11FD0" w:rsidRPr="000C4C9C" w:rsidRDefault="00F11FD0" w:rsidP="00F11FD0">
      <w:pPr>
        <w:pStyle w:val="ListParagraph"/>
        <w:ind w:left="0"/>
        <w:rPr>
          <w:b/>
        </w:rPr>
      </w:pPr>
      <w:r w:rsidRPr="000C4C9C">
        <w:rPr>
          <w:b/>
        </w:rPr>
        <w:lastRenderedPageBreak/>
        <w:t>QUESTION TWO</w:t>
      </w:r>
      <w:r w:rsidR="000C4C9C">
        <w:rPr>
          <w:b/>
        </w:rPr>
        <w:t xml:space="preserve"> (20 MARKS)</w:t>
      </w:r>
    </w:p>
    <w:p w:rsidR="00F11FD0" w:rsidRDefault="00F11FD0" w:rsidP="00F11FD0">
      <w:pPr>
        <w:pStyle w:val="ListParagraph"/>
        <w:ind w:left="0"/>
      </w:pPr>
      <w:r>
        <w:t>A researcher wishes to investigate the response of what growth to different fertilizer application levels (in g/m</w:t>
      </w:r>
      <w:r>
        <w:rPr>
          <w:vertAlign w:val="superscript"/>
        </w:rPr>
        <w:t>2</w:t>
      </w:r>
      <w:proofErr w:type="gramStart"/>
      <w:r>
        <w:t>)  The</w:t>
      </w:r>
      <w:proofErr w:type="gramEnd"/>
      <w:r>
        <w:t xml:space="preserve"> following growth rates are recorded after two weeks in centimeters.</w:t>
      </w:r>
    </w:p>
    <w:p w:rsidR="000C4C9C" w:rsidRDefault="000C4C9C" w:rsidP="00F11FD0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636"/>
        <w:gridCol w:w="851"/>
        <w:gridCol w:w="808"/>
        <w:gridCol w:w="893"/>
        <w:gridCol w:w="850"/>
        <w:gridCol w:w="993"/>
        <w:gridCol w:w="992"/>
      </w:tblGrid>
      <w:tr w:rsidR="00F11FD0" w:rsidTr="00F11FD0">
        <w:tc>
          <w:tcPr>
            <w:tcW w:w="1980" w:type="dxa"/>
          </w:tcPr>
          <w:p w:rsidR="00F11FD0" w:rsidRPr="00F11FD0" w:rsidRDefault="00F11FD0" w:rsidP="00F11FD0">
            <w:pPr>
              <w:pStyle w:val="ListParagraph"/>
              <w:ind w:left="0"/>
            </w:pPr>
            <w:r>
              <w:t>Fertilizer dosage (g/cm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0" w:type="dxa"/>
          </w:tcPr>
          <w:p w:rsidR="00F11FD0" w:rsidRDefault="00F11FD0" w:rsidP="00F11FD0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567" w:type="dxa"/>
          </w:tcPr>
          <w:p w:rsidR="00F11FD0" w:rsidRDefault="00F11FD0" w:rsidP="00F11FD0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851" w:type="dxa"/>
          </w:tcPr>
          <w:p w:rsidR="00F11FD0" w:rsidRDefault="00F11FD0" w:rsidP="00F11FD0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808" w:type="dxa"/>
          </w:tcPr>
          <w:p w:rsidR="00F11FD0" w:rsidRDefault="00F11FD0" w:rsidP="00F11FD0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893" w:type="dxa"/>
          </w:tcPr>
          <w:p w:rsidR="00F11FD0" w:rsidRDefault="00F11FD0" w:rsidP="00F11FD0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850" w:type="dxa"/>
          </w:tcPr>
          <w:p w:rsidR="00F11FD0" w:rsidRDefault="00F11FD0" w:rsidP="00F11FD0">
            <w:pPr>
              <w:pStyle w:val="ListParagraph"/>
              <w:ind w:left="0"/>
            </w:pPr>
            <w:r>
              <w:t>35</w:t>
            </w:r>
          </w:p>
        </w:tc>
        <w:tc>
          <w:tcPr>
            <w:tcW w:w="993" w:type="dxa"/>
          </w:tcPr>
          <w:p w:rsidR="00F11FD0" w:rsidRDefault="00F11FD0" w:rsidP="00F11FD0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992" w:type="dxa"/>
          </w:tcPr>
          <w:p w:rsidR="00F11FD0" w:rsidRDefault="00F11FD0" w:rsidP="00F11FD0">
            <w:pPr>
              <w:pStyle w:val="ListParagraph"/>
              <w:ind w:left="0"/>
            </w:pPr>
            <w:r>
              <w:t>45</w:t>
            </w:r>
          </w:p>
        </w:tc>
      </w:tr>
      <w:tr w:rsidR="00F11FD0" w:rsidTr="00F11FD0">
        <w:tc>
          <w:tcPr>
            <w:tcW w:w="1980" w:type="dxa"/>
          </w:tcPr>
          <w:p w:rsidR="00F11FD0" w:rsidRDefault="00F11FD0" w:rsidP="00F11FD0">
            <w:pPr>
              <w:pStyle w:val="ListParagraph"/>
              <w:ind w:left="0"/>
            </w:pPr>
            <w:r>
              <w:t>Growth (Cm)</w:t>
            </w:r>
          </w:p>
        </w:tc>
        <w:tc>
          <w:tcPr>
            <w:tcW w:w="850" w:type="dxa"/>
          </w:tcPr>
          <w:p w:rsidR="00F11FD0" w:rsidRDefault="00F11FD0" w:rsidP="00F11FD0">
            <w:pPr>
              <w:pStyle w:val="ListParagraph"/>
              <w:ind w:left="0"/>
            </w:pPr>
            <w:r>
              <w:t>12.5</w:t>
            </w:r>
          </w:p>
        </w:tc>
        <w:tc>
          <w:tcPr>
            <w:tcW w:w="567" w:type="dxa"/>
          </w:tcPr>
          <w:p w:rsidR="00F11FD0" w:rsidRDefault="00F11FD0" w:rsidP="00F11FD0">
            <w:pPr>
              <w:pStyle w:val="ListParagraph"/>
              <w:ind w:left="0"/>
            </w:pPr>
            <w:r>
              <w:t>16.5</w:t>
            </w:r>
          </w:p>
        </w:tc>
        <w:tc>
          <w:tcPr>
            <w:tcW w:w="851" w:type="dxa"/>
          </w:tcPr>
          <w:p w:rsidR="00F11FD0" w:rsidRDefault="00F11FD0" w:rsidP="00F11FD0">
            <w:pPr>
              <w:pStyle w:val="ListParagraph"/>
              <w:ind w:left="0"/>
            </w:pPr>
            <w:r>
              <w:t>18.2</w:t>
            </w:r>
          </w:p>
        </w:tc>
        <w:tc>
          <w:tcPr>
            <w:tcW w:w="808" w:type="dxa"/>
          </w:tcPr>
          <w:p w:rsidR="00F11FD0" w:rsidRDefault="00F11FD0" w:rsidP="00F11FD0">
            <w:pPr>
              <w:pStyle w:val="ListParagraph"/>
              <w:ind w:left="0"/>
            </w:pPr>
            <w:r>
              <w:t>21.3</w:t>
            </w:r>
          </w:p>
        </w:tc>
        <w:tc>
          <w:tcPr>
            <w:tcW w:w="893" w:type="dxa"/>
          </w:tcPr>
          <w:p w:rsidR="00F11FD0" w:rsidRDefault="00F11FD0" w:rsidP="00F11FD0">
            <w:pPr>
              <w:pStyle w:val="ListParagraph"/>
              <w:ind w:left="0"/>
            </w:pPr>
            <w:r>
              <w:t>24.4</w:t>
            </w:r>
          </w:p>
        </w:tc>
        <w:tc>
          <w:tcPr>
            <w:tcW w:w="850" w:type="dxa"/>
          </w:tcPr>
          <w:p w:rsidR="00F11FD0" w:rsidRDefault="00F11FD0" w:rsidP="00F11FD0">
            <w:pPr>
              <w:pStyle w:val="ListParagraph"/>
              <w:ind w:left="0"/>
            </w:pPr>
            <w:r>
              <w:t>26.3</w:t>
            </w:r>
          </w:p>
        </w:tc>
        <w:tc>
          <w:tcPr>
            <w:tcW w:w="993" w:type="dxa"/>
          </w:tcPr>
          <w:p w:rsidR="00F11FD0" w:rsidRDefault="00F11FD0" w:rsidP="00F11FD0">
            <w:pPr>
              <w:pStyle w:val="ListParagraph"/>
              <w:ind w:left="0"/>
            </w:pPr>
            <w:r>
              <w:t>27.1</w:t>
            </w:r>
          </w:p>
        </w:tc>
        <w:tc>
          <w:tcPr>
            <w:tcW w:w="992" w:type="dxa"/>
          </w:tcPr>
          <w:p w:rsidR="00F11FD0" w:rsidRDefault="00F11FD0" w:rsidP="00F11FD0">
            <w:pPr>
              <w:pStyle w:val="ListParagraph"/>
              <w:ind w:left="0"/>
            </w:pPr>
            <w:r>
              <w:t>28</w:t>
            </w:r>
          </w:p>
        </w:tc>
      </w:tr>
    </w:tbl>
    <w:p w:rsidR="00F11FD0" w:rsidRDefault="00F11FD0" w:rsidP="00F11FD0">
      <w:pPr>
        <w:pStyle w:val="ListParagraph"/>
        <w:ind w:left="0"/>
      </w:pPr>
    </w:p>
    <w:p w:rsidR="00F11FD0" w:rsidRDefault="00F11FD0" w:rsidP="00F11FD0">
      <w:pPr>
        <w:pStyle w:val="ListParagraph"/>
        <w:numPr>
          <w:ilvl w:val="0"/>
          <w:numId w:val="2"/>
        </w:numPr>
      </w:pPr>
      <w:r>
        <w:t>Determine whether there was a linear relationship between dosage and growth.</w:t>
      </w:r>
    </w:p>
    <w:p w:rsidR="000C4C9C" w:rsidRDefault="000C4C9C" w:rsidP="000C4C9C">
      <w:pPr>
        <w:pStyle w:val="ListParagraph"/>
        <w:ind w:left="360"/>
      </w:pPr>
    </w:p>
    <w:p w:rsidR="00F11FD0" w:rsidRDefault="00F11FD0" w:rsidP="00F11FD0">
      <w:pPr>
        <w:pStyle w:val="ListParagraph"/>
        <w:numPr>
          <w:ilvl w:val="0"/>
          <w:numId w:val="2"/>
        </w:numPr>
      </w:pPr>
      <w:r>
        <w:t xml:space="preserve">Compute the </w:t>
      </w:r>
      <w:proofErr w:type="spellStart"/>
      <w:r>
        <w:t>cogression</w:t>
      </w:r>
      <w:proofErr w:type="spellEnd"/>
      <w:r>
        <w:t xml:space="preserve"> model and use it </w:t>
      </w:r>
      <w:r w:rsidR="000C4C9C">
        <w:t>to</w:t>
      </w:r>
      <w:r>
        <w:t xml:space="preserve"> predict growth when fertilizer dosage is 38 g/m</w:t>
      </w:r>
      <w:r>
        <w:rPr>
          <w:vertAlign w:val="superscript"/>
        </w:rPr>
        <w:t>2</w:t>
      </w:r>
    </w:p>
    <w:p w:rsidR="00F11FD0" w:rsidRDefault="00F11FD0" w:rsidP="00F11FD0">
      <w:pPr>
        <w:pStyle w:val="ListParagraph"/>
        <w:ind w:left="0"/>
      </w:pPr>
    </w:p>
    <w:p w:rsidR="000C4C9C" w:rsidRDefault="000C4C9C" w:rsidP="00F11FD0">
      <w:pPr>
        <w:pStyle w:val="ListParagraph"/>
        <w:ind w:left="0"/>
      </w:pPr>
    </w:p>
    <w:p w:rsidR="00F11FD0" w:rsidRPr="000C4C9C" w:rsidRDefault="00F11FD0" w:rsidP="00F11FD0">
      <w:pPr>
        <w:pStyle w:val="ListParagraph"/>
        <w:ind w:left="0"/>
        <w:rPr>
          <w:b/>
        </w:rPr>
      </w:pPr>
      <w:r w:rsidRPr="000C4C9C">
        <w:rPr>
          <w:b/>
        </w:rPr>
        <w:t>QUESTION THREE (20 MARKS)</w:t>
      </w:r>
    </w:p>
    <w:p w:rsidR="00F11FD0" w:rsidRDefault="00F11FD0" w:rsidP="00F11FD0">
      <w:pPr>
        <w:pStyle w:val="ListParagraph"/>
        <w:ind w:left="0"/>
      </w:pPr>
      <w:r>
        <w:t xml:space="preserve">In a </w:t>
      </w:r>
      <w:proofErr w:type="spellStart"/>
      <w:r>
        <w:t>med</w:t>
      </w:r>
      <w:r w:rsidR="000C4C9C">
        <w:t>e</w:t>
      </w:r>
      <w:r>
        <w:t>lian</w:t>
      </w:r>
      <w:proofErr w:type="spellEnd"/>
      <w:r>
        <w:t xml:space="preserve"> genetic experiment the following eye </w:t>
      </w:r>
      <w:proofErr w:type="spellStart"/>
      <w:r>
        <w:t>colours</w:t>
      </w:r>
      <w:proofErr w:type="spellEnd"/>
      <w:r>
        <w:t xml:space="preserve"> were obtained for drosophila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134"/>
      </w:tblGrid>
      <w:tr w:rsidR="00F11FD0" w:rsidTr="00F11FD0">
        <w:tc>
          <w:tcPr>
            <w:tcW w:w="1129" w:type="dxa"/>
            <w:vMerge w:val="restart"/>
          </w:tcPr>
          <w:p w:rsidR="00F11FD0" w:rsidRDefault="00F11FD0" w:rsidP="00F11FD0">
            <w:pPr>
              <w:pStyle w:val="ListParagraph"/>
              <w:ind w:left="0"/>
            </w:pPr>
            <w:r>
              <w:t>Sex</w:t>
            </w:r>
          </w:p>
          <w:p w:rsidR="00F11FD0" w:rsidRDefault="00F11FD0" w:rsidP="00F11FD0">
            <w:pPr>
              <w:pStyle w:val="ListParagraph"/>
              <w:ind w:left="0"/>
            </w:pPr>
          </w:p>
          <w:p w:rsidR="00F11FD0" w:rsidRDefault="00F11FD0" w:rsidP="00F11FD0">
            <w:pPr>
              <w:pStyle w:val="ListParagraph"/>
              <w:ind w:left="0"/>
            </w:pPr>
            <w:r>
              <w:t>Male</w:t>
            </w:r>
          </w:p>
          <w:p w:rsidR="00F11FD0" w:rsidRDefault="00F11FD0" w:rsidP="00F11FD0">
            <w:pPr>
              <w:pStyle w:val="ListParagraph"/>
              <w:ind w:left="0"/>
            </w:pPr>
            <w:r>
              <w:t>Female</w:t>
            </w:r>
          </w:p>
        </w:tc>
        <w:tc>
          <w:tcPr>
            <w:tcW w:w="3119" w:type="dxa"/>
            <w:gridSpan w:val="3"/>
          </w:tcPr>
          <w:p w:rsidR="00F11FD0" w:rsidRDefault="00F11FD0" w:rsidP="00F11FD0">
            <w:pPr>
              <w:pStyle w:val="ListParagraph"/>
              <w:ind w:left="0"/>
            </w:pPr>
            <w:r>
              <w:t xml:space="preserve">Eye </w:t>
            </w:r>
            <w:proofErr w:type="spellStart"/>
            <w:r>
              <w:t>Colour</w:t>
            </w:r>
            <w:proofErr w:type="spellEnd"/>
          </w:p>
        </w:tc>
      </w:tr>
      <w:tr w:rsidR="00F11FD0" w:rsidTr="000C4C9C">
        <w:tc>
          <w:tcPr>
            <w:tcW w:w="1129" w:type="dxa"/>
            <w:vMerge/>
          </w:tcPr>
          <w:p w:rsidR="00F11FD0" w:rsidRDefault="00F11FD0" w:rsidP="00F11FD0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F11FD0" w:rsidRDefault="00F11FD0" w:rsidP="00F11FD0">
            <w:pPr>
              <w:pStyle w:val="ListParagraph"/>
              <w:ind w:left="0"/>
            </w:pPr>
            <w:r>
              <w:t>Black</w:t>
            </w:r>
            <w:r>
              <w:t xml:space="preserve">           </w:t>
            </w:r>
          </w:p>
        </w:tc>
        <w:tc>
          <w:tcPr>
            <w:tcW w:w="1134" w:type="dxa"/>
          </w:tcPr>
          <w:p w:rsidR="00F11FD0" w:rsidRDefault="00F11FD0" w:rsidP="00F11FD0">
            <w:pPr>
              <w:pStyle w:val="ListParagraph"/>
              <w:ind w:left="0"/>
            </w:pPr>
            <w:r>
              <w:t xml:space="preserve">Brown  </w:t>
            </w:r>
          </w:p>
        </w:tc>
        <w:tc>
          <w:tcPr>
            <w:tcW w:w="1134" w:type="dxa"/>
          </w:tcPr>
          <w:p w:rsidR="00F11FD0" w:rsidRDefault="00F11FD0" w:rsidP="00F11FD0">
            <w:pPr>
              <w:pStyle w:val="ListParagraph"/>
              <w:ind w:left="0"/>
            </w:pPr>
            <w:r>
              <w:t>Red</w:t>
            </w:r>
          </w:p>
        </w:tc>
      </w:tr>
      <w:tr w:rsidR="00F11FD0" w:rsidTr="00F11FD0">
        <w:tc>
          <w:tcPr>
            <w:tcW w:w="1129" w:type="dxa"/>
            <w:vMerge/>
          </w:tcPr>
          <w:p w:rsidR="00F11FD0" w:rsidRDefault="00F11FD0" w:rsidP="00F11FD0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F11FD0" w:rsidRDefault="00F11FD0" w:rsidP="00F11FD0">
            <w:pPr>
              <w:pStyle w:val="ListParagraph"/>
              <w:ind w:left="0"/>
            </w:pPr>
            <w:r>
              <w:t>29</w:t>
            </w:r>
          </w:p>
          <w:p w:rsidR="00F11FD0" w:rsidRDefault="00F11FD0" w:rsidP="00F11FD0">
            <w:pPr>
              <w:pStyle w:val="ListParagraph"/>
              <w:ind w:left="0"/>
            </w:pPr>
            <w:r>
              <w:t>53</w:t>
            </w:r>
          </w:p>
        </w:tc>
        <w:tc>
          <w:tcPr>
            <w:tcW w:w="1134" w:type="dxa"/>
          </w:tcPr>
          <w:p w:rsidR="00F11FD0" w:rsidRDefault="00F11FD0" w:rsidP="00F11FD0">
            <w:pPr>
              <w:pStyle w:val="ListParagraph"/>
              <w:ind w:left="0"/>
            </w:pPr>
            <w:r>
              <w:t>46</w:t>
            </w:r>
          </w:p>
          <w:p w:rsidR="00F11FD0" w:rsidRDefault="00F11FD0" w:rsidP="00F11FD0">
            <w:pPr>
              <w:pStyle w:val="ListParagraph"/>
              <w:ind w:left="0"/>
            </w:pPr>
            <w:r>
              <w:t>68</w:t>
            </w:r>
          </w:p>
        </w:tc>
        <w:tc>
          <w:tcPr>
            <w:tcW w:w="1134" w:type="dxa"/>
          </w:tcPr>
          <w:p w:rsidR="00F11FD0" w:rsidRDefault="00F11FD0" w:rsidP="00F11FD0">
            <w:pPr>
              <w:pStyle w:val="ListParagraph"/>
              <w:ind w:left="0"/>
            </w:pPr>
            <w:r>
              <w:t>10</w:t>
            </w:r>
          </w:p>
          <w:p w:rsidR="00F11FD0" w:rsidRDefault="00F11FD0" w:rsidP="00F11FD0">
            <w:pPr>
              <w:pStyle w:val="ListParagraph"/>
              <w:ind w:left="0"/>
            </w:pPr>
            <w:r>
              <w:t>18</w:t>
            </w:r>
          </w:p>
        </w:tc>
      </w:tr>
    </w:tbl>
    <w:p w:rsidR="00F11FD0" w:rsidRDefault="00F11FD0" w:rsidP="00F11FD0">
      <w:pPr>
        <w:pStyle w:val="ListParagraph"/>
        <w:ind w:left="0"/>
      </w:pPr>
    </w:p>
    <w:p w:rsidR="000C4C9C" w:rsidRDefault="000C4C9C" w:rsidP="000C4C9C">
      <w:pPr>
        <w:pStyle w:val="ListParagraph"/>
        <w:numPr>
          <w:ilvl w:val="0"/>
          <w:numId w:val="3"/>
        </w:numPr>
        <w:ind w:left="360"/>
      </w:pPr>
      <w:r>
        <w:t xml:space="preserve">Determine whether eye </w:t>
      </w:r>
      <w:proofErr w:type="spellStart"/>
      <w:r>
        <w:t>colour</w:t>
      </w:r>
      <w:proofErr w:type="spellEnd"/>
      <w:r>
        <w:t xml:space="preserve"> is independent of sex</w:t>
      </w:r>
      <w:r>
        <w:tab/>
      </w:r>
      <w:r>
        <w:tab/>
      </w:r>
      <w:r>
        <w:tab/>
      </w:r>
      <w:r>
        <w:tab/>
        <w:t>[16 marks]</w:t>
      </w:r>
    </w:p>
    <w:p w:rsidR="000C4C9C" w:rsidRDefault="000C4C9C" w:rsidP="000C4C9C">
      <w:pPr>
        <w:pStyle w:val="ListParagraph"/>
        <w:ind w:left="360"/>
      </w:pPr>
    </w:p>
    <w:p w:rsidR="000C4C9C" w:rsidRDefault="000C4C9C" w:rsidP="000C4C9C">
      <w:pPr>
        <w:pStyle w:val="ListParagraph"/>
        <w:numPr>
          <w:ilvl w:val="0"/>
          <w:numId w:val="3"/>
        </w:numPr>
        <w:ind w:left="360"/>
      </w:pPr>
      <w:r>
        <w:t>Why and under what circumstances is the chi-square test used?  State the hypothesis.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0C4C9C" w:rsidRDefault="000C4C9C" w:rsidP="000C4C9C">
      <w:pPr>
        <w:pStyle w:val="ListParagraph"/>
        <w:ind w:left="0"/>
      </w:pPr>
    </w:p>
    <w:p w:rsidR="000C4C9C" w:rsidRDefault="000C4C9C" w:rsidP="000C4C9C">
      <w:pPr>
        <w:pStyle w:val="ListParagraph"/>
        <w:ind w:left="0"/>
      </w:pPr>
    </w:p>
    <w:p w:rsidR="000C4C9C" w:rsidRPr="000C4C9C" w:rsidRDefault="000C4C9C" w:rsidP="000C4C9C">
      <w:pPr>
        <w:pStyle w:val="ListParagraph"/>
        <w:ind w:left="0"/>
        <w:rPr>
          <w:b/>
        </w:rPr>
      </w:pPr>
      <w:r w:rsidRPr="000C4C9C">
        <w:rPr>
          <w:b/>
        </w:rPr>
        <w:t>QUESTION FOUR (20 MARKS)</w:t>
      </w:r>
    </w:p>
    <w:p w:rsidR="000C4C9C" w:rsidRDefault="000C4C9C" w:rsidP="000C4C9C">
      <w:pPr>
        <w:pStyle w:val="ListParagraph"/>
        <w:ind w:left="0"/>
      </w:pPr>
      <w:r>
        <w:t>The following are weights (in Kg) of randomly studies children aged 6 years from four different hospitals:</w:t>
      </w:r>
    </w:p>
    <w:p w:rsidR="000C4C9C" w:rsidRPr="000C4C9C" w:rsidRDefault="000C4C9C" w:rsidP="000C4C9C">
      <w:pPr>
        <w:pStyle w:val="ListParagraph"/>
        <w:ind w:left="0"/>
        <w:rPr>
          <w:sz w:val="16"/>
          <w:szCs w:val="16"/>
        </w:rPr>
      </w:pPr>
    </w:p>
    <w:p w:rsidR="000C4C9C" w:rsidRDefault="000C4C9C" w:rsidP="000C4C9C">
      <w:pPr>
        <w:pStyle w:val="ListParagraph"/>
        <w:ind w:left="0"/>
      </w:pPr>
      <w:r>
        <w:t>H1:</w:t>
      </w:r>
      <w:r>
        <w:tab/>
        <w:t>16</w:t>
      </w:r>
      <w:r>
        <w:tab/>
        <w:t>20</w:t>
      </w:r>
      <w:r>
        <w:tab/>
        <w:t>18.1</w:t>
      </w:r>
      <w:r>
        <w:tab/>
        <w:t>19.2</w:t>
      </w:r>
      <w:r>
        <w:tab/>
        <w:t>20.4</w:t>
      </w:r>
      <w:r>
        <w:tab/>
        <w:t>16.5</w:t>
      </w:r>
    </w:p>
    <w:p w:rsidR="000C4C9C" w:rsidRDefault="000C4C9C" w:rsidP="000C4C9C">
      <w:pPr>
        <w:pStyle w:val="ListParagraph"/>
        <w:ind w:left="0"/>
      </w:pPr>
      <w:r>
        <w:t>H2:</w:t>
      </w:r>
      <w:r>
        <w:tab/>
        <w:t>17.2</w:t>
      </w:r>
      <w:r>
        <w:tab/>
        <w:t>19.2</w:t>
      </w:r>
      <w:r>
        <w:tab/>
        <w:t>19.2</w:t>
      </w:r>
      <w:r>
        <w:tab/>
        <w:t>22.4</w:t>
      </w:r>
      <w:r>
        <w:tab/>
        <w:t>17.9</w:t>
      </w:r>
    </w:p>
    <w:p w:rsidR="000C4C9C" w:rsidRDefault="000C4C9C" w:rsidP="000C4C9C">
      <w:pPr>
        <w:pStyle w:val="ListParagraph"/>
        <w:ind w:left="0"/>
      </w:pPr>
      <w:r>
        <w:t>H3:</w:t>
      </w:r>
      <w:r>
        <w:tab/>
        <w:t>14.5</w:t>
      </w:r>
      <w:r>
        <w:tab/>
        <w:t>16.8</w:t>
      </w:r>
      <w:r>
        <w:tab/>
        <w:t>17.3</w:t>
      </w:r>
      <w:r>
        <w:tab/>
        <w:t>15.5</w:t>
      </w:r>
      <w:r>
        <w:tab/>
        <w:t>14.3</w:t>
      </w:r>
      <w:r>
        <w:tab/>
        <w:t>14.6</w:t>
      </w:r>
    </w:p>
    <w:p w:rsidR="000C4C9C" w:rsidRDefault="000C4C9C" w:rsidP="000C4C9C">
      <w:pPr>
        <w:pStyle w:val="ListParagraph"/>
        <w:ind w:left="0"/>
      </w:pPr>
      <w:r>
        <w:t>H4:</w:t>
      </w:r>
      <w:r>
        <w:tab/>
        <w:t>15.9</w:t>
      </w:r>
      <w:r>
        <w:tab/>
        <w:t>21.3</w:t>
      </w:r>
      <w:r>
        <w:tab/>
        <w:t>18.2</w:t>
      </w:r>
      <w:r>
        <w:tab/>
        <w:t>16.2</w:t>
      </w:r>
      <w:r>
        <w:tab/>
        <w:t>18.2</w:t>
      </w:r>
      <w:bookmarkStart w:id="0" w:name="_GoBack"/>
      <w:bookmarkEnd w:id="0"/>
    </w:p>
    <w:p w:rsidR="000C4C9C" w:rsidRDefault="000C4C9C" w:rsidP="000C4C9C">
      <w:pPr>
        <w:pStyle w:val="ListParagraph"/>
        <w:ind w:left="0"/>
      </w:pPr>
    </w:p>
    <w:p w:rsidR="000C4C9C" w:rsidRDefault="000C4C9C" w:rsidP="000C4C9C">
      <w:pPr>
        <w:pStyle w:val="ListParagraph"/>
        <w:ind w:left="0"/>
      </w:pPr>
      <w:r>
        <w:t>Test whether the weights of the children differ significantly between the four hospitals.</w:t>
      </w:r>
    </w:p>
    <w:p w:rsidR="000C4C9C" w:rsidRDefault="000C4C9C" w:rsidP="000C4C9C">
      <w:pPr>
        <w:pStyle w:val="ListParagraph"/>
        <w:ind w:left="0"/>
      </w:pPr>
    </w:p>
    <w:p w:rsidR="000C4C9C" w:rsidRDefault="000C4C9C" w:rsidP="000C4C9C">
      <w:pPr>
        <w:pStyle w:val="ListParagraph"/>
        <w:ind w:left="0"/>
      </w:pPr>
    </w:p>
    <w:p w:rsidR="000C4C9C" w:rsidRPr="000C4C9C" w:rsidRDefault="000C4C9C" w:rsidP="000C4C9C">
      <w:pPr>
        <w:pStyle w:val="ListParagraph"/>
        <w:ind w:left="0"/>
        <w:rPr>
          <w:b/>
        </w:rPr>
      </w:pPr>
      <w:r w:rsidRPr="000C4C9C">
        <w:rPr>
          <w:b/>
        </w:rPr>
        <w:t>QUESTION FIVE (20 MARKS)</w:t>
      </w:r>
    </w:p>
    <w:p w:rsidR="000C4C9C" w:rsidRDefault="000C4C9C" w:rsidP="000C4C9C">
      <w:pPr>
        <w:pStyle w:val="ListParagraph"/>
        <w:ind w:left="0"/>
      </w:pPr>
      <w:r>
        <w:t>A biologist was investigating the number of eggs laid by two hen groups.</w:t>
      </w:r>
    </w:p>
    <w:p w:rsidR="000C4C9C" w:rsidRDefault="000C4C9C" w:rsidP="000C4C9C">
      <w:pPr>
        <w:pStyle w:val="ListParagraph"/>
        <w:ind w:left="0"/>
      </w:pPr>
      <w:r>
        <w:t>Group 1: 1</w:t>
      </w:r>
      <w:r>
        <w:tab/>
        <w:t>10</w:t>
      </w:r>
      <w:r>
        <w:tab/>
        <w:t>11</w:t>
      </w:r>
      <w:r>
        <w:tab/>
        <w:t>12</w:t>
      </w:r>
      <w:r>
        <w:tab/>
        <w:t>10</w:t>
      </w:r>
      <w:r>
        <w:tab/>
        <w:t>14</w:t>
      </w:r>
      <w:r>
        <w:tab/>
        <w:t>9</w:t>
      </w:r>
      <w:r>
        <w:tab/>
        <w:t>7</w:t>
      </w:r>
    </w:p>
    <w:p w:rsidR="000C4C9C" w:rsidRDefault="000C4C9C" w:rsidP="000C4C9C">
      <w:pPr>
        <w:pStyle w:val="ListParagraph"/>
        <w:ind w:left="0"/>
      </w:pPr>
      <w:r>
        <w:t>Group 2: 2</w:t>
      </w:r>
      <w:r>
        <w:tab/>
        <w:t>9</w:t>
      </w:r>
      <w:r>
        <w:tab/>
        <w:t>6</w:t>
      </w:r>
      <w:r>
        <w:tab/>
        <w:t>11</w:t>
      </w:r>
      <w:r>
        <w:tab/>
        <w:t>11</w:t>
      </w:r>
      <w:r>
        <w:tab/>
        <w:t>8</w:t>
      </w:r>
      <w:r>
        <w:tab/>
        <w:t>6</w:t>
      </w:r>
    </w:p>
    <w:p w:rsidR="000C4C9C" w:rsidRDefault="000C4C9C" w:rsidP="000C4C9C">
      <w:pPr>
        <w:pStyle w:val="ListParagraph"/>
        <w:ind w:left="0"/>
      </w:pPr>
    </w:p>
    <w:p w:rsidR="000C4C9C" w:rsidRPr="00F11FD0" w:rsidRDefault="000C4C9C" w:rsidP="000C4C9C">
      <w:pPr>
        <w:pStyle w:val="ListParagraph"/>
        <w:ind w:left="0"/>
      </w:pPr>
      <w:r>
        <w:t>Test whether the variances of the two samples are equal and determine whether the mean number of eggs is different for the two groups.</w:t>
      </w:r>
    </w:p>
    <w:sectPr w:rsidR="000C4C9C" w:rsidRPr="00F11FD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B1" w:rsidRDefault="00DF63B1" w:rsidP="003C434D">
      <w:r>
        <w:separator/>
      </w:r>
    </w:p>
  </w:endnote>
  <w:endnote w:type="continuationSeparator" w:id="0">
    <w:p w:rsidR="00DF63B1" w:rsidRDefault="00DF63B1" w:rsidP="003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838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34D" w:rsidRDefault="003C43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434D" w:rsidRDefault="003C4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B1" w:rsidRDefault="00DF63B1" w:rsidP="003C434D">
      <w:r>
        <w:separator/>
      </w:r>
    </w:p>
  </w:footnote>
  <w:footnote w:type="continuationSeparator" w:id="0">
    <w:p w:rsidR="00DF63B1" w:rsidRDefault="00DF63B1" w:rsidP="003C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11B58"/>
    <w:multiLevelType w:val="hybridMultilevel"/>
    <w:tmpl w:val="E03AC7E0"/>
    <w:lvl w:ilvl="0" w:tplc="6D40BE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C3426D"/>
    <w:multiLevelType w:val="hybridMultilevel"/>
    <w:tmpl w:val="4E9ACBA4"/>
    <w:lvl w:ilvl="0" w:tplc="6D56F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6B64"/>
    <w:multiLevelType w:val="hybridMultilevel"/>
    <w:tmpl w:val="E38C3266"/>
    <w:lvl w:ilvl="0" w:tplc="226CE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BE"/>
    <w:rsid w:val="000C4C9C"/>
    <w:rsid w:val="00316BBE"/>
    <w:rsid w:val="003C434D"/>
    <w:rsid w:val="004A5188"/>
    <w:rsid w:val="00DF63B1"/>
    <w:rsid w:val="00F1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156F7-32C5-4CCA-A9EC-BB4526EE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16BB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16BB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16BBE"/>
    <w:pPr>
      <w:ind w:left="720"/>
      <w:contextualSpacing/>
    </w:pPr>
  </w:style>
  <w:style w:type="table" w:styleId="TableGrid">
    <w:name w:val="Table Grid"/>
    <w:basedOn w:val="TableNormal"/>
    <w:uiPriority w:val="39"/>
    <w:rsid w:val="00F1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4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3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2015-07-13T13:00:00Z</dcterms:created>
  <dcterms:modified xsi:type="dcterms:W3CDTF">2015-07-14T06:49:00Z</dcterms:modified>
</cp:coreProperties>
</file>