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5E" w:rsidRDefault="004E095E" w:rsidP="00BF3AF3">
      <w:pPr>
        <w:rPr>
          <w:sz w:val="22"/>
        </w:rPr>
      </w:pPr>
    </w:p>
    <w:p w:rsidR="004E095E" w:rsidRDefault="004E095E" w:rsidP="00BF3AF3">
      <w:pPr>
        <w:rPr>
          <w:sz w:val="22"/>
        </w:rPr>
      </w:pPr>
    </w:p>
    <w:p w:rsidR="00BF3AF3" w:rsidRPr="004E095E" w:rsidRDefault="00BF3AF3" w:rsidP="00BF3AF3">
      <w:pPr>
        <w:rPr>
          <w:szCs w:val="22"/>
        </w:rPr>
      </w:pPr>
      <w:r w:rsidRPr="004E095E">
        <w:t>101</w:t>
      </w:r>
      <w:r w:rsidRPr="004E095E">
        <w:rPr>
          <w:sz w:val="22"/>
        </w:rPr>
        <w:t>/3</w:t>
      </w:r>
      <w:r w:rsidRPr="004E095E">
        <w:rPr>
          <w:sz w:val="22"/>
        </w:rPr>
        <w:tab/>
      </w:r>
      <w:r w:rsidRPr="004E095E">
        <w:rPr>
          <w:sz w:val="28"/>
        </w:rPr>
        <w:tab/>
      </w:r>
      <w:r w:rsidRPr="004E095E">
        <w:rPr>
          <w:sz w:val="28"/>
        </w:rPr>
        <w:tab/>
      </w:r>
      <w:r w:rsidRPr="004E095E">
        <w:rPr>
          <w:sz w:val="28"/>
        </w:rPr>
        <w:tab/>
      </w:r>
      <w:r w:rsidRPr="004E095E">
        <w:rPr>
          <w:szCs w:val="22"/>
        </w:rPr>
        <w:tab/>
      </w:r>
      <w:r w:rsidRPr="004E095E">
        <w:rPr>
          <w:szCs w:val="22"/>
        </w:rPr>
        <w:tab/>
      </w:r>
      <w:r w:rsidRPr="004E095E">
        <w:rPr>
          <w:szCs w:val="22"/>
        </w:rPr>
        <w:tab/>
      </w:r>
      <w:r w:rsidRPr="004E095E">
        <w:rPr>
          <w:szCs w:val="22"/>
        </w:rPr>
        <w:tab/>
      </w:r>
    </w:p>
    <w:p w:rsidR="00BF3AF3" w:rsidRPr="004E095E" w:rsidRDefault="00BF3AF3" w:rsidP="00BF3AF3">
      <w:pPr>
        <w:rPr>
          <w:b/>
          <w:sz w:val="28"/>
        </w:rPr>
      </w:pPr>
      <w:r w:rsidRPr="004E095E">
        <w:rPr>
          <w:b/>
        </w:rPr>
        <w:t>ENGLISH</w:t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  <w:r w:rsidRPr="004E095E">
        <w:rPr>
          <w:b/>
          <w:sz w:val="28"/>
        </w:rPr>
        <w:tab/>
      </w:r>
    </w:p>
    <w:p w:rsidR="00BF3AF3" w:rsidRPr="004E095E" w:rsidRDefault="004315F9" w:rsidP="00BF3AF3">
      <w:pPr>
        <w:rPr>
          <w:b/>
        </w:rPr>
      </w:pPr>
      <w:r w:rsidRPr="004E095E">
        <w:t xml:space="preserve">PAPER 3 </w:t>
      </w:r>
    </w:p>
    <w:p w:rsidR="004E095E" w:rsidRPr="004E095E" w:rsidRDefault="004315F9" w:rsidP="00BF3AF3">
      <w:pPr>
        <w:rPr>
          <w:b/>
        </w:rPr>
      </w:pPr>
      <w:r>
        <w:rPr>
          <w:b/>
        </w:rPr>
        <w:t>(</w:t>
      </w:r>
      <w:r w:rsidRPr="004E095E">
        <w:rPr>
          <w:b/>
        </w:rPr>
        <w:t>CREATIVE COMPOSITION AND ESSAY BASED ON SET TEXTS)</w:t>
      </w:r>
    </w:p>
    <w:p w:rsidR="00BF3AF3" w:rsidRPr="004E095E" w:rsidRDefault="00AB4459" w:rsidP="00BF3AF3">
      <w:r>
        <w:t>JULY/AUGUST</w:t>
      </w:r>
      <w:r w:rsidR="004315F9" w:rsidRPr="004E095E">
        <w:t xml:space="preserve"> 2014</w:t>
      </w:r>
    </w:p>
    <w:p w:rsidR="00BF3AF3" w:rsidRPr="004E095E" w:rsidRDefault="004315F9" w:rsidP="00BF3AF3">
      <w:pPr>
        <w:rPr>
          <w:b/>
          <w:sz w:val="28"/>
        </w:rPr>
      </w:pPr>
      <w:r w:rsidRPr="004E095E">
        <w:rPr>
          <w:b/>
        </w:rPr>
        <w:t>TIME: 2 ½ HOURS</w:t>
      </w: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AB4459" w:rsidRDefault="00AB4459" w:rsidP="00AB4459">
      <w:pPr>
        <w:pStyle w:val="PlainText"/>
        <w:rPr>
          <w:rFonts w:ascii="Times New Roman" w:eastAsia="MS Mincho" w:hAnsi="Times New Roman" w:cs="Times New Roman"/>
          <w:b/>
          <w:bCs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                                               MMS JOINT EXAMINATION - 2014</w:t>
      </w:r>
    </w:p>
    <w:p w:rsidR="00BF3AF3" w:rsidRPr="004315F9" w:rsidRDefault="00BF3AF3" w:rsidP="00BF3AF3">
      <w:pPr>
        <w:spacing w:line="360" w:lineRule="auto"/>
        <w:jc w:val="center"/>
        <w:rPr>
          <w:b/>
          <w:i/>
          <w:sz w:val="28"/>
        </w:rPr>
      </w:pPr>
      <w:r w:rsidRPr="004315F9">
        <w:rPr>
          <w:b/>
          <w:i/>
          <w:sz w:val="28"/>
        </w:rPr>
        <w:t>Kenya Certificate of Secondary Education (K.C.S.E.)</w:t>
      </w:r>
    </w:p>
    <w:p w:rsidR="00BF3AF3" w:rsidRPr="004E095E" w:rsidRDefault="00BF3AF3" w:rsidP="00BF3AF3">
      <w:pPr>
        <w:spacing w:line="360" w:lineRule="auto"/>
        <w:rPr>
          <w:b/>
          <w:sz w:val="28"/>
        </w:rPr>
      </w:pPr>
    </w:p>
    <w:p w:rsidR="00BF3AF3" w:rsidRPr="004E095E" w:rsidRDefault="004315F9" w:rsidP="00BF3AF3">
      <w:pPr>
        <w:jc w:val="center"/>
        <w:rPr>
          <w:sz w:val="22"/>
        </w:rPr>
      </w:pPr>
      <w:r w:rsidRPr="004E095E">
        <w:rPr>
          <w:b/>
          <w:sz w:val="22"/>
        </w:rPr>
        <w:t>ENGLISH</w:t>
      </w:r>
    </w:p>
    <w:p w:rsidR="00BF3AF3" w:rsidRPr="004E095E" w:rsidRDefault="004315F9" w:rsidP="00BF3AF3">
      <w:pPr>
        <w:jc w:val="center"/>
        <w:rPr>
          <w:sz w:val="22"/>
        </w:rPr>
      </w:pPr>
      <w:r w:rsidRPr="004E095E">
        <w:rPr>
          <w:sz w:val="22"/>
        </w:rPr>
        <w:t xml:space="preserve">PAPER 3 </w:t>
      </w:r>
    </w:p>
    <w:p w:rsidR="00BF3AF3" w:rsidRPr="004E095E" w:rsidRDefault="004315F9" w:rsidP="00BF3AF3">
      <w:pPr>
        <w:jc w:val="center"/>
        <w:rPr>
          <w:b/>
          <w:sz w:val="22"/>
        </w:rPr>
      </w:pPr>
      <w:r w:rsidRPr="004E095E">
        <w:rPr>
          <w:b/>
          <w:sz w:val="22"/>
        </w:rPr>
        <w:t xml:space="preserve">TIME: 2 ½ HOURS </w:t>
      </w:r>
    </w:p>
    <w:p w:rsidR="00BF3AF3" w:rsidRPr="004E095E" w:rsidRDefault="00BF3AF3" w:rsidP="00BF3AF3">
      <w:pPr>
        <w:spacing w:line="360" w:lineRule="auto"/>
        <w:ind w:left="3024" w:firstLine="576"/>
        <w:rPr>
          <w:b/>
          <w:szCs w:val="22"/>
          <w:u w:val="single"/>
        </w:rPr>
      </w:pPr>
    </w:p>
    <w:p w:rsidR="00BF3AF3" w:rsidRPr="004E095E" w:rsidRDefault="00BF3AF3" w:rsidP="00BF3AF3">
      <w:pPr>
        <w:spacing w:line="360" w:lineRule="auto"/>
        <w:ind w:left="3024" w:firstLine="576"/>
        <w:rPr>
          <w:b/>
          <w:szCs w:val="22"/>
          <w:u w:val="single"/>
        </w:rPr>
      </w:pPr>
    </w:p>
    <w:p w:rsidR="00BF3AF3" w:rsidRPr="004E095E" w:rsidRDefault="00BF3AF3" w:rsidP="00BF3AF3">
      <w:pPr>
        <w:spacing w:line="360" w:lineRule="auto"/>
        <w:ind w:left="3024" w:firstLine="576"/>
        <w:rPr>
          <w:b/>
          <w:szCs w:val="22"/>
          <w:u w:val="single"/>
        </w:rPr>
      </w:pPr>
    </w:p>
    <w:p w:rsidR="00BF3AF3" w:rsidRPr="004E095E" w:rsidRDefault="00BF3AF3" w:rsidP="00BF3AF3">
      <w:pPr>
        <w:spacing w:line="360" w:lineRule="auto"/>
        <w:ind w:left="3024" w:firstLine="576"/>
        <w:rPr>
          <w:b/>
          <w:szCs w:val="22"/>
          <w:u w:val="single"/>
        </w:rPr>
      </w:pPr>
    </w:p>
    <w:p w:rsidR="00BF3AF3" w:rsidRPr="004E095E" w:rsidRDefault="004E095E" w:rsidP="00BF3AF3">
      <w:pPr>
        <w:spacing w:line="360" w:lineRule="auto"/>
        <w:ind w:left="3024" w:firstLine="576"/>
        <w:rPr>
          <w:b/>
          <w:sz w:val="22"/>
          <w:szCs w:val="22"/>
          <w:u w:val="single"/>
        </w:rPr>
      </w:pPr>
      <w:r w:rsidRPr="004E095E">
        <w:rPr>
          <w:b/>
          <w:sz w:val="22"/>
          <w:szCs w:val="22"/>
          <w:u w:val="single"/>
        </w:rPr>
        <w:t xml:space="preserve">INSTRUCTIONS TO </w:t>
      </w:r>
      <w:r w:rsidR="00BF3AF3" w:rsidRPr="004E095E">
        <w:rPr>
          <w:b/>
          <w:sz w:val="22"/>
          <w:szCs w:val="22"/>
          <w:u w:val="single"/>
        </w:rPr>
        <w:t xml:space="preserve"> CANDIDATES</w:t>
      </w:r>
    </w:p>
    <w:p w:rsidR="00BF3AF3" w:rsidRPr="004E095E" w:rsidRDefault="00BF3AF3" w:rsidP="00BF3AF3">
      <w:pPr>
        <w:widowControl w:val="0"/>
        <w:numPr>
          <w:ilvl w:val="0"/>
          <w:numId w:val="5"/>
        </w:numPr>
        <w:rPr>
          <w:i/>
          <w:sz w:val="22"/>
          <w:szCs w:val="22"/>
        </w:rPr>
      </w:pPr>
      <w:r w:rsidRPr="004E095E">
        <w:rPr>
          <w:i/>
          <w:sz w:val="22"/>
          <w:szCs w:val="22"/>
        </w:rPr>
        <w:t xml:space="preserve">Answer </w:t>
      </w:r>
      <w:r w:rsidRPr="004E095E">
        <w:rPr>
          <w:b/>
          <w:i/>
          <w:sz w:val="22"/>
          <w:szCs w:val="22"/>
        </w:rPr>
        <w:t>three</w:t>
      </w:r>
      <w:r w:rsidRPr="004E095E">
        <w:rPr>
          <w:i/>
          <w:sz w:val="22"/>
          <w:szCs w:val="22"/>
        </w:rPr>
        <w:t xml:space="preserve"> questions only</w:t>
      </w:r>
    </w:p>
    <w:p w:rsidR="00BF3AF3" w:rsidRPr="004E095E" w:rsidRDefault="00BF3AF3" w:rsidP="00BF3AF3">
      <w:pPr>
        <w:widowControl w:val="0"/>
        <w:numPr>
          <w:ilvl w:val="0"/>
          <w:numId w:val="5"/>
        </w:numPr>
        <w:rPr>
          <w:i/>
          <w:sz w:val="22"/>
          <w:szCs w:val="22"/>
        </w:rPr>
      </w:pPr>
      <w:r w:rsidRPr="004E095E">
        <w:rPr>
          <w:i/>
          <w:sz w:val="22"/>
          <w:szCs w:val="22"/>
        </w:rPr>
        <w:t xml:space="preserve">Questions </w:t>
      </w:r>
      <w:r w:rsidRPr="004E095E">
        <w:rPr>
          <w:b/>
          <w:i/>
          <w:sz w:val="22"/>
          <w:szCs w:val="22"/>
        </w:rPr>
        <w:t>one</w:t>
      </w:r>
      <w:r w:rsidRPr="004E095E">
        <w:rPr>
          <w:i/>
          <w:sz w:val="22"/>
          <w:szCs w:val="22"/>
        </w:rPr>
        <w:t xml:space="preserve"> and </w:t>
      </w:r>
      <w:r w:rsidRPr="004E095E">
        <w:rPr>
          <w:b/>
          <w:i/>
          <w:sz w:val="22"/>
          <w:szCs w:val="22"/>
        </w:rPr>
        <w:t>two</w:t>
      </w:r>
      <w:r w:rsidRPr="004E095E">
        <w:rPr>
          <w:i/>
          <w:sz w:val="22"/>
          <w:szCs w:val="22"/>
        </w:rPr>
        <w:t xml:space="preserve"> are compulsory.</w:t>
      </w:r>
    </w:p>
    <w:p w:rsidR="00BF3AF3" w:rsidRPr="004E095E" w:rsidRDefault="00BF3AF3" w:rsidP="00BF3AF3">
      <w:pPr>
        <w:widowControl w:val="0"/>
        <w:numPr>
          <w:ilvl w:val="0"/>
          <w:numId w:val="5"/>
        </w:numPr>
        <w:rPr>
          <w:i/>
          <w:sz w:val="22"/>
          <w:szCs w:val="22"/>
        </w:rPr>
      </w:pPr>
      <w:r w:rsidRPr="004E095E">
        <w:rPr>
          <w:i/>
          <w:sz w:val="22"/>
          <w:szCs w:val="22"/>
        </w:rPr>
        <w:t xml:space="preserve">In question three choose </w:t>
      </w:r>
      <w:r w:rsidRPr="004E095E">
        <w:rPr>
          <w:b/>
          <w:i/>
          <w:sz w:val="22"/>
          <w:szCs w:val="22"/>
        </w:rPr>
        <w:t>only one</w:t>
      </w:r>
      <w:r w:rsidRPr="004E095E">
        <w:rPr>
          <w:i/>
          <w:sz w:val="22"/>
          <w:szCs w:val="22"/>
        </w:rPr>
        <w:t xml:space="preserve"> of the optional texts,  for which you have been prepared.</w:t>
      </w:r>
    </w:p>
    <w:p w:rsidR="00BF3AF3" w:rsidRPr="004E095E" w:rsidRDefault="00BF3AF3" w:rsidP="00BF3AF3">
      <w:pPr>
        <w:widowControl w:val="0"/>
        <w:numPr>
          <w:ilvl w:val="0"/>
          <w:numId w:val="5"/>
        </w:numPr>
        <w:rPr>
          <w:i/>
          <w:sz w:val="22"/>
          <w:szCs w:val="22"/>
        </w:rPr>
      </w:pPr>
      <w:r w:rsidRPr="004E095E">
        <w:rPr>
          <w:i/>
          <w:sz w:val="22"/>
          <w:szCs w:val="22"/>
        </w:rPr>
        <w:t>Where a candidate presents  work on more that one optional text, only the first to appear will be marked</w:t>
      </w:r>
    </w:p>
    <w:p w:rsidR="00BF3AF3" w:rsidRPr="004E095E" w:rsidRDefault="00BF3AF3" w:rsidP="00BF3AF3">
      <w:pPr>
        <w:widowControl w:val="0"/>
        <w:numPr>
          <w:ilvl w:val="0"/>
          <w:numId w:val="5"/>
        </w:numPr>
        <w:rPr>
          <w:sz w:val="22"/>
          <w:szCs w:val="22"/>
        </w:rPr>
      </w:pPr>
      <w:r w:rsidRPr="004E095E">
        <w:rPr>
          <w:i/>
          <w:sz w:val="22"/>
          <w:szCs w:val="22"/>
        </w:rPr>
        <w:t xml:space="preserve">Each of your essay must not exceed </w:t>
      </w:r>
      <w:r w:rsidRPr="004E095E">
        <w:rPr>
          <w:b/>
          <w:i/>
          <w:sz w:val="22"/>
          <w:szCs w:val="22"/>
        </w:rPr>
        <w:t>450</w:t>
      </w:r>
      <w:r w:rsidRPr="004E095E">
        <w:rPr>
          <w:i/>
          <w:sz w:val="22"/>
          <w:szCs w:val="22"/>
        </w:rPr>
        <w:t xml:space="preserve"> word</w:t>
      </w: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Default="00BF3AF3" w:rsidP="00BF3AF3">
      <w:pPr>
        <w:rPr>
          <w:sz w:val="22"/>
        </w:rPr>
      </w:pPr>
    </w:p>
    <w:p w:rsidR="00BF3AF3" w:rsidRPr="004315F9" w:rsidRDefault="00BF3AF3" w:rsidP="00BF3AF3">
      <w:pPr>
        <w:spacing w:line="360" w:lineRule="auto"/>
        <w:rPr>
          <w:b/>
          <w:i/>
          <w:sz w:val="18"/>
        </w:rPr>
      </w:pPr>
      <w:r w:rsidRPr="004315F9">
        <w:rPr>
          <w:b/>
          <w:i/>
          <w:sz w:val="18"/>
        </w:rPr>
        <w:t>This paper consists of 2 printed pages. Candidates should check to ascertain that all pages are printed as indicated and that no questions are missing.</w:t>
      </w:r>
    </w:p>
    <w:p w:rsidR="00AB4459" w:rsidRDefault="00AB4459" w:rsidP="004315F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B4459" w:rsidRDefault="00AB4459" w:rsidP="004315F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B4459" w:rsidRDefault="00AB4459" w:rsidP="004315F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22C4A" w:rsidRPr="004315F9" w:rsidRDefault="00A22C4A" w:rsidP="004315F9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15F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Answer three questions only.</w:t>
      </w:r>
    </w:p>
    <w:p w:rsidR="00A22C4A" w:rsidRDefault="00A22C4A" w:rsidP="00A22C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4A" w:rsidRDefault="00BF3AF3" w:rsidP="00A22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>IMAGINATIVE COMPOSITION ( COMPULSORY)</w:t>
      </w:r>
      <w:r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>(20mks)</w:t>
      </w:r>
    </w:p>
    <w:p w:rsidR="00A22C4A" w:rsidRDefault="00A22C4A" w:rsidP="00A22C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2C4A" w:rsidRPr="00D3315B" w:rsidRDefault="00A22C4A" w:rsidP="00A22C4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i/>
          <w:sz w:val="24"/>
          <w:szCs w:val="24"/>
        </w:rPr>
        <w:t>Either</w:t>
      </w:r>
    </w:p>
    <w:p w:rsidR="00A22C4A" w:rsidRDefault="00A22C4A" w:rsidP="00A22C4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Kenyan, you are a witness to the rising insecurity being experienced country-wide.  Write a composition detailing the various measures the government should take to effectively address the problem.</w:t>
      </w:r>
    </w:p>
    <w:p w:rsidR="00A22C4A" w:rsidRDefault="00A22C4A" w:rsidP="00A22C4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22C4A" w:rsidRPr="00D3315B" w:rsidRDefault="00A22C4A" w:rsidP="00A22C4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A22C4A" w:rsidRDefault="00A22C4A" w:rsidP="00A22C4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 wedding you attended.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3AF3">
        <w:rPr>
          <w:rFonts w:ascii="Times New Roman" w:hAnsi="Times New Roman" w:cs="Times New Roman"/>
          <w:sz w:val="24"/>
          <w:szCs w:val="24"/>
        </w:rPr>
        <w:tab/>
      </w:r>
      <w:r w:rsidR="00BF3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(20mks)</w:t>
      </w:r>
    </w:p>
    <w:p w:rsidR="00BF3AF3" w:rsidRDefault="00BF3AF3" w:rsidP="00BF3AF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22C4A" w:rsidRDefault="00A22C4A" w:rsidP="00A22C4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22C4A" w:rsidRDefault="00BF3AF3" w:rsidP="00A22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>THE COMPULSORY SET TEXT</w:t>
      </w:r>
      <w:r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>(20mks)</w:t>
      </w:r>
    </w:p>
    <w:p w:rsidR="00A22C4A" w:rsidRPr="004315F9" w:rsidRDefault="00A22C4A" w:rsidP="00F7413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3315B">
        <w:rPr>
          <w:rFonts w:ascii="Times New Roman" w:hAnsi="Times New Roman" w:cs="Times New Roman"/>
          <w:b/>
          <w:sz w:val="24"/>
          <w:szCs w:val="24"/>
        </w:rPr>
        <w:t>BertoltBrecht</w:t>
      </w:r>
      <w:r w:rsidR="004315F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4315F9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bookmarkStart w:id="0" w:name="_GoBack"/>
      <w:bookmarkEnd w:id="0"/>
      <w:r w:rsidR="00CC7D10" w:rsidRPr="004315F9">
        <w:rPr>
          <w:rFonts w:ascii="Times New Roman" w:hAnsi="Times New Roman" w:cs="Times New Roman"/>
          <w:b/>
          <w:sz w:val="24"/>
          <w:szCs w:val="24"/>
          <w:u w:val="single"/>
        </w:rPr>
        <w:t>Caucasian</w:t>
      </w:r>
      <w:r w:rsidRPr="00431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Chalk Circle.</w:t>
      </w:r>
    </w:p>
    <w:p w:rsidR="00A22C4A" w:rsidRPr="004315F9" w:rsidRDefault="00A22C4A" w:rsidP="00A22C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2C4A" w:rsidRPr="004315F9" w:rsidRDefault="00A22C4A" w:rsidP="00A22C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supporting the statement, “To be successful in life, you must be determined enough to face and overcome the challenges that come your way.”  </w:t>
      </w:r>
      <w:r w:rsidR="00056789">
        <w:rPr>
          <w:rFonts w:ascii="Times New Roman" w:hAnsi="Times New Roman" w:cs="Times New Roman"/>
          <w:sz w:val="24"/>
          <w:szCs w:val="24"/>
        </w:rPr>
        <w:t>Illustrate</w:t>
      </w:r>
      <w:r>
        <w:rPr>
          <w:rFonts w:ascii="Times New Roman" w:hAnsi="Times New Roman" w:cs="Times New Roman"/>
          <w:sz w:val="24"/>
          <w:szCs w:val="24"/>
        </w:rPr>
        <w:t xml:space="preserve"> your answer with particular references to Grusha’s experience in the play, “</w:t>
      </w:r>
      <w:r w:rsidRPr="004315F9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CC7D10" w:rsidRPr="004315F9">
        <w:rPr>
          <w:rFonts w:ascii="Times New Roman" w:hAnsi="Times New Roman" w:cs="Times New Roman"/>
          <w:b/>
          <w:i/>
          <w:sz w:val="24"/>
          <w:szCs w:val="24"/>
        </w:rPr>
        <w:t>Caucasian</w:t>
      </w:r>
      <w:r w:rsidRPr="004315F9">
        <w:rPr>
          <w:rFonts w:ascii="Times New Roman" w:hAnsi="Times New Roman" w:cs="Times New Roman"/>
          <w:b/>
          <w:i/>
          <w:sz w:val="24"/>
          <w:szCs w:val="24"/>
        </w:rPr>
        <w:t xml:space="preserve"> Chalk Circle</w:t>
      </w:r>
      <w:r w:rsidRPr="004315F9">
        <w:rPr>
          <w:rFonts w:ascii="Times New Roman" w:hAnsi="Times New Roman" w:cs="Times New Roman"/>
          <w:i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4315F9">
        <w:rPr>
          <w:rFonts w:ascii="Times New Roman" w:hAnsi="Times New Roman" w:cs="Times New Roman"/>
          <w:sz w:val="24"/>
          <w:szCs w:val="24"/>
        </w:rPr>
        <w:t>Bertolt Brecht.</w:t>
      </w:r>
    </w:p>
    <w:p w:rsidR="00BF3AF3" w:rsidRPr="004315F9" w:rsidRDefault="00BF3AF3" w:rsidP="00A22C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2C4A" w:rsidRDefault="00A22C4A" w:rsidP="00A22C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36F2" w:rsidRPr="00F74135" w:rsidRDefault="00BF3AF3" w:rsidP="00F741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>THE OPTIONAL SET TEXTS.</w:t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C4A">
        <w:rPr>
          <w:rFonts w:ascii="Times New Roman" w:hAnsi="Times New Roman" w:cs="Times New Roman"/>
          <w:sz w:val="24"/>
          <w:szCs w:val="24"/>
        </w:rPr>
        <w:t>(20mks)</w:t>
      </w:r>
    </w:p>
    <w:p w:rsidR="00AA36F2" w:rsidRPr="004315F9" w:rsidRDefault="00AA36F2" w:rsidP="00AA36F2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4315F9">
        <w:rPr>
          <w:rFonts w:ascii="Times New Roman" w:hAnsi="Times New Roman" w:cs="Times New Roman"/>
          <w:b/>
          <w:i/>
          <w:sz w:val="24"/>
          <w:szCs w:val="24"/>
        </w:rPr>
        <w:t>Answer any one of the following questions.</w:t>
      </w:r>
    </w:p>
    <w:p w:rsidR="00AA36F2" w:rsidRDefault="00AA36F2" w:rsidP="00AA36F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36F2" w:rsidRPr="00D3315B" w:rsidRDefault="00AA36F2" w:rsidP="00BF3AF3">
      <w:pPr>
        <w:pStyle w:val="NoSpacing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i/>
          <w:sz w:val="24"/>
          <w:szCs w:val="24"/>
        </w:rPr>
        <w:t>Either</w:t>
      </w:r>
    </w:p>
    <w:p w:rsidR="00AA36F2" w:rsidRPr="00BF3AF3" w:rsidRDefault="00C115F2" w:rsidP="00C115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>The Short Story.</w:t>
      </w:r>
    </w:p>
    <w:p w:rsidR="00C115F2" w:rsidRPr="004315F9" w:rsidRDefault="00C115F2" w:rsidP="00C115F2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5F9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Longhorn (pub) When the Sun Goes Down; and Other Stories from Africa and </w:t>
      </w:r>
      <w:r w:rsidR="004315F9" w:rsidRPr="004315F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CC7D10" w:rsidRPr="004315F9">
        <w:rPr>
          <w:rFonts w:ascii="Times New Roman" w:hAnsi="Times New Roman" w:cs="Times New Roman"/>
          <w:b/>
          <w:sz w:val="24"/>
          <w:szCs w:val="24"/>
          <w:u w:val="single"/>
        </w:rPr>
        <w:t>eyond</w:t>
      </w:r>
      <w:r w:rsidRPr="004315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115F2" w:rsidRDefault="00C115F2" w:rsidP="00C115F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115F2" w:rsidRPr="004315F9" w:rsidRDefault="00C115F2" w:rsidP="00C115F2">
      <w:pPr>
        <w:pStyle w:val="NoSpacing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supporting the proposition, “ Oppression trains the oppressed to become oppressors,” citing relevant illustrations from </w:t>
      </w:r>
      <w:r w:rsidRPr="004315F9">
        <w:rPr>
          <w:rFonts w:ascii="Times New Roman" w:hAnsi="Times New Roman" w:cs="Times New Roman"/>
          <w:sz w:val="24"/>
          <w:szCs w:val="24"/>
        </w:rPr>
        <w:t>Rayda Jacobs</w:t>
      </w:r>
      <w:r>
        <w:rPr>
          <w:rFonts w:ascii="Times New Roman" w:hAnsi="Times New Roman" w:cs="Times New Roman"/>
          <w:sz w:val="24"/>
          <w:szCs w:val="24"/>
        </w:rPr>
        <w:t xml:space="preserve"> short story entitled “</w:t>
      </w:r>
      <w:r w:rsidRPr="004315F9">
        <w:rPr>
          <w:rFonts w:ascii="Times New Roman" w:hAnsi="Times New Roman" w:cs="Times New Roman"/>
          <w:b/>
          <w:i/>
          <w:sz w:val="24"/>
          <w:szCs w:val="24"/>
        </w:rPr>
        <w:t>The Guilt</w:t>
      </w:r>
      <w:r w:rsidRPr="004315F9">
        <w:rPr>
          <w:rFonts w:ascii="Times New Roman" w:hAnsi="Times New Roman" w:cs="Times New Roman"/>
          <w:i/>
          <w:sz w:val="24"/>
          <w:szCs w:val="24"/>
        </w:rPr>
        <w:t>.”</w:t>
      </w:r>
    </w:p>
    <w:p w:rsidR="00CE1924" w:rsidRPr="004315F9" w:rsidRDefault="00CE1924" w:rsidP="00CE192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4315F9">
        <w:rPr>
          <w:rFonts w:ascii="Times New Roman" w:hAnsi="Times New Roman" w:cs="Times New Roman"/>
          <w:i/>
          <w:sz w:val="24"/>
          <w:szCs w:val="24"/>
        </w:rPr>
        <w:tab/>
      </w:r>
    </w:p>
    <w:p w:rsidR="00CE1924" w:rsidRPr="00D3315B" w:rsidRDefault="00CE1924" w:rsidP="00CE19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315B">
        <w:rPr>
          <w:rFonts w:ascii="Times New Roman" w:hAnsi="Times New Roman" w:cs="Times New Roman"/>
          <w:b/>
          <w:sz w:val="24"/>
          <w:szCs w:val="24"/>
        </w:rPr>
        <w:tab/>
      </w:r>
      <w:r w:rsidR="00BF3AF3">
        <w:rPr>
          <w:rFonts w:ascii="Times New Roman" w:hAnsi="Times New Roman" w:cs="Times New Roman"/>
          <w:b/>
          <w:sz w:val="24"/>
          <w:szCs w:val="24"/>
        </w:rPr>
        <w:tab/>
      </w:r>
      <w:r w:rsidRPr="00BF3AF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C115F2" w:rsidRPr="00BF3AF3" w:rsidRDefault="00CE1924" w:rsidP="00C115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 xml:space="preserve">Drama  </w:t>
      </w:r>
    </w:p>
    <w:p w:rsidR="00CE1924" w:rsidRPr="003E5027" w:rsidRDefault="00CE1924" w:rsidP="00CE1924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E5027">
        <w:rPr>
          <w:rFonts w:ascii="Times New Roman" w:hAnsi="Times New Roman" w:cs="Times New Roman"/>
          <w:b/>
          <w:sz w:val="24"/>
          <w:szCs w:val="24"/>
        </w:rPr>
        <w:t>Francis Imbuga</w:t>
      </w:r>
      <w:r w:rsidR="004315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E5027">
        <w:rPr>
          <w:rFonts w:ascii="Times New Roman" w:hAnsi="Times New Roman" w:cs="Times New Roman"/>
          <w:b/>
          <w:sz w:val="24"/>
          <w:szCs w:val="24"/>
          <w:u w:val="single"/>
        </w:rPr>
        <w:t>Betrayal in The City.</w:t>
      </w:r>
    </w:p>
    <w:p w:rsidR="00CE1924" w:rsidRDefault="00CE1924" w:rsidP="00CE192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close reference to </w:t>
      </w:r>
      <w:r w:rsidRPr="004315F9">
        <w:rPr>
          <w:rFonts w:ascii="Times New Roman" w:hAnsi="Times New Roman" w:cs="Times New Roman"/>
          <w:sz w:val="24"/>
          <w:szCs w:val="24"/>
        </w:rPr>
        <w:t>Francis Imbuga’s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4315F9">
        <w:rPr>
          <w:rFonts w:ascii="Times New Roman" w:hAnsi="Times New Roman" w:cs="Times New Roman"/>
          <w:b/>
          <w:i/>
          <w:sz w:val="24"/>
          <w:szCs w:val="24"/>
        </w:rPr>
        <w:t>Betrayal in The City</w:t>
      </w:r>
      <w:r w:rsidRPr="00BF3AF3">
        <w:rPr>
          <w:rFonts w:ascii="Times New Roman" w:hAnsi="Times New Roman" w:cs="Times New Roman"/>
          <w:b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Validate the proposition that, “</w:t>
      </w:r>
      <w:r w:rsidR="00B729EE">
        <w:rPr>
          <w:rFonts w:ascii="Times New Roman" w:hAnsi="Times New Roman" w:cs="Times New Roman"/>
          <w:sz w:val="24"/>
          <w:szCs w:val="24"/>
        </w:rPr>
        <w:t>Dictatorship</w:t>
      </w:r>
      <w:r>
        <w:rPr>
          <w:rFonts w:ascii="Times New Roman" w:hAnsi="Times New Roman" w:cs="Times New Roman"/>
          <w:sz w:val="24"/>
          <w:szCs w:val="24"/>
        </w:rPr>
        <w:t xml:space="preserve"> as a style of leadership breeds a lot of evil in the society.”</w:t>
      </w:r>
    </w:p>
    <w:p w:rsidR="00CE1924" w:rsidRDefault="00CE1924" w:rsidP="00CE192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E1924" w:rsidRPr="00D3315B" w:rsidRDefault="00CE1924" w:rsidP="00CE19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315B">
        <w:rPr>
          <w:rFonts w:ascii="Times New Roman" w:hAnsi="Times New Roman" w:cs="Times New Roman"/>
          <w:b/>
          <w:sz w:val="24"/>
          <w:szCs w:val="24"/>
        </w:rPr>
        <w:tab/>
      </w:r>
      <w:r w:rsidR="00BF3AF3">
        <w:rPr>
          <w:rFonts w:ascii="Times New Roman" w:hAnsi="Times New Roman" w:cs="Times New Roman"/>
          <w:b/>
          <w:sz w:val="24"/>
          <w:szCs w:val="24"/>
        </w:rPr>
        <w:tab/>
      </w:r>
      <w:r w:rsidRPr="00BF3AF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CE1924" w:rsidRPr="00BF3AF3" w:rsidRDefault="00CE1924" w:rsidP="00C115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F3AF3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CE1924" w:rsidRPr="003E5027" w:rsidRDefault="00CE1924" w:rsidP="00CE1924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027">
        <w:rPr>
          <w:rFonts w:ascii="Times New Roman" w:hAnsi="Times New Roman" w:cs="Times New Roman"/>
          <w:b/>
          <w:sz w:val="24"/>
          <w:szCs w:val="24"/>
        </w:rPr>
        <w:t xml:space="preserve">WitiIhimaera, </w:t>
      </w:r>
      <w:r w:rsidRPr="003E5027">
        <w:rPr>
          <w:rFonts w:ascii="Times New Roman" w:hAnsi="Times New Roman" w:cs="Times New Roman"/>
          <w:b/>
          <w:sz w:val="24"/>
          <w:szCs w:val="24"/>
          <w:u w:val="single"/>
        </w:rPr>
        <w:t>The Whale Rider</w:t>
      </w:r>
    </w:p>
    <w:p w:rsidR="00AA36F2" w:rsidRPr="00A22C4A" w:rsidRDefault="00CE1924" w:rsidP="00F7413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“Male </w:t>
      </w:r>
      <w:r w:rsidR="004E095E">
        <w:rPr>
          <w:rFonts w:ascii="Times New Roman" w:hAnsi="Times New Roman" w:cs="Times New Roman"/>
          <w:sz w:val="24"/>
          <w:szCs w:val="24"/>
        </w:rPr>
        <w:t xml:space="preserve">chauvinism </w:t>
      </w:r>
      <w:r>
        <w:rPr>
          <w:rFonts w:ascii="Times New Roman" w:hAnsi="Times New Roman" w:cs="Times New Roman"/>
          <w:sz w:val="24"/>
          <w:szCs w:val="24"/>
        </w:rPr>
        <w:t>has blinded many men from seeing the enormous ability in women.”  With close reference to the events in WitiIh</w:t>
      </w:r>
      <w:r w:rsidR="004E09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maera’s novel, “</w:t>
      </w:r>
      <w:r w:rsidRPr="004315F9">
        <w:rPr>
          <w:rFonts w:ascii="Times New Roman" w:hAnsi="Times New Roman" w:cs="Times New Roman"/>
          <w:b/>
          <w:i/>
          <w:sz w:val="24"/>
          <w:szCs w:val="24"/>
        </w:rPr>
        <w:t>The Whale Rider</w:t>
      </w:r>
      <w:r>
        <w:rPr>
          <w:rFonts w:ascii="Times New Roman" w:hAnsi="Times New Roman" w:cs="Times New Roman"/>
          <w:sz w:val="24"/>
          <w:szCs w:val="24"/>
        </w:rPr>
        <w:t>” support this statement.</w:t>
      </w:r>
    </w:p>
    <w:sectPr w:rsidR="00AA36F2" w:rsidRPr="00A22C4A" w:rsidSect="00BF3AF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BBF" w:rsidRDefault="00201BBF" w:rsidP="00D3315B">
      <w:r>
        <w:separator/>
      </w:r>
    </w:p>
  </w:endnote>
  <w:endnote w:type="continuationSeparator" w:id="1">
    <w:p w:rsidR="00201BBF" w:rsidRDefault="00201BBF" w:rsidP="00D33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3" w:rsidRPr="001B1240" w:rsidRDefault="00BF3AF3" w:rsidP="00BF3AF3">
    <w:pPr>
      <w:pStyle w:val="Footer"/>
      <w:rPr>
        <w:i/>
        <w:sz w:val="18"/>
        <w:szCs w:val="18"/>
      </w:rPr>
    </w:pPr>
  </w:p>
  <w:p w:rsidR="00D3315B" w:rsidRDefault="00D33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BBF" w:rsidRDefault="00201BBF" w:rsidP="00D3315B">
      <w:r>
        <w:separator/>
      </w:r>
    </w:p>
  </w:footnote>
  <w:footnote w:type="continuationSeparator" w:id="1">
    <w:p w:rsidR="00201BBF" w:rsidRDefault="00201BBF" w:rsidP="00D33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6E1"/>
    <w:multiLevelType w:val="hybridMultilevel"/>
    <w:tmpl w:val="C62E7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13F7"/>
    <w:multiLevelType w:val="hybridMultilevel"/>
    <w:tmpl w:val="A34077BC"/>
    <w:lvl w:ilvl="0" w:tplc="C42EAD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53664"/>
    <w:multiLevelType w:val="hybridMultilevel"/>
    <w:tmpl w:val="F318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13D6"/>
    <w:multiLevelType w:val="hybridMultilevel"/>
    <w:tmpl w:val="1CA4491A"/>
    <w:lvl w:ilvl="0" w:tplc="A596D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C4A"/>
    <w:rsid w:val="00056789"/>
    <w:rsid w:val="001128AC"/>
    <w:rsid w:val="00201BBF"/>
    <w:rsid w:val="002A534C"/>
    <w:rsid w:val="002B7749"/>
    <w:rsid w:val="002C60AF"/>
    <w:rsid w:val="002E20F7"/>
    <w:rsid w:val="003E5027"/>
    <w:rsid w:val="00405664"/>
    <w:rsid w:val="004315F9"/>
    <w:rsid w:val="00460584"/>
    <w:rsid w:val="00475CE1"/>
    <w:rsid w:val="004E095E"/>
    <w:rsid w:val="005305FB"/>
    <w:rsid w:val="005C6D7A"/>
    <w:rsid w:val="005E4249"/>
    <w:rsid w:val="00686A88"/>
    <w:rsid w:val="00712CD6"/>
    <w:rsid w:val="0080067C"/>
    <w:rsid w:val="00844D8A"/>
    <w:rsid w:val="008612B3"/>
    <w:rsid w:val="0089757B"/>
    <w:rsid w:val="00931DBB"/>
    <w:rsid w:val="009756C6"/>
    <w:rsid w:val="009A29F4"/>
    <w:rsid w:val="009B58EF"/>
    <w:rsid w:val="00A22C4A"/>
    <w:rsid w:val="00A3054B"/>
    <w:rsid w:val="00A677C3"/>
    <w:rsid w:val="00AA36F2"/>
    <w:rsid w:val="00AB4459"/>
    <w:rsid w:val="00B729EE"/>
    <w:rsid w:val="00B95DF3"/>
    <w:rsid w:val="00BF3AF3"/>
    <w:rsid w:val="00C115F2"/>
    <w:rsid w:val="00CA53C1"/>
    <w:rsid w:val="00CC7D10"/>
    <w:rsid w:val="00CE1924"/>
    <w:rsid w:val="00CF3000"/>
    <w:rsid w:val="00D206AA"/>
    <w:rsid w:val="00D3315B"/>
    <w:rsid w:val="00D3668D"/>
    <w:rsid w:val="00D50D28"/>
    <w:rsid w:val="00EA2CC0"/>
    <w:rsid w:val="00EA5F4D"/>
    <w:rsid w:val="00F74135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C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15B"/>
  </w:style>
  <w:style w:type="paragraph" w:styleId="Footer">
    <w:name w:val="footer"/>
    <w:basedOn w:val="Normal"/>
    <w:link w:val="FooterChar"/>
    <w:unhideWhenUsed/>
    <w:rsid w:val="00D33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5B"/>
  </w:style>
  <w:style w:type="paragraph" w:styleId="PlainText">
    <w:name w:val="Plain Text"/>
    <w:basedOn w:val="Normal"/>
    <w:link w:val="PlainTextChar"/>
    <w:unhideWhenUsed/>
    <w:rsid w:val="00AB445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B445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wycliff</cp:lastModifiedBy>
  <cp:revision>102</cp:revision>
  <cp:lastPrinted>2014-03-09T13:29:00Z</cp:lastPrinted>
  <dcterms:created xsi:type="dcterms:W3CDTF">2002-12-26T21:53:00Z</dcterms:created>
  <dcterms:modified xsi:type="dcterms:W3CDTF">2014-06-30T15:28:00Z</dcterms:modified>
</cp:coreProperties>
</file>