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C5" w:rsidRPr="00202B8C" w:rsidRDefault="000A20C5" w:rsidP="000A20C5">
      <w:pPr>
        <w:spacing w:line="360" w:lineRule="auto"/>
        <w:rPr>
          <w:b/>
        </w:rPr>
      </w:pPr>
      <w:r>
        <w:rPr>
          <w:b/>
        </w:rPr>
        <w:t>Name……………………………………..…………Index No…</w:t>
      </w:r>
      <w:r w:rsidRPr="00202B8C">
        <w:rPr>
          <w:b/>
        </w:rPr>
        <w:t>…………</w:t>
      </w:r>
      <w:r>
        <w:rPr>
          <w:b/>
        </w:rPr>
        <w:t>………/……….</w:t>
      </w:r>
    </w:p>
    <w:p w:rsidR="000A20C5" w:rsidRPr="00DF43BB" w:rsidRDefault="000A20C5" w:rsidP="000A20C5">
      <w:pPr>
        <w:spacing w:line="360" w:lineRule="auto"/>
        <w:rPr>
          <w:b/>
        </w:rPr>
      </w:pPr>
      <w:r w:rsidRPr="00DF43BB">
        <w:rPr>
          <w:b/>
        </w:rPr>
        <w:tab/>
      </w:r>
      <w:r w:rsidRPr="00DF43BB">
        <w:rPr>
          <w:b/>
        </w:rPr>
        <w:tab/>
      </w:r>
      <w:r w:rsidRPr="00DF43BB">
        <w:rPr>
          <w:b/>
        </w:rPr>
        <w:tab/>
      </w:r>
      <w:r w:rsidRPr="00DF43BB">
        <w:rPr>
          <w:b/>
        </w:rPr>
        <w:tab/>
      </w:r>
      <w:r w:rsidRPr="00DF43BB">
        <w:rPr>
          <w:b/>
        </w:rPr>
        <w:tab/>
      </w:r>
      <w:r w:rsidRPr="00DF43BB">
        <w:rPr>
          <w:b/>
        </w:rPr>
        <w:tab/>
      </w:r>
      <w:r w:rsidRPr="00DF43BB">
        <w:rPr>
          <w:b/>
        </w:rPr>
        <w:tab/>
        <w:t>Candidate’s Signature………………</w:t>
      </w:r>
    </w:p>
    <w:p w:rsidR="000A20C5" w:rsidRPr="00EB67C7" w:rsidRDefault="000A20C5" w:rsidP="000A20C5">
      <w:pPr>
        <w:rPr>
          <w:b/>
        </w:rPr>
      </w:pPr>
      <w:r>
        <w:rPr>
          <w:b/>
        </w:rPr>
        <w:t>565/2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Date…………………………………..</w:t>
      </w:r>
    </w:p>
    <w:p w:rsidR="000A20C5" w:rsidRPr="00EB67C7" w:rsidRDefault="000A20C5" w:rsidP="000A20C5">
      <w:pPr>
        <w:rPr>
          <w:b/>
        </w:rPr>
      </w:pPr>
      <w:r>
        <w:rPr>
          <w:b/>
        </w:rPr>
        <w:t>BUSINESS STUDIES</w:t>
      </w:r>
    </w:p>
    <w:p w:rsidR="000A20C5" w:rsidRDefault="007B1210" w:rsidP="000A20C5">
      <w:pPr>
        <w:rPr>
          <w:b/>
        </w:rPr>
      </w:pPr>
      <w:r>
        <w:rPr>
          <w:b/>
        </w:rPr>
        <w:t>June</w:t>
      </w:r>
      <w:r w:rsidR="000A20C5">
        <w:rPr>
          <w:b/>
        </w:rPr>
        <w:t xml:space="preserve"> 2014</w:t>
      </w:r>
    </w:p>
    <w:p w:rsidR="000A20C5" w:rsidRDefault="000A20C5" w:rsidP="000A20C5">
      <w:pPr>
        <w:rPr>
          <w:b/>
        </w:rPr>
      </w:pPr>
    </w:p>
    <w:p w:rsidR="000A20C5" w:rsidRDefault="000A20C5" w:rsidP="000A20C5">
      <w:pPr>
        <w:rPr>
          <w:b/>
        </w:rPr>
      </w:pPr>
    </w:p>
    <w:p w:rsidR="000A20C5" w:rsidRDefault="000A20C5" w:rsidP="000A20C5">
      <w:pPr>
        <w:rPr>
          <w:b/>
        </w:rPr>
      </w:pPr>
    </w:p>
    <w:p w:rsidR="000A20C5" w:rsidRPr="00EB67C7" w:rsidRDefault="000A20C5" w:rsidP="000A20C5">
      <w:pPr>
        <w:rPr>
          <w:b/>
        </w:rPr>
      </w:pPr>
    </w:p>
    <w:p w:rsidR="000A20C5" w:rsidRPr="0040247C" w:rsidRDefault="000A20C5" w:rsidP="000A20C5">
      <w:pPr>
        <w:spacing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KASSU JOINT</w:t>
      </w:r>
      <w:r w:rsidRPr="0040247C">
        <w:rPr>
          <w:rFonts w:eastAsia="Calibri"/>
          <w:b/>
          <w:sz w:val="28"/>
          <w:szCs w:val="28"/>
        </w:rPr>
        <w:t xml:space="preserve"> EXAMINATION </w:t>
      </w:r>
    </w:p>
    <w:p w:rsidR="000A20C5" w:rsidRPr="00CA434D" w:rsidRDefault="000A20C5" w:rsidP="000A20C5">
      <w:pPr>
        <w:spacing w:line="276" w:lineRule="auto"/>
        <w:rPr>
          <w:rFonts w:eastAsia="Calibri"/>
          <w:b/>
          <w:sz w:val="28"/>
          <w:szCs w:val="28"/>
        </w:rPr>
      </w:pPr>
      <w:r w:rsidRPr="00CA434D">
        <w:rPr>
          <w:rFonts w:eastAsia="Calibri"/>
          <w:b/>
          <w:sz w:val="28"/>
          <w:szCs w:val="28"/>
        </w:rPr>
        <w:t>Kenya Certificate of Secondary Education</w:t>
      </w:r>
    </w:p>
    <w:p w:rsidR="000A20C5" w:rsidRPr="0040247C" w:rsidRDefault="000A20C5" w:rsidP="000A20C5">
      <w:pPr>
        <w:spacing w:line="276" w:lineRule="auto"/>
        <w:rPr>
          <w:rFonts w:eastAsia="Calibri"/>
          <w:sz w:val="28"/>
          <w:szCs w:val="28"/>
        </w:rPr>
      </w:pPr>
      <w:r w:rsidRPr="0040247C">
        <w:rPr>
          <w:rFonts w:eastAsia="Calibri"/>
          <w:sz w:val="28"/>
          <w:szCs w:val="28"/>
        </w:rPr>
        <w:t>BUSINESS STUDIES</w:t>
      </w:r>
    </w:p>
    <w:p w:rsidR="000A20C5" w:rsidRDefault="000A20C5" w:rsidP="000A20C5">
      <w:pPr>
        <w:spacing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Paper 2</w:t>
      </w:r>
    </w:p>
    <w:p w:rsidR="000A20C5" w:rsidRPr="0040247C" w:rsidRDefault="000A20C5" w:rsidP="000A20C5">
      <w:pPr>
        <w:spacing w:line="276" w:lineRule="auto"/>
        <w:rPr>
          <w:rFonts w:eastAsia="Calibri"/>
          <w:sz w:val="28"/>
          <w:szCs w:val="28"/>
        </w:rPr>
      </w:pPr>
      <w:r w:rsidRPr="0040247C">
        <w:rPr>
          <w:rFonts w:eastAsia="Calibri"/>
          <w:sz w:val="28"/>
          <w:szCs w:val="28"/>
        </w:rPr>
        <w:t>2½ hours</w:t>
      </w:r>
    </w:p>
    <w:p w:rsidR="000A20C5" w:rsidRPr="00EB67C7" w:rsidRDefault="000A20C5" w:rsidP="000A20C5">
      <w:pPr>
        <w:rPr>
          <w:b/>
        </w:rPr>
      </w:pPr>
    </w:p>
    <w:p w:rsidR="000A20C5" w:rsidRDefault="000A20C5" w:rsidP="000A20C5"/>
    <w:p w:rsidR="000A20C5" w:rsidRDefault="000A20C5" w:rsidP="000A20C5"/>
    <w:p w:rsidR="000A20C5" w:rsidRDefault="000A20C5" w:rsidP="000A20C5">
      <w:pPr>
        <w:rPr>
          <w:b/>
        </w:rPr>
      </w:pPr>
      <w:r>
        <w:rPr>
          <w:b/>
        </w:rPr>
        <w:t>Instructions to candidates</w:t>
      </w:r>
    </w:p>
    <w:p w:rsidR="000A20C5" w:rsidRPr="00A935F5" w:rsidRDefault="000A20C5" w:rsidP="000A20C5">
      <w:pPr>
        <w:rPr>
          <w:b/>
        </w:rPr>
      </w:pPr>
    </w:p>
    <w:p w:rsidR="000A20C5" w:rsidRPr="00DF43BB" w:rsidRDefault="000A20C5" w:rsidP="000A20C5">
      <w:pPr>
        <w:pStyle w:val="ListParagraph"/>
        <w:numPr>
          <w:ilvl w:val="0"/>
          <w:numId w:val="1"/>
        </w:numPr>
        <w:rPr>
          <w:i/>
        </w:rPr>
      </w:pPr>
      <w:r w:rsidRPr="00DF43BB">
        <w:rPr>
          <w:i/>
        </w:rPr>
        <w:t xml:space="preserve">This paper consists of </w:t>
      </w:r>
      <w:r w:rsidRPr="00DF43BB">
        <w:rPr>
          <w:b/>
          <w:i/>
        </w:rPr>
        <w:t>six</w:t>
      </w:r>
      <w:r w:rsidRPr="00DF43BB">
        <w:rPr>
          <w:i/>
        </w:rPr>
        <w:t xml:space="preserve"> questions.</w:t>
      </w:r>
    </w:p>
    <w:p w:rsidR="000A20C5" w:rsidRPr="00DF43BB" w:rsidRDefault="000A20C5" w:rsidP="000A20C5">
      <w:pPr>
        <w:pStyle w:val="ListParagraph"/>
        <w:numPr>
          <w:ilvl w:val="0"/>
          <w:numId w:val="1"/>
        </w:numPr>
        <w:rPr>
          <w:i/>
        </w:rPr>
      </w:pPr>
      <w:r w:rsidRPr="00DF43BB">
        <w:rPr>
          <w:i/>
        </w:rPr>
        <w:t xml:space="preserve">Answer any </w:t>
      </w:r>
      <w:r w:rsidRPr="00DF43BB">
        <w:rPr>
          <w:b/>
          <w:i/>
        </w:rPr>
        <w:t>five</w:t>
      </w:r>
      <w:r w:rsidRPr="00DF43BB">
        <w:rPr>
          <w:i/>
        </w:rPr>
        <w:t xml:space="preserve"> questions.</w:t>
      </w:r>
    </w:p>
    <w:p w:rsidR="000A20C5" w:rsidRPr="00DF43BB" w:rsidRDefault="000A20C5" w:rsidP="000A20C5">
      <w:pPr>
        <w:pStyle w:val="ListParagraph"/>
        <w:numPr>
          <w:ilvl w:val="0"/>
          <w:numId w:val="1"/>
        </w:numPr>
        <w:rPr>
          <w:i/>
        </w:rPr>
      </w:pPr>
      <w:r w:rsidRPr="00DF43BB">
        <w:rPr>
          <w:i/>
        </w:rPr>
        <w:t>All questions carry equal marks.</w:t>
      </w:r>
    </w:p>
    <w:p w:rsidR="000A20C5" w:rsidRPr="00DF43BB" w:rsidRDefault="000A20C5" w:rsidP="000A20C5">
      <w:pPr>
        <w:pStyle w:val="ListParagraph"/>
        <w:numPr>
          <w:ilvl w:val="0"/>
          <w:numId w:val="1"/>
        </w:numPr>
        <w:rPr>
          <w:b/>
          <w:i/>
        </w:rPr>
      </w:pPr>
      <w:r w:rsidRPr="00DF43BB">
        <w:rPr>
          <w:b/>
          <w:i/>
        </w:rPr>
        <w:t xml:space="preserve">This paper consists of </w:t>
      </w:r>
      <w:r>
        <w:rPr>
          <w:b/>
          <w:i/>
        </w:rPr>
        <w:t>3</w:t>
      </w:r>
      <w:r w:rsidRPr="00DF43BB">
        <w:rPr>
          <w:b/>
          <w:i/>
        </w:rPr>
        <w:t xml:space="preserve"> printed pages.</w:t>
      </w:r>
    </w:p>
    <w:p w:rsidR="000A20C5" w:rsidRPr="00DF43BB" w:rsidRDefault="000A20C5" w:rsidP="000A20C5">
      <w:pPr>
        <w:pStyle w:val="ListParagraph"/>
        <w:numPr>
          <w:ilvl w:val="0"/>
          <w:numId w:val="1"/>
        </w:numPr>
        <w:rPr>
          <w:b/>
          <w:i/>
        </w:rPr>
      </w:pPr>
      <w:r w:rsidRPr="00DF43BB">
        <w:rPr>
          <w:b/>
          <w:i/>
        </w:rPr>
        <w:t>Candidates should check the question paper to ascertain that all the pages are printed as indicated and that no questions are missing.</w:t>
      </w:r>
    </w:p>
    <w:p w:rsidR="000A20C5" w:rsidRPr="00DF43BB" w:rsidRDefault="000A20C5" w:rsidP="000A20C5">
      <w:pPr>
        <w:pStyle w:val="ListParagraph"/>
        <w:numPr>
          <w:ilvl w:val="0"/>
          <w:numId w:val="1"/>
        </w:numPr>
        <w:rPr>
          <w:b/>
          <w:i/>
        </w:rPr>
      </w:pPr>
      <w:r w:rsidRPr="00DF43BB">
        <w:rPr>
          <w:b/>
          <w:i/>
        </w:rPr>
        <w:t>Candidates should answer the question</w:t>
      </w:r>
      <w:r>
        <w:rPr>
          <w:b/>
          <w:i/>
        </w:rPr>
        <w:t>s</w:t>
      </w:r>
      <w:r w:rsidRPr="00DF43BB">
        <w:rPr>
          <w:b/>
          <w:i/>
        </w:rPr>
        <w:t xml:space="preserve"> in English.</w:t>
      </w:r>
    </w:p>
    <w:p w:rsidR="000A20C5" w:rsidRDefault="000A20C5" w:rsidP="000A20C5"/>
    <w:p w:rsidR="000A20C5" w:rsidRPr="00862B94" w:rsidRDefault="000A20C5" w:rsidP="000A20C5">
      <w:pPr>
        <w:ind w:left="2880" w:firstLine="720"/>
        <w:rPr>
          <w:b/>
        </w:rPr>
      </w:pPr>
      <w:r w:rsidRPr="00862B94">
        <w:rPr>
          <w:b/>
        </w:rPr>
        <w:t>For Examiner’s Use Only</w:t>
      </w:r>
    </w:p>
    <w:tbl>
      <w:tblPr>
        <w:tblStyle w:val="TableGrid"/>
        <w:tblW w:w="0" w:type="auto"/>
        <w:tblInd w:w="3258" w:type="dxa"/>
        <w:tblLook w:val="04A0"/>
      </w:tblPr>
      <w:tblGrid>
        <w:gridCol w:w="1260"/>
        <w:gridCol w:w="1283"/>
        <w:gridCol w:w="1687"/>
      </w:tblGrid>
      <w:tr w:rsidR="000A20C5" w:rsidRPr="00862B94" w:rsidTr="002B0AFE">
        <w:tc>
          <w:tcPr>
            <w:tcW w:w="1260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  <w:r w:rsidRPr="00862B94">
              <w:rPr>
                <w:b/>
              </w:rPr>
              <w:t>Question</w:t>
            </w:r>
          </w:p>
        </w:tc>
        <w:tc>
          <w:tcPr>
            <w:tcW w:w="1283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  <w:r w:rsidRPr="00862B94">
              <w:rPr>
                <w:b/>
              </w:rPr>
              <w:t>Maximum</w:t>
            </w:r>
          </w:p>
          <w:p w:rsidR="000A20C5" w:rsidRPr="00862B94" w:rsidRDefault="000A20C5" w:rsidP="002B0AFE">
            <w:pPr>
              <w:jc w:val="center"/>
              <w:rPr>
                <w:b/>
              </w:rPr>
            </w:pPr>
            <w:r w:rsidRPr="00862B94">
              <w:rPr>
                <w:b/>
              </w:rPr>
              <w:t>score</w:t>
            </w:r>
          </w:p>
        </w:tc>
        <w:tc>
          <w:tcPr>
            <w:tcW w:w="1687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  <w:r w:rsidRPr="00862B94">
              <w:rPr>
                <w:b/>
              </w:rPr>
              <w:t>Candidate’s</w:t>
            </w:r>
          </w:p>
          <w:p w:rsidR="000A20C5" w:rsidRPr="00862B94" w:rsidRDefault="000A20C5" w:rsidP="002B0AFE">
            <w:pPr>
              <w:jc w:val="center"/>
              <w:rPr>
                <w:b/>
              </w:rPr>
            </w:pPr>
            <w:r w:rsidRPr="00862B94">
              <w:rPr>
                <w:b/>
              </w:rPr>
              <w:t>Score</w:t>
            </w:r>
          </w:p>
        </w:tc>
      </w:tr>
      <w:tr w:rsidR="000A20C5" w:rsidRPr="00862B94" w:rsidTr="002B0AFE">
        <w:tc>
          <w:tcPr>
            <w:tcW w:w="1260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  <w:r w:rsidRPr="00862B94">
              <w:rPr>
                <w:b/>
              </w:rPr>
              <w:t>1</w:t>
            </w:r>
          </w:p>
        </w:tc>
        <w:tc>
          <w:tcPr>
            <w:tcW w:w="1283" w:type="dxa"/>
          </w:tcPr>
          <w:p w:rsidR="000A20C5" w:rsidRPr="00862B94" w:rsidRDefault="000A20C5" w:rsidP="002B0AFE">
            <w:pPr>
              <w:jc w:val="center"/>
            </w:pPr>
            <w:r w:rsidRPr="00862B94">
              <w:t>20</w:t>
            </w:r>
          </w:p>
        </w:tc>
        <w:tc>
          <w:tcPr>
            <w:tcW w:w="1687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</w:p>
        </w:tc>
      </w:tr>
      <w:tr w:rsidR="000A20C5" w:rsidRPr="00862B94" w:rsidTr="002B0AFE">
        <w:tc>
          <w:tcPr>
            <w:tcW w:w="1260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  <w:r w:rsidRPr="00862B94">
              <w:rPr>
                <w:b/>
              </w:rPr>
              <w:t>2</w:t>
            </w:r>
          </w:p>
        </w:tc>
        <w:tc>
          <w:tcPr>
            <w:tcW w:w="1283" w:type="dxa"/>
          </w:tcPr>
          <w:p w:rsidR="000A20C5" w:rsidRPr="00862B94" w:rsidRDefault="000A20C5" w:rsidP="002B0AFE">
            <w:pPr>
              <w:jc w:val="center"/>
            </w:pPr>
            <w:r w:rsidRPr="00862B94">
              <w:t>20</w:t>
            </w:r>
          </w:p>
        </w:tc>
        <w:tc>
          <w:tcPr>
            <w:tcW w:w="1687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</w:p>
        </w:tc>
      </w:tr>
      <w:tr w:rsidR="000A20C5" w:rsidRPr="00862B94" w:rsidTr="002B0AFE">
        <w:tc>
          <w:tcPr>
            <w:tcW w:w="1260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  <w:r w:rsidRPr="00862B94">
              <w:rPr>
                <w:b/>
              </w:rPr>
              <w:t>3</w:t>
            </w:r>
          </w:p>
        </w:tc>
        <w:tc>
          <w:tcPr>
            <w:tcW w:w="1283" w:type="dxa"/>
          </w:tcPr>
          <w:p w:rsidR="000A20C5" w:rsidRPr="00862B94" w:rsidRDefault="000A20C5" w:rsidP="002B0AFE">
            <w:pPr>
              <w:jc w:val="center"/>
            </w:pPr>
            <w:r w:rsidRPr="00862B94">
              <w:t>20</w:t>
            </w:r>
          </w:p>
        </w:tc>
        <w:tc>
          <w:tcPr>
            <w:tcW w:w="1687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</w:p>
        </w:tc>
      </w:tr>
      <w:tr w:rsidR="000A20C5" w:rsidRPr="00862B94" w:rsidTr="002B0AFE">
        <w:tc>
          <w:tcPr>
            <w:tcW w:w="1260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  <w:r w:rsidRPr="00862B94">
              <w:rPr>
                <w:b/>
              </w:rPr>
              <w:t>4</w:t>
            </w:r>
          </w:p>
        </w:tc>
        <w:tc>
          <w:tcPr>
            <w:tcW w:w="1283" w:type="dxa"/>
          </w:tcPr>
          <w:p w:rsidR="000A20C5" w:rsidRPr="00862B94" w:rsidRDefault="000A20C5" w:rsidP="002B0AFE">
            <w:pPr>
              <w:jc w:val="center"/>
            </w:pPr>
            <w:r w:rsidRPr="00862B94">
              <w:t>20</w:t>
            </w:r>
          </w:p>
        </w:tc>
        <w:tc>
          <w:tcPr>
            <w:tcW w:w="1687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</w:p>
        </w:tc>
      </w:tr>
      <w:tr w:rsidR="000A20C5" w:rsidRPr="00862B94" w:rsidTr="002B0AFE">
        <w:tc>
          <w:tcPr>
            <w:tcW w:w="1260" w:type="dxa"/>
            <w:tcBorders>
              <w:bottom w:val="single" w:sz="4" w:space="0" w:color="auto"/>
            </w:tcBorders>
          </w:tcPr>
          <w:p w:rsidR="000A20C5" w:rsidRPr="00862B94" w:rsidRDefault="000A20C5" w:rsidP="002B0AFE">
            <w:pPr>
              <w:jc w:val="center"/>
              <w:rPr>
                <w:b/>
              </w:rPr>
            </w:pPr>
            <w:r w:rsidRPr="00862B94">
              <w:rPr>
                <w:b/>
              </w:rPr>
              <w:t>5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0A20C5" w:rsidRPr="00862B94" w:rsidRDefault="000A20C5" w:rsidP="002B0AFE">
            <w:pPr>
              <w:jc w:val="center"/>
            </w:pPr>
            <w:r w:rsidRPr="00862B94">
              <w:t>20</w:t>
            </w:r>
          </w:p>
        </w:tc>
        <w:tc>
          <w:tcPr>
            <w:tcW w:w="1687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</w:p>
        </w:tc>
      </w:tr>
      <w:tr w:rsidR="000A20C5" w:rsidRPr="00862B94" w:rsidTr="002B0AFE">
        <w:tc>
          <w:tcPr>
            <w:tcW w:w="1260" w:type="dxa"/>
            <w:tcBorders>
              <w:bottom w:val="single" w:sz="4" w:space="0" w:color="auto"/>
              <w:right w:val="single" w:sz="6" w:space="0" w:color="auto"/>
            </w:tcBorders>
          </w:tcPr>
          <w:p w:rsidR="000A20C5" w:rsidRPr="00862B94" w:rsidRDefault="000A20C5" w:rsidP="002B0AFE">
            <w:pPr>
              <w:jc w:val="center"/>
              <w:rPr>
                <w:b/>
              </w:rPr>
            </w:pPr>
            <w:r w:rsidRPr="00862B94">
              <w:rPr>
                <w:b/>
              </w:rPr>
              <w:t>6</w:t>
            </w:r>
          </w:p>
        </w:tc>
        <w:tc>
          <w:tcPr>
            <w:tcW w:w="1283" w:type="dxa"/>
            <w:tcBorders>
              <w:left w:val="single" w:sz="6" w:space="0" w:color="auto"/>
              <w:bottom w:val="single" w:sz="4" w:space="0" w:color="auto"/>
            </w:tcBorders>
          </w:tcPr>
          <w:p w:rsidR="000A20C5" w:rsidRPr="00862B94" w:rsidRDefault="000A20C5" w:rsidP="002B0AFE">
            <w:pPr>
              <w:jc w:val="center"/>
            </w:pPr>
            <w:r w:rsidRPr="00862B94">
              <w:t>20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0A20C5" w:rsidRPr="00862B94" w:rsidRDefault="000A20C5" w:rsidP="002B0AFE">
            <w:pPr>
              <w:jc w:val="center"/>
              <w:rPr>
                <w:b/>
              </w:rPr>
            </w:pPr>
          </w:p>
        </w:tc>
      </w:tr>
      <w:tr w:rsidR="000A20C5" w:rsidRPr="00862B94" w:rsidTr="002B0AFE"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0C5" w:rsidRPr="00862B94" w:rsidRDefault="000A20C5" w:rsidP="002B0AFE">
            <w:pPr>
              <w:rPr>
                <w:b/>
              </w:rPr>
            </w:pPr>
          </w:p>
          <w:p w:rsidR="000A20C5" w:rsidRPr="00862B94" w:rsidRDefault="000A20C5" w:rsidP="002B0AFE">
            <w:pPr>
              <w:rPr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20C5" w:rsidRPr="00862B94" w:rsidRDefault="000A20C5" w:rsidP="002B0AFE">
            <w:pPr>
              <w:rPr>
                <w:b/>
              </w:rPr>
            </w:pPr>
            <w:r w:rsidRPr="00862B94">
              <w:rPr>
                <w:b/>
              </w:rPr>
              <w:t>Total Score</w:t>
            </w: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0A20C5" w:rsidRDefault="000A20C5" w:rsidP="002B0AFE">
            <w:pPr>
              <w:rPr>
                <w:b/>
              </w:rPr>
            </w:pPr>
          </w:p>
          <w:p w:rsidR="000A20C5" w:rsidRDefault="000A20C5" w:rsidP="002B0AFE">
            <w:pPr>
              <w:rPr>
                <w:b/>
              </w:rPr>
            </w:pPr>
          </w:p>
          <w:p w:rsidR="000A20C5" w:rsidRPr="00862B94" w:rsidRDefault="000A20C5" w:rsidP="002B0AFE">
            <w:pPr>
              <w:rPr>
                <w:b/>
              </w:rPr>
            </w:pPr>
          </w:p>
        </w:tc>
      </w:tr>
    </w:tbl>
    <w:p w:rsidR="000A20C5" w:rsidRDefault="000A20C5" w:rsidP="000A20C5">
      <w:pPr>
        <w:pStyle w:val="ListParagraph"/>
      </w:pPr>
    </w:p>
    <w:p w:rsidR="000A20C5" w:rsidRDefault="000A20C5" w:rsidP="000A20C5">
      <w:pPr>
        <w:pStyle w:val="ListParagraph"/>
      </w:pPr>
    </w:p>
    <w:p w:rsidR="000A20C5" w:rsidRDefault="000A20C5" w:rsidP="000A20C5">
      <w:pPr>
        <w:pStyle w:val="ListParagraph"/>
      </w:pPr>
    </w:p>
    <w:p w:rsidR="000A20C5" w:rsidRDefault="000A20C5" w:rsidP="000A20C5">
      <w:pPr>
        <w:pStyle w:val="ListParagraph"/>
      </w:pPr>
    </w:p>
    <w:p w:rsidR="00437AD5" w:rsidRDefault="00437AD5" w:rsidP="00437AD5">
      <w:pPr>
        <w:pStyle w:val="ListParagraph"/>
      </w:pPr>
    </w:p>
    <w:p w:rsidR="000A20C5" w:rsidRPr="00437AD5" w:rsidRDefault="00437AD5" w:rsidP="00437AD5">
      <w:pPr>
        <w:ind w:left="360"/>
        <w:rPr>
          <w:b/>
        </w:rPr>
      </w:pPr>
      <w:r>
        <w:lastRenderedPageBreak/>
        <w:t>1</w:t>
      </w:r>
      <w:r w:rsidRPr="00437AD5">
        <w:t xml:space="preserve">   </w:t>
      </w:r>
      <w:r w:rsidR="000A20C5" w:rsidRPr="00437AD5">
        <w:t xml:space="preserve">a). </w:t>
      </w:r>
      <w:r w:rsidR="00BB3989" w:rsidRPr="00437AD5">
        <w:t>Explain five characteristics of a monopolistic market structure</w:t>
      </w:r>
      <w:r w:rsidR="00BB3989" w:rsidRPr="00437AD5">
        <w:rPr>
          <w:b/>
        </w:rPr>
        <w:tab/>
        <w:t>(10 marks)</w:t>
      </w:r>
    </w:p>
    <w:p w:rsidR="00A03FA8" w:rsidRPr="00437AD5" w:rsidRDefault="00A03FA8" w:rsidP="00A03FA8">
      <w:pPr>
        <w:pStyle w:val="ListParagraph"/>
        <w:rPr>
          <w:b/>
        </w:rPr>
      </w:pPr>
    </w:p>
    <w:p w:rsidR="009812C0" w:rsidRPr="009812C0" w:rsidRDefault="000A20C5" w:rsidP="009812C0">
      <w:pPr>
        <w:pStyle w:val="ListParagraph"/>
      </w:pPr>
      <w:r>
        <w:t>b).</w:t>
      </w:r>
      <w:r w:rsidR="009812C0" w:rsidRPr="009812C0">
        <w:t xml:space="preserve">Advise Kimaiyo an investor in marine transport on </w:t>
      </w:r>
      <w:r w:rsidR="009812C0" w:rsidRPr="009812C0">
        <w:rPr>
          <w:b/>
        </w:rPr>
        <w:t xml:space="preserve">five </w:t>
      </w:r>
      <w:r w:rsidR="009812C0" w:rsidRPr="009812C0">
        <w:t xml:space="preserve">policies that he needs  </w:t>
      </w:r>
    </w:p>
    <w:p w:rsidR="006A3BCD" w:rsidRDefault="009812C0" w:rsidP="000A20C5">
      <w:pPr>
        <w:pStyle w:val="ListParagraph"/>
      </w:pPr>
      <w:r w:rsidRPr="009812C0">
        <w:t>to take cover for his investments.</w:t>
      </w:r>
      <w:r w:rsidR="00EB5665">
        <w:tab/>
      </w:r>
      <w:r w:rsidR="00EB5665">
        <w:tab/>
      </w:r>
      <w:r w:rsidR="00EB5665">
        <w:tab/>
      </w:r>
      <w:r w:rsidR="00EB5665">
        <w:tab/>
      </w:r>
      <w:r w:rsidR="00EB5665">
        <w:tab/>
      </w:r>
      <w:r w:rsidR="00EB5665">
        <w:tab/>
        <w:t xml:space="preserve">      (10marks)</w:t>
      </w:r>
    </w:p>
    <w:p w:rsidR="00A03FA8" w:rsidRDefault="00A03FA8" w:rsidP="000A20C5">
      <w:pPr>
        <w:pStyle w:val="ListParagraph"/>
      </w:pPr>
    </w:p>
    <w:p w:rsidR="000A20C5" w:rsidRDefault="00437AD5" w:rsidP="00437AD5">
      <w:pPr>
        <w:ind w:left="360"/>
      </w:pPr>
      <w:r>
        <w:t xml:space="preserve">2  </w:t>
      </w:r>
      <w:r w:rsidR="000A20C5">
        <w:t>a).</w:t>
      </w:r>
      <w:r w:rsidR="00EB5665" w:rsidRPr="00EB5665">
        <w:t xml:space="preserve">Explain </w:t>
      </w:r>
      <w:r w:rsidR="00EB5665" w:rsidRPr="00437AD5">
        <w:rPr>
          <w:b/>
        </w:rPr>
        <w:t>five</w:t>
      </w:r>
      <w:r w:rsidR="00EB5665" w:rsidRPr="00EB5665">
        <w:t xml:space="preserve"> means</w:t>
      </w:r>
      <w:r w:rsidR="009812C0">
        <w:t xml:space="preserve"> of payment used in home trade.</w:t>
      </w:r>
      <w:r w:rsidR="00EB5665">
        <w:tab/>
      </w:r>
      <w:r w:rsidR="00EB5665">
        <w:tab/>
      </w:r>
      <w:r w:rsidR="00EB5665">
        <w:tab/>
        <w:t xml:space="preserve">      (10marks)</w:t>
      </w:r>
      <w:r w:rsidR="00EB5665">
        <w:tab/>
      </w:r>
      <w:r w:rsidR="00EB5665">
        <w:tab/>
      </w:r>
    </w:p>
    <w:p w:rsidR="00E41CD3" w:rsidRDefault="000A20C5" w:rsidP="00E41CD3">
      <w:pPr>
        <w:pStyle w:val="ListParagraph"/>
      </w:pPr>
      <w:r>
        <w:t>b).</w:t>
      </w:r>
      <w:r w:rsidR="00BB3989" w:rsidRPr="00BB3989">
        <w:t xml:space="preserve">Discuss </w:t>
      </w:r>
      <w:r w:rsidR="00BB3989" w:rsidRPr="00BB3989">
        <w:rPr>
          <w:b/>
        </w:rPr>
        <w:t>five</w:t>
      </w:r>
      <w:r w:rsidR="00E41CD3">
        <w:t xml:space="preserve"> benefits</w:t>
      </w:r>
      <w:r w:rsidR="00437AD5">
        <w:t xml:space="preserve"> that would accrue</w:t>
      </w:r>
      <w:r w:rsidR="00E41CD3">
        <w:t xml:space="preserve"> to</w:t>
      </w:r>
      <w:r w:rsidR="00BB3989" w:rsidRPr="00BB3989">
        <w:t xml:space="preserve"> Kenya</w:t>
      </w:r>
      <w:r w:rsidR="00E41CD3">
        <w:t xml:space="preserve"> </w:t>
      </w:r>
      <w:r w:rsidR="00BB3989" w:rsidRPr="00BB3989">
        <w:t>a</w:t>
      </w:r>
      <w:r w:rsidR="00E41CD3">
        <w:t>s a</w:t>
      </w:r>
      <w:r w:rsidR="00BB3989" w:rsidRPr="00BB3989">
        <w:t xml:space="preserve"> member of East Africa</w:t>
      </w:r>
      <w:r w:rsidR="00E41CD3">
        <w:t xml:space="preserve">n </w:t>
      </w:r>
    </w:p>
    <w:p w:rsidR="00BB3989" w:rsidRPr="00BB3989" w:rsidRDefault="00BB3989" w:rsidP="00E41CD3">
      <w:pPr>
        <w:pStyle w:val="ListParagraph"/>
      </w:pPr>
      <w:r w:rsidRPr="00BB3989">
        <w:t>Community.</w:t>
      </w:r>
      <w:r w:rsidRPr="00BB3989">
        <w:tab/>
      </w:r>
      <w:r w:rsidRPr="00BB3989">
        <w:tab/>
      </w:r>
      <w:r w:rsidRPr="00BB3989">
        <w:tab/>
      </w:r>
      <w:r w:rsidRPr="00BB3989">
        <w:tab/>
      </w:r>
      <w:r w:rsidRPr="00BB3989">
        <w:tab/>
        <w:t xml:space="preserve"> (10marks)</w:t>
      </w:r>
    </w:p>
    <w:p w:rsidR="00A03FA8" w:rsidRDefault="00A03FA8" w:rsidP="000A20C5">
      <w:pPr>
        <w:pStyle w:val="ListParagraph"/>
      </w:pPr>
    </w:p>
    <w:p w:rsidR="000A20C5" w:rsidRDefault="000A20C5" w:rsidP="00437AD5">
      <w:pPr>
        <w:pStyle w:val="ListParagraph"/>
        <w:numPr>
          <w:ilvl w:val="0"/>
          <w:numId w:val="3"/>
        </w:numPr>
      </w:pPr>
      <w:r>
        <w:t xml:space="preserve">a). Outline </w:t>
      </w:r>
      <w:r w:rsidRPr="00437AD5">
        <w:rPr>
          <w:b/>
        </w:rPr>
        <w:t>five</w:t>
      </w:r>
      <w:r w:rsidR="00437AD5">
        <w:t xml:space="preserve"> benefits to an economy</w:t>
      </w:r>
      <w:r>
        <w:t xml:space="preserve"> that engage</w:t>
      </w:r>
      <w:r w:rsidR="00437AD5">
        <w:t>s in indirect production.</w:t>
      </w:r>
      <w:r w:rsidR="00437AD5">
        <w:tab/>
        <w:t xml:space="preserve"> </w:t>
      </w:r>
      <w:r>
        <w:t>(10marks)</w:t>
      </w:r>
    </w:p>
    <w:p w:rsidR="00A03FA8" w:rsidRDefault="00A03FA8" w:rsidP="00A03FA8">
      <w:pPr>
        <w:pStyle w:val="ListParagraph"/>
      </w:pPr>
    </w:p>
    <w:p w:rsidR="00E41CD3" w:rsidRDefault="000A20C5" w:rsidP="00E41CD3">
      <w:pPr>
        <w:pStyle w:val="ListParagraph"/>
      </w:pPr>
      <w:r>
        <w:t xml:space="preserve">b). </w:t>
      </w:r>
      <w:r w:rsidR="00BB3989" w:rsidRPr="00BB3989">
        <w:t xml:space="preserve">Explain </w:t>
      </w:r>
      <w:r w:rsidR="00BB3989" w:rsidRPr="00BB3989">
        <w:rPr>
          <w:b/>
        </w:rPr>
        <w:t>five</w:t>
      </w:r>
      <w:r w:rsidR="00BB3989" w:rsidRPr="00BB3989">
        <w:t xml:space="preserve"> measures that can </w:t>
      </w:r>
      <w:r w:rsidR="00E41CD3">
        <w:t xml:space="preserve">be taken to curb the problem </w:t>
      </w:r>
      <w:r w:rsidR="00BB3989" w:rsidRPr="00BB3989">
        <w:t>of unemployment</w:t>
      </w:r>
      <w:r w:rsidR="00E41CD3">
        <w:t xml:space="preserve"> in  </w:t>
      </w:r>
    </w:p>
    <w:p w:rsidR="00BB3989" w:rsidRPr="00BB3989" w:rsidRDefault="00E41CD3" w:rsidP="00E41CD3">
      <w:pPr>
        <w:pStyle w:val="ListParagraph"/>
      </w:pPr>
      <w:r>
        <w:t xml:space="preserve">     Kenya. </w:t>
      </w:r>
      <w:r w:rsidR="00BB3989" w:rsidRPr="00BB3989">
        <w:tab/>
      </w:r>
      <w:r w:rsidR="00BB3989" w:rsidRPr="00BB3989">
        <w:tab/>
      </w:r>
      <w:r w:rsidR="00BB3989" w:rsidRPr="00BB3989">
        <w:tab/>
      </w:r>
      <w:r w:rsidR="00BB3989" w:rsidRPr="00BB3989">
        <w:tab/>
      </w:r>
      <w:r w:rsidR="00BB3989" w:rsidRPr="00BB3989">
        <w:tab/>
      </w:r>
      <w:r w:rsidR="00BB3989" w:rsidRPr="00BB3989">
        <w:tab/>
      </w:r>
      <w:r w:rsidR="00BB3989" w:rsidRPr="00BB3989">
        <w:tab/>
      </w:r>
      <w:r w:rsidR="00BB3989" w:rsidRPr="00BB3989">
        <w:tab/>
        <w:t>(10marks)</w:t>
      </w:r>
    </w:p>
    <w:p w:rsidR="00A03FA8" w:rsidRDefault="00A03FA8" w:rsidP="000A20C5">
      <w:pPr>
        <w:pStyle w:val="ListParagraph"/>
      </w:pPr>
    </w:p>
    <w:p w:rsidR="00EB5665" w:rsidRDefault="000A20C5" w:rsidP="00437AD5">
      <w:pPr>
        <w:pStyle w:val="ListParagraph"/>
        <w:numPr>
          <w:ilvl w:val="0"/>
          <w:numId w:val="3"/>
        </w:numPr>
      </w:pPr>
      <w:r>
        <w:t>a).</w:t>
      </w:r>
      <w:r w:rsidR="00EB5665" w:rsidRPr="00EB5665">
        <w:t>Describe the procedure of recording business transactions in ledger  accounts.</w:t>
      </w:r>
    </w:p>
    <w:p w:rsidR="000A20C5" w:rsidRDefault="00EB5665" w:rsidP="00EB5665">
      <w:pPr>
        <w:pStyle w:val="ListParagraph"/>
        <w:ind w:left="7200" w:firstLine="720"/>
      </w:pPr>
      <w:r>
        <w:t xml:space="preserve">       (10marks)</w:t>
      </w:r>
    </w:p>
    <w:p w:rsidR="00A03FA8" w:rsidRDefault="00A03FA8" w:rsidP="00A03FA8">
      <w:pPr>
        <w:pStyle w:val="ListParagraph"/>
      </w:pPr>
    </w:p>
    <w:p w:rsidR="000A20C5" w:rsidRDefault="000A20C5" w:rsidP="000A20C5">
      <w:pPr>
        <w:pStyle w:val="ListParagraph"/>
      </w:pPr>
      <w:r>
        <w:t xml:space="preserve">b). Explain </w:t>
      </w:r>
      <w:r w:rsidRPr="000A20C5">
        <w:rPr>
          <w:b/>
        </w:rPr>
        <w:t>five</w:t>
      </w:r>
      <w:r>
        <w:t xml:space="preserve"> factors that may lead to demand pull inflation.</w:t>
      </w:r>
      <w:r>
        <w:tab/>
      </w:r>
      <w:r>
        <w:tab/>
        <w:t xml:space="preserve">       (10marks)</w:t>
      </w:r>
    </w:p>
    <w:p w:rsidR="00A03FA8" w:rsidRDefault="00A03FA8" w:rsidP="000A20C5">
      <w:pPr>
        <w:pStyle w:val="ListParagraph"/>
      </w:pPr>
    </w:p>
    <w:p w:rsidR="00E41CD3" w:rsidRDefault="000A20C5" w:rsidP="00437AD5">
      <w:pPr>
        <w:pStyle w:val="ListParagraph"/>
        <w:numPr>
          <w:ilvl w:val="0"/>
          <w:numId w:val="3"/>
        </w:numPr>
      </w:pPr>
      <w:r>
        <w:t>a).</w:t>
      </w:r>
      <w:r w:rsidR="00EB5665" w:rsidRPr="00EB5665">
        <w:t xml:space="preserve">Explain </w:t>
      </w:r>
      <w:r w:rsidR="00EB5665" w:rsidRPr="00EB5665">
        <w:rPr>
          <w:b/>
        </w:rPr>
        <w:t>five</w:t>
      </w:r>
      <w:r w:rsidR="00EB5665" w:rsidRPr="00EB5665">
        <w:t xml:space="preserve"> reasons as to why state owned corporations are</w:t>
      </w:r>
      <w:r w:rsidR="00E41CD3">
        <w:t xml:space="preserve"> being converted into </w:t>
      </w:r>
    </w:p>
    <w:p w:rsidR="00EB5665" w:rsidRPr="00EB5665" w:rsidRDefault="00E41CD3" w:rsidP="00E41CD3">
      <w:pPr>
        <w:pStyle w:val="ListParagraph"/>
      </w:pPr>
      <w:r>
        <w:t>public</w:t>
      </w:r>
      <w:r w:rsidR="00437AD5">
        <w:t xml:space="preserve"> </w:t>
      </w:r>
      <w:r>
        <w:t xml:space="preserve">limited companies.     </w:t>
      </w:r>
      <w:r w:rsidR="00EB5665">
        <w:tab/>
      </w:r>
      <w:r w:rsidR="00EB5665">
        <w:tab/>
      </w:r>
      <w:r w:rsidR="00EB5665">
        <w:tab/>
      </w:r>
      <w:r w:rsidR="00EB5665">
        <w:tab/>
      </w:r>
      <w:r w:rsidR="00EB5665">
        <w:tab/>
      </w:r>
      <w:r w:rsidR="00EB5665">
        <w:tab/>
        <w:t>(10marks)</w:t>
      </w:r>
    </w:p>
    <w:p w:rsidR="000A20C5" w:rsidRDefault="000A20C5" w:rsidP="00EB5665">
      <w:pPr>
        <w:pStyle w:val="ListParagraph"/>
      </w:pPr>
    </w:p>
    <w:p w:rsidR="00A03FA8" w:rsidRDefault="00A03FA8" w:rsidP="00A03FA8">
      <w:pPr>
        <w:pStyle w:val="ListParagraph"/>
        <w:tabs>
          <w:tab w:val="left" w:pos="3418"/>
        </w:tabs>
      </w:pPr>
      <w:r>
        <w:tab/>
      </w:r>
    </w:p>
    <w:p w:rsidR="00DA7ABD" w:rsidRPr="00DA7ABD" w:rsidRDefault="000A20C5" w:rsidP="00DA7ABD">
      <w:pPr>
        <w:pStyle w:val="ListParagraph"/>
      </w:pPr>
      <w:r>
        <w:t>b).</w:t>
      </w:r>
      <w:r w:rsidR="00DA7ABD" w:rsidRPr="00DA7ABD">
        <w:t xml:space="preserve">The table below shows prices and quantity of commodity </w:t>
      </w:r>
      <w:r w:rsidR="00DA7ABD" w:rsidRPr="00DA7ABD">
        <w:rPr>
          <w:b/>
        </w:rPr>
        <w:t>X</w:t>
      </w:r>
      <w:r w:rsidR="00DA7ABD" w:rsidRPr="00DA7ABD">
        <w:t xml:space="preserve"> supplied in a market for  </w:t>
      </w:r>
    </w:p>
    <w:p w:rsidR="00DA7ABD" w:rsidRPr="00DA7ABD" w:rsidRDefault="00DA7ABD" w:rsidP="00DA7ABD">
      <w:pPr>
        <w:pStyle w:val="ListParagraph"/>
      </w:pPr>
      <w:r w:rsidRPr="00DA7ABD">
        <w:t>the 1</w:t>
      </w:r>
      <w:r w:rsidRPr="00DA7ABD">
        <w:rPr>
          <w:vertAlign w:val="superscript"/>
        </w:rPr>
        <w:t>st</w:t>
      </w:r>
      <w:r w:rsidRPr="00DA7ABD">
        <w:t xml:space="preserve"> quarter of year 2013.</w:t>
      </w:r>
    </w:p>
    <w:p w:rsidR="00DA7ABD" w:rsidRPr="00DA7ABD" w:rsidRDefault="00DA7ABD" w:rsidP="00DA7ABD">
      <w:pPr>
        <w:pStyle w:val="ListParagraph"/>
      </w:pPr>
      <w:r w:rsidRPr="00DA7ABD">
        <w:tab/>
      </w:r>
    </w:p>
    <w:tbl>
      <w:tblPr>
        <w:tblStyle w:val="TableGrid"/>
        <w:tblW w:w="0" w:type="auto"/>
        <w:tblInd w:w="2358" w:type="dxa"/>
        <w:tblLook w:val="04A0"/>
      </w:tblPr>
      <w:tblGrid>
        <w:gridCol w:w="1980"/>
        <w:gridCol w:w="1914"/>
        <w:gridCol w:w="1440"/>
      </w:tblGrid>
      <w:tr w:rsidR="00DA7ABD" w:rsidRPr="00DA7ABD" w:rsidTr="00EF08DF">
        <w:tc>
          <w:tcPr>
            <w:tcW w:w="1980" w:type="dxa"/>
          </w:tcPr>
          <w:p w:rsidR="00DA7ABD" w:rsidRPr="00DA7ABD" w:rsidRDefault="00DA7ABD" w:rsidP="00DA7ABD">
            <w:pPr>
              <w:pStyle w:val="ListParagraph"/>
              <w:rPr>
                <w:b/>
              </w:rPr>
            </w:pPr>
            <w:r w:rsidRPr="00DA7ABD">
              <w:rPr>
                <w:b/>
              </w:rPr>
              <w:t>Month</w:t>
            </w:r>
          </w:p>
        </w:tc>
        <w:tc>
          <w:tcPr>
            <w:tcW w:w="1620" w:type="dxa"/>
          </w:tcPr>
          <w:p w:rsidR="00DA7ABD" w:rsidRPr="00DA7ABD" w:rsidRDefault="00DA7ABD" w:rsidP="00DA7ABD">
            <w:pPr>
              <w:pStyle w:val="ListParagraph"/>
              <w:rPr>
                <w:b/>
              </w:rPr>
            </w:pPr>
            <w:r w:rsidRPr="00DA7ABD">
              <w:rPr>
                <w:b/>
              </w:rPr>
              <w:t>Quantities</w:t>
            </w:r>
          </w:p>
          <w:p w:rsidR="00DA7ABD" w:rsidRPr="00DA7ABD" w:rsidRDefault="00DA7ABD" w:rsidP="00DA7ABD">
            <w:pPr>
              <w:pStyle w:val="ListParagraph"/>
              <w:rPr>
                <w:b/>
              </w:rPr>
            </w:pPr>
            <w:r w:rsidRPr="00DA7ABD">
              <w:rPr>
                <w:b/>
              </w:rPr>
              <w:t>Supplied</w:t>
            </w:r>
          </w:p>
        </w:tc>
        <w:tc>
          <w:tcPr>
            <w:tcW w:w="1440" w:type="dxa"/>
          </w:tcPr>
          <w:p w:rsidR="00DA7ABD" w:rsidRPr="00DA7ABD" w:rsidRDefault="00DA7ABD" w:rsidP="00DA7ABD">
            <w:pPr>
              <w:pStyle w:val="ListParagraph"/>
              <w:rPr>
                <w:b/>
              </w:rPr>
            </w:pPr>
            <w:r w:rsidRPr="00DA7ABD">
              <w:rPr>
                <w:b/>
              </w:rPr>
              <w:t>Price</w:t>
            </w:r>
          </w:p>
        </w:tc>
      </w:tr>
      <w:tr w:rsidR="00DA7ABD" w:rsidRPr="00DA7ABD" w:rsidTr="00EF08DF">
        <w:tc>
          <w:tcPr>
            <w:tcW w:w="1980" w:type="dxa"/>
          </w:tcPr>
          <w:p w:rsidR="00DA7ABD" w:rsidRPr="00DA7ABD" w:rsidRDefault="00DA7ABD" w:rsidP="00DA7ABD">
            <w:pPr>
              <w:pStyle w:val="ListParagraph"/>
            </w:pPr>
            <w:r w:rsidRPr="00DA7ABD">
              <w:t>January</w:t>
            </w:r>
          </w:p>
        </w:tc>
        <w:tc>
          <w:tcPr>
            <w:tcW w:w="1620" w:type="dxa"/>
          </w:tcPr>
          <w:p w:rsidR="00DA7ABD" w:rsidRPr="00DA7ABD" w:rsidRDefault="00DA7ABD" w:rsidP="00DA7ABD">
            <w:pPr>
              <w:pStyle w:val="ListParagraph"/>
            </w:pPr>
            <w:r w:rsidRPr="00DA7ABD">
              <w:t>20,000</w:t>
            </w:r>
          </w:p>
        </w:tc>
        <w:tc>
          <w:tcPr>
            <w:tcW w:w="1440" w:type="dxa"/>
          </w:tcPr>
          <w:p w:rsidR="00DA7ABD" w:rsidRPr="00DA7ABD" w:rsidRDefault="00DA7ABD" w:rsidP="00DA7ABD">
            <w:pPr>
              <w:pStyle w:val="ListParagraph"/>
            </w:pPr>
            <w:r w:rsidRPr="00DA7ABD">
              <w:t>100</w:t>
            </w:r>
          </w:p>
        </w:tc>
      </w:tr>
      <w:tr w:rsidR="00DA7ABD" w:rsidRPr="00DA7ABD" w:rsidTr="00EF08DF">
        <w:tc>
          <w:tcPr>
            <w:tcW w:w="1980" w:type="dxa"/>
          </w:tcPr>
          <w:p w:rsidR="00DA7ABD" w:rsidRPr="00DA7ABD" w:rsidRDefault="00DA7ABD" w:rsidP="00DA7ABD">
            <w:pPr>
              <w:pStyle w:val="ListParagraph"/>
            </w:pPr>
            <w:r w:rsidRPr="00DA7ABD">
              <w:t>February</w:t>
            </w:r>
          </w:p>
        </w:tc>
        <w:tc>
          <w:tcPr>
            <w:tcW w:w="1620" w:type="dxa"/>
          </w:tcPr>
          <w:p w:rsidR="00DA7ABD" w:rsidRPr="00DA7ABD" w:rsidRDefault="00DA7ABD" w:rsidP="00DA7ABD">
            <w:pPr>
              <w:pStyle w:val="ListParagraph"/>
            </w:pPr>
            <w:r w:rsidRPr="00DA7ABD">
              <w:t>30,000</w:t>
            </w:r>
          </w:p>
        </w:tc>
        <w:tc>
          <w:tcPr>
            <w:tcW w:w="1440" w:type="dxa"/>
          </w:tcPr>
          <w:p w:rsidR="00DA7ABD" w:rsidRPr="00DA7ABD" w:rsidRDefault="00DA7ABD" w:rsidP="00DA7ABD">
            <w:pPr>
              <w:pStyle w:val="ListParagraph"/>
            </w:pPr>
            <w:r w:rsidRPr="00DA7ABD">
              <w:t>100</w:t>
            </w:r>
          </w:p>
        </w:tc>
      </w:tr>
      <w:tr w:rsidR="00DA7ABD" w:rsidRPr="00DA7ABD" w:rsidTr="00EF08DF">
        <w:tc>
          <w:tcPr>
            <w:tcW w:w="1980" w:type="dxa"/>
          </w:tcPr>
          <w:p w:rsidR="00DA7ABD" w:rsidRPr="00DA7ABD" w:rsidRDefault="00DA7ABD" w:rsidP="00DA7ABD">
            <w:pPr>
              <w:pStyle w:val="ListParagraph"/>
            </w:pPr>
            <w:r w:rsidRPr="00DA7ABD">
              <w:t>March</w:t>
            </w:r>
          </w:p>
        </w:tc>
        <w:tc>
          <w:tcPr>
            <w:tcW w:w="1620" w:type="dxa"/>
          </w:tcPr>
          <w:p w:rsidR="00DA7ABD" w:rsidRPr="00DA7ABD" w:rsidRDefault="00DA7ABD" w:rsidP="00DA7ABD">
            <w:pPr>
              <w:pStyle w:val="ListParagraph"/>
            </w:pPr>
            <w:r w:rsidRPr="00DA7ABD">
              <w:t>35,000</w:t>
            </w:r>
          </w:p>
        </w:tc>
        <w:tc>
          <w:tcPr>
            <w:tcW w:w="1440" w:type="dxa"/>
          </w:tcPr>
          <w:p w:rsidR="00DA7ABD" w:rsidRPr="00DA7ABD" w:rsidRDefault="00DA7ABD" w:rsidP="00DA7ABD">
            <w:pPr>
              <w:pStyle w:val="ListParagraph"/>
            </w:pPr>
            <w:r w:rsidRPr="00DA7ABD">
              <w:t>100</w:t>
            </w:r>
          </w:p>
        </w:tc>
      </w:tr>
    </w:tbl>
    <w:p w:rsidR="00DA7ABD" w:rsidRPr="00DA7ABD" w:rsidRDefault="00DA7ABD" w:rsidP="00DA7ABD">
      <w:pPr>
        <w:pStyle w:val="ListParagraph"/>
      </w:pPr>
    </w:p>
    <w:p w:rsidR="00DA7ABD" w:rsidRPr="00DA7ABD" w:rsidRDefault="00DA7ABD" w:rsidP="00DA7ABD">
      <w:pPr>
        <w:pStyle w:val="ListParagraph"/>
      </w:pPr>
    </w:p>
    <w:p w:rsidR="00BB3989" w:rsidRDefault="00DA7ABD" w:rsidP="00DA7ABD">
      <w:pPr>
        <w:pStyle w:val="ListParagraph"/>
      </w:pPr>
      <w:r w:rsidRPr="00DA7ABD">
        <w:t xml:space="preserve">      Explain </w:t>
      </w:r>
      <w:r w:rsidRPr="00DA7ABD">
        <w:rPr>
          <w:b/>
        </w:rPr>
        <w:t>five</w:t>
      </w:r>
      <w:r w:rsidRPr="00DA7ABD">
        <w:t xml:space="preserve"> factors that may have led to the change in the quantities supplied.</w:t>
      </w:r>
    </w:p>
    <w:p w:rsidR="00BB3989" w:rsidRPr="00BB3989" w:rsidRDefault="00BB3989" w:rsidP="00BB3989">
      <w:pPr>
        <w:ind w:left="720"/>
        <w:contextualSpacing/>
      </w:pPr>
      <w:r>
        <w:t xml:space="preserve">                                                                                                                           (10marks)</w:t>
      </w:r>
    </w:p>
    <w:p w:rsidR="000A20C5" w:rsidRDefault="000A20C5" w:rsidP="000A20C5">
      <w:pPr>
        <w:pStyle w:val="ListParagraph"/>
      </w:pPr>
    </w:p>
    <w:p w:rsidR="00BB3989" w:rsidRDefault="00BB3989" w:rsidP="000A20C5">
      <w:pPr>
        <w:pStyle w:val="ListParagraph"/>
      </w:pPr>
    </w:p>
    <w:p w:rsidR="00E41CD3" w:rsidRDefault="00E41CD3" w:rsidP="000A20C5">
      <w:pPr>
        <w:pStyle w:val="ListParagraph"/>
      </w:pPr>
    </w:p>
    <w:p w:rsidR="00E41CD3" w:rsidRDefault="00E41CD3" w:rsidP="000A20C5">
      <w:pPr>
        <w:pStyle w:val="ListParagraph"/>
      </w:pPr>
    </w:p>
    <w:p w:rsidR="00BB3989" w:rsidRDefault="00BB3989" w:rsidP="000A20C5">
      <w:pPr>
        <w:pStyle w:val="ListParagraph"/>
      </w:pPr>
    </w:p>
    <w:p w:rsidR="00DA7ABD" w:rsidRDefault="00DA7ABD" w:rsidP="000A20C5">
      <w:pPr>
        <w:pStyle w:val="ListParagraph"/>
      </w:pPr>
    </w:p>
    <w:p w:rsidR="00DA7ABD" w:rsidRDefault="00DA7ABD" w:rsidP="000A20C5">
      <w:pPr>
        <w:pStyle w:val="ListParagraph"/>
      </w:pPr>
    </w:p>
    <w:p w:rsidR="00BB3989" w:rsidRDefault="00BB3989" w:rsidP="000A20C5">
      <w:pPr>
        <w:pStyle w:val="ListParagraph"/>
      </w:pPr>
    </w:p>
    <w:p w:rsidR="00BB3989" w:rsidRDefault="00BB3989" w:rsidP="000A20C5">
      <w:pPr>
        <w:pStyle w:val="ListParagraph"/>
      </w:pPr>
    </w:p>
    <w:p w:rsidR="00A03FA8" w:rsidRDefault="00A03FA8" w:rsidP="000A20C5">
      <w:pPr>
        <w:pStyle w:val="ListParagraph"/>
      </w:pPr>
    </w:p>
    <w:p w:rsidR="00437AD5" w:rsidRDefault="00437AD5" w:rsidP="00437AD5">
      <w:pPr>
        <w:ind w:left="360"/>
      </w:pPr>
    </w:p>
    <w:p w:rsidR="000A20C5" w:rsidRDefault="000A20C5" w:rsidP="00437AD5">
      <w:pPr>
        <w:pStyle w:val="ListParagraph"/>
        <w:numPr>
          <w:ilvl w:val="0"/>
          <w:numId w:val="4"/>
        </w:numPr>
      </w:pPr>
      <w:r>
        <w:t xml:space="preserve">a). Outline </w:t>
      </w:r>
      <w:r w:rsidRPr="00437AD5">
        <w:rPr>
          <w:b/>
        </w:rPr>
        <w:t>four</w:t>
      </w:r>
      <w:r>
        <w:t xml:space="preserve"> elements of transport.</w:t>
      </w:r>
      <w:r>
        <w:tab/>
      </w:r>
      <w:r>
        <w:tab/>
      </w:r>
      <w:r>
        <w:tab/>
      </w:r>
      <w:r>
        <w:tab/>
      </w:r>
      <w:r>
        <w:tab/>
        <w:t xml:space="preserve">         (8marks)</w:t>
      </w:r>
    </w:p>
    <w:p w:rsidR="00A03FA8" w:rsidRDefault="00A03FA8" w:rsidP="00A03FA8">
      <w:pPr>
        <w:pStyle w:val="ListParagraph"/>
      </w:pPr>
    </w:p>
    <w:p w:rsidR="000A20C5" w:rsidRDefault="000A20C5" w:rsidP="000A20C5">
      <w:pPr>
        <w:pStyle w:val="ListParagraph"/>
      </w:pPr>
      <w:r>
        <w:t xml:space="preserve">b). Record the following transactions of Mutei traders in the relevant books of original  </w:t>
      </w:r>
    </w:p>
    <w:p w:rsidR="000A20C5" w:rsidRDefault="000A20C5" w:rsidP="000A20C5">
      <w:pPr>
        <w:pStyle w:val="ListParagraph"/>
      </w:pPr>
      <w:r>
        <w:t>entry.</w:t>
      </w:r>
      <w:r w:rsidR="00793DD4">
        <w:tab/>
      </w:r>
      <w:r w:rsidR="00793DD4">
        <w:tab/>
      </w:r>
      <w:r w:rsidR="00793DD4">
        <w:tab/>
      </w:r>
      <w:r w:rsidR="00793DD4">
        <w:tab/>
      </w:r>
      <w:r w:rsidR="00793DD4">
        <w:tab/>
      </w:r>
      <w:r w:rsidR="00793DD4">
        <w:tab/>
      </w:r>
      <w:r w:rsidR="00793DD4">
        <w:tab/>
      </w:r>
      <w:r w:rsidR="00793DD4">
        <w:tab/>
      </w:r>
      <w:r w:rsidR="00793DD4">
        <w:tab/>
        <w:t xml:space="preserve">       (12marks)</w:t>
      </w:r>
    </w:p>
    <w:p w:rsidR="000A20C5" w:rsidRPr="00793DD4" w:rsidRDefault="000A20C5" w:rsidP="000A20C5">
      <w:pPr>
        <w:pStyle w:val="ListParagraph"/>
        <w:rPr>
          <w:b/>
        </w:rPr>
      </w:pPr>
      <w:r w:rsidRPr="00793DD4">
        <w:rPr>
          <w:b/>
        </w:rPr>
        <w:t>2014</w:t>
      </w:r>
    </w:p>
    <w:p w:rsidR="000A20C5" w:rsidRDefault="000A20C5" w:rsidP="000A20C5">
      <w:pPr>
        <w:pStyle w:val="ListParagraph"/>
      </w:pPr>
      <w:r w:rsidRPr="00793DD4">
        <w:rPr>
          <w:b/>
        </w:rPr>
        <w:t>Jan</w:t>
      </w:r>
      <w:r w:rsidR="008A186B">
        <w:tab/>
      </w:r>
      <w:r>
        <w:t>1: Credit sales to: Kipchoge</w:t>
      </w:r>
      <w:r w:rsidR="00331982">
        <w:t xml:space="preserve"> </w:t>
      </w:r>
      <w:r>
        <w:t>shs. 26,000,</w:t>
      </w:r>
      <w:r w:rsidR="008A186B">
        <w:t xml:space="preserve"> Hassan </w:t>
      </w:r>
      <w:r w:rsidR="00331982">
        <w:t>shs</w:t>
      </w:r>
      <w:r w:rsidR="008A186B">
        <w:t>20,000.</w:t>
      </w:r>
    </w:p>
    <w:p w:rsidR="00793DD4" w:rsidRDefault="008A186B" w:rsidP="000A20C5">
      <w:pPr>
        <w:pStyle w:val="ListParagraph"/>
      </w:pPr>
      <w:r>
        <w:tab/>
        <w:t>3:</w:t>
      </w:r>
      <w:r w:rsidR="00793DD4">
        <w:t xml:space="preserve"> Credit purchases from</w:t>
      </w:r>
      <w:r>
        <w:t>: Ndegwa</w:t>
      </w:r>
      <w:r w:rsidR="00331982">
        <w:t xml:space="preserve"> </w:t>
      </w:r>
      <w:r>
        <w:t>sh 12,000, Mudavadi</w:t>
      </w:r>
      <w:r w:rsidR="00331982">
        <w:t xml:space="preserve"> </w:t>
      </w:r>
      <w:r>
        <w:t>sh 28,000, Kamau</w:t>
      </w:r>
    </w:p>
    <w:p w:rsidR="008A186B" w:rsidRDefault="00331982" w:rsidP="00793DD4">
      <w:pPr>
        <w:pStyle w:val="ListParagraph"/>
      </w:pPr>
      <w:r>
        <w:t xml:space="preserve">             </w:t>
      </w:r>
      <w:r w:rsidR="008A186B">
        <w:t>sh40,000</w:t>
      </w:r>
    </w:p>
    <w:p w:rsidR="008A186B" w:rsidRDefault="008A186B" w:rsidP="000A20C5">
      <w:pPr>
        <w:pStyle w:val="ListParagraph"/>
      </w:pPr>
      <w:r>
        <w:tab/>
        <w:t>7: Returned goods to suppliers: Mudavadi</w:t>
      </w:r>
      <w:r w:rsidR="00331982">
        <w:t xml:space="preserve"> </w:t>
      </w:r>
      <w:r>
        <w:t>sh 4,000, Kamau</w:t>
      </w:r>
      <w:r w:rsidR="00331982">
        <w:t xml:space="preserve"> </w:t>
      </w:r>
      <w:r>
        <w:t>sh 5,000</w:t>
      </w:r>
    </w:p>
    <w:p w:rsidR="008A186B" w:rsidRDefault="008A186B" w:rsidP="000A20C5">
      <w:pPr>
        <w:pStyle w:val="ListParagraph"/>
      </w:pPr>
      <w:r>
        <w:tab/>
        <w:t>14: Credit sales: Waswa</w:t>
      </w:r>
      <w:r w:rsidR="00331982">
        <w:t xml:space="preserve"> </w:t>
      </w:r>
      <w:r>
        <w:t>sh 9,000, Otieno</w:t>
      </w:r>
      <w:r w:rsidR="00331982">
        <w:t xml:space="preserve"> </w:t>
      </w:r>
      <w:r>
        <w:t>sh 16,500, Kalya</w:t>
      </w:r>
      <w:r w:rsidR="00331982">
        <w:t xml:space="preserve"> </w:t>
      </w:r>
      <w:r>
        <w:t>sh 34,000.</w:t>
      </w:r>
    </w:p>
    <w:p w:rsidR="008A186B" w:rsidRDefault="008A186B" w:rsidP="000A20C5">
      <w:pPr>
        <w:pStyle w:val="ListParagraph"/>
      </w:pPr>
      <w:r>
        <w:tab/>
        <w:t>18: Goods returned by customers: Waswa</w:t>
      </w:r>
      <w:r w:rsidR="00331982">
        <w:t xml:space="preserve"> </w:t>
      </w:r>
      <w:r>
        <w:t>sh 500, Otieno</w:t>
      </w:r>
      <w:r w:rsidR="00331982">
        <w:t xml:space="preserve"> </w:t>
      </w:r>
      <w:r>
        <w:t>sh 2,500.</w:t>
      </w:r>
    </w:p>
    <w:p w:rsidR="00793DD4" w:rsidRDefault="008A186B" w:rsidP="00331982">
      <w:pPr>
        <w:pStyle w:val="ListParagraph"/>
      </w:pPr>
      <w:r>
        <w:tab/>
        <w:t>22: Credit purchases</w:t>
      </w:r>
      <w:r w:rsidR="00793DD4">
        <w:t xml:space="preserve"> from</w:t>
      </w:r>
      <w:r>
        <w:t>: Kamau</w:t>
      </w:r>
      <w:r w:rsidR="00331982">
        <w:t xml:space="preserve"> </w:t>
      </w:r>
      <w:r>
        <w:t>sh 24,000, Oleitiptip</w:t>
      </w:r>
      <w:r w:rsidR="00331982">
        <w:t xml:space="preserve"> </w:t>
      </w:r>
      <w:r>
        <w:t>sh 32,000,</w:t>
      </w:r>
      <w:r w:rsidR="00331982">
        <w:t xml:space="preserve">  </w:t>
      </w:r>
      <w:r w:rsidR="00793DD4">
        <w:t>Mulwa</w:t>
      </w:r>
    </w:p>
    <w:p w:rsidR="008A186B" w:rsidRDefault="00331982" w:rsidP="000A20C5">
      <w:pPr>
        <w:pStyle w:val="ListParagraph"/>
      </w:pPr>
      <w:r>
        <w:t xml:space="preserve">                      </w:t>
      </w:r>
      <w:r w:rsidR="00793DD4">
        <w:t xml:space="preserve">sh 14,00, </w:t>
      </w:r>
      <w:r w:rsidR="008A186B">
        <w:t>Kimaru</w:t>
      </w:r>
      <w:r>
        <w:t xml:space="preserve"> </w:t>
      </w:r>
      <w:r w:rsidR="008A186B">
        <w:t>sh 17,000.</w:t>
      </w:r>
    </w:p>
    <w:p w:rsidR="008A186B" w:rsidRDefault="008A186B" w:rsidP="000A20C5">
      <w:pPr>
        <w:pStyle w:val="ListParagraph"/>
      </w:pPr>
      <w:r>
        <w:tab/>
        <w:t>26: Goods returned by customers: Kalya</w:t>
      </w:r>
      <w:r w:rsidR="00331982">
        <w:t xml:space="preserve"> </w:t>
      </w:r>
      <w:r>
        <w:t>sh 3,000.</w:t>
      </w:r>
    </w:p>
    <w:p w:rsidR="008A186B" w:rsidRDefault="007B1210" w:rsidP="000A20C5">
      <w:pPr>
        <w:pStyle w:val="ListParagraph"/>
      </w:pPr>
      <w:r>
        <w:tab/>
        <w:t>28: Credit sales: Ed Musi</w:t>
      </w:r>
      <w:r w:rsidR="00331982">
        <w:t xml:space="preserve"> </w:t>
      </w:r>
      <w:r w:rsidR="008A186B">
        <w:t>sh 8,000, Abdi sh</w:t>
      </w:r>
      <w:r w:rsidR="00793DD4">
        <w:t xml:space="preserve"> 43,000, Waswa</w:t>
      </w:r>
      <w:r w:rsidR="00331982">
        <w:t xml:space="preserve"> </w:t>
      </w:r>
      <w:r w:rsidR="00793DD4">
        <w:t>sh 11,000.</w:t>
      </w:r>
    </w:p>
    <w:p w:rsidR="008A186B" w:rsidRDefault="008A186B" w:rsidP="000A20C5">
      <w:pPr>
        <w:pStyle w:val="ListParagraph"/>
      </w:pPr>
      <w:bookmarkStart w:id="0" w:name="_GoBack"/>
      <w:bookmarkEnd w:id="0"/>
    </w:p>
    <w:sectPr w:rsidR="008A186B" w:rsidSect="001744C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BE7" w:rsidRDefault="00E80BE7" w:rsidP="00A03FA8">
      <w:r>
        <w:separator/>
      </w:r>
    </w:p>
  </w:endnote>
  <w:endnote w:type="continuationSeparator" w:id="1">
    <w:p w:rsidR="00E80BE7" w:rsidRDefault="00E80BE7" w:rsidP="00A03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FA8" w:rsidRPr="00A03FA8" w:rsidRDefault="00A03FA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i/>
        <w:sz w:val="12"/>
        <w:szCs w:val="12"/>
      </w:rPr>
    </w:pPr>
    <w:r w:rsidRPr="00A03FA8">
      <w:rPr>
        <w:rFonts w:asciiTheme="majorHAnsi" w:eastAsiaTheme="majorEastAsia" w:hAnsiTheme="majorHAnsi" w:cstheme="majorBidi"/>
        <w:b/>
        <w:i/>
        <w:sz w:val="12"/>
        <w:szCs w:val="12"/>
      </w:rPr>
      <w:t>©2014 KASSU Joint Examination.</w:t>
    </w:r>
    <w:r w:rsidRPr="00A03FA8">
      <w:rPr>
        <w:rFonts w:asciiTheme="majorHAnsi" w:eastAsiaTheme="majorEastAsia" w:hAnsiTheme="majorHAnsi" w:cstheme="majorBidi"/>
        <w:b/>
        <w:i/>
        <w:sz w:val="12"/>
        <w:szCs w:val="12"/>
      </w:rPr>
      <w:ptab w:relativeTo="margin" w:alignment="right" w:leader="none"/>
    </w:r>
    <w:r w:rsidRPr="00A03FA8">
      <w:rPr>
        <w:rFonts w:asciiTheme="majorHAnsi" w:eastAsiaTheme="majorEastAsia" w:hAnsiTheme="majorHAnsi" w:cstheme="majorBidi"/>
        <w:b/>
        <w:i/>
        <w:sz w:val="12"/>
        <w:szCs w:val="12"/>
      </w:rPr>
      <w:t xml:space="preserve">Page </w:t>
    </w:r>
    <w:r w:rsidR="001744C6" w:rsidRPr="001744C6">
      <w:rPr>
        <w:rFonts w:asciiTheme="majorHAnsi" w:eastAsiaTheme="minorEastAsia" w:hAnsiTheme="majorHAnsi" w:cstheme="minorBidi"/>
        <w:b/>
        <w:i/>
        <w:sz w:val="12"/>
        <w:szCs w:val="12"/>
      </w:rPr>
      <w:fldChar w:fldCharType="begin"/>
    </w:r>
    <w:r w:rsidRPr="00A03FA8">
      <w:rPr>
        <w:rFonts w:asciiTheme="majorHAnsi" w:hAnsiTheme="majorHAnsi"/>
        <w:b/>
        <w:i/>
        <w:sz w:val="12"/>
        <w:szCs w:val="12"/>
      </w:rPr>
      <w:instrText xml:space="preserve"> PAGE   \* MERGEFORMAT </w:instrText>
    </w:r>
    <w:r w:rsidR="001744C6" w:rsidRPr="001744C6">
      <w:rPr>
        <w:rFonts w:asciiTheme="majorHAnsi" w:eastAsiaTheme="minorEastAsia" w:hAnsiTheme="majorHAnsi" w:cstheme="minorBidi"/>
        <w:b/>
        <w:i/>
        <w:sz w:val="12"/>
        <w:szCs w:val="12"/>
      </w:rPr>
      <w:fldChar w:fldCharType="separate"/>
    </w:r>
    <w:r w:rsidR="00331982" w:rsidRPr="00331982">
      <w:rPr>
        <w:rFonts w:asciiTheme="majorHAnsi" w:eastAsiaTheme="majorEastAsia" w:hAnsiTheme="majorHAnsi" w:cstheme="majorBidi"/>
        <w:b/>
        <w:i/>
        <w:noProof/>
        <w:sz w:val="12"/>
        <w:szCs w:val="12"/>
      </w:rPr>
      <w:t>1</w:t>
    </w:r>
    <w:r w:rsidR="001744C6" w:rsidRPr="00A03FA8">
      <w:rPr>
        <w:rFonts w:asciiTheme="majorHAnsi" w:eastAsiaTheme="majorEastAsia" w:hAnsiTheme="majorHAnsi" w:cstheme="majorBidi"/>
        <w:b/>
        <w:i/>
        <w:noProof/>
        <w:sz w:val="12"/>
        <w:szCs w:val="12"/>
      </w:rPr>
      <w:fldChar w:fldCharType="end"/>
    </w:r>
  </w:p>
  <w:p w:rsidR="00A03FA8" w:rsidRDefault="00A03F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BE7" w:rsidRDefault="00E80BE7" w:rsidP="00A03FA8">
      <w:r>
        <w:separator/>
      </w:r>
    </w:p>
  </w:footnote>
  <w:footnote w:type="continuationSeparator" w:id="1">
    <w:p w:rsidR="00E80BE7" w:rsidRDefault="00E80BE7" w:rsidP="00A03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6026"/>
    <w:multiLevelType w:val="hybridMultilevel"/>
    <w:tmpl w:val="22E27AC8"/>
    <w:lvl w:ilvl="0" w:tplc="61E4050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C1E63"/>
    <w:multiLevelType w:val="hybridMultilevel"/>
    <w:tmpl w:val="D068C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85CB2"/>
    <w:multiLevelType w:val="hybridMultilevel"/>
    <w:tmpl w:val="51DA9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345FE"/>
    <w:multiLevelType w:val="hybridMultilevel"/>
    <w:tmpl w:val="13761980"/>
    <w:lvl w:ilvl="0" w:tplc="4B544E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0C5"/>
    <w:rsid w:val="0004777C"/>
    <w:rsid w:val="000A20C5"/>
    <w:rsid w:val="001744C6"/>
    <w:rsid w:val="00331982"/>
    <w:rsid w:val="00437AD5"/>
    <w:rsid w:val="0045399F"/>
    <w:rsid w:val="006118BB"/>
    <w:rsid w:val="006A3BCD"/>
    <w:rsid w:val="00793DD4"/>
    <w:rsid w:val="007B1210"/>
    <w:rsid w:val="008A186B"/>
    <w:rsid w:val="009120C9"/>
    <w:rsid w:val="0093142F"/>
    <w:rsid w:val="009812C0"/>
    <w:rsid w:val="009F24F6"/>
    <w:rsid w:val="00A03FA8"/>
    <w:rsid w:val="00A1615A"/>
    <w:rsid w:val="00BB3989"/>
    <w:rsid w:val="00DA7ABD"/>
    <w:rsid w:val="00E41CD3"/>
    <w:rsid w:val="00E80BE7"/>
    <w:rsid w:val="00EB5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0C5"/>
    <w:pPr>
      <w:ind w:left="720"/>
      <w:contextualSpacing/>
    </w:pPr>
  </w:style>
  <w:style w:type="table" w:styleId="TableGrid">
    <w:name w:val="Table Grid"/>
    <w:basedOn w:val="TableNormal"/>
    <w:uiPriority w:val="59"/>
    <w:rsid w:val="000A2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3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F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3F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FA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FA8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B3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0C5"/>
    <w:pPr>
      <w:ind w:left="720"/>
      <w:contextualSpacing/>
    </w:pPr>
  </w:style>
  <w:style w:type="table" w:styleId="TableGrid">
    <w:name w:val="Table Grid"/>
    <w:basedOn w:val="TableNormal"/>
    <w:uiPriority w:val="59"/>
    <w:rsid w:val="000A2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3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F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3F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FA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FA8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B3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Kiptoo</dc:creator>
  <cp:lastModifiedBy>BOLEI</cp:lastModifiedBy>
  <cp:revision>8</cp:revision>
  <dcterms:created xsi:type="dcterms:W3CDTF">2014-04-02T18:01:00Z</dcterms:created>
  <dcterms:modified xsi:type="dcterms:W3CDTF">2014-06-10T13:35:00Z</dcterms:modified>
</cp:coreProperties>
</file>