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B5C" w:rsidRDefault="00573B5C" w:rsidP="00573B5C">
      <w:pPr>
        <w:tabs>
          <w:tab w:val="left" w:pos="3390"/>
        </w:tabs>
        <w:jc w:val="center"/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>
            <wp:extent cx="1209675" cy="10191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B5C" w:rsidRDefault="00573B5C" w:rsidP="00573B5C">
      <w:pPr>
        <w:tabs>
          <w:tab w:val="left" w:pos="339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573B5C" w:rsidRDefault="00573B5C" w:rsidP="00573B5C">
      <w:pPr>
        <w:tabs>
          <w:tab w:val="left" w:pos="5285"/>
        </w:tabs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CHUO KIKUU CHA JARAMOGI OGINGA ODINGA - KISII</w:t>
      </w:r>
    </w:p>
    <w:p w:rsidR="00573B5C" w:rsidRDefault="00573B5C" w:rsidP="00573B5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IDARA YA KISWAHILI NA LUGHA NYINGINE ZA KIAFRIKA</w:t>
      </w:r>
    </w:p>
    <w:p w:rsidR="00573B5C" w:rsidRDefault="00573B5C" w:rsidP="00573B5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MWAKA WA KWANZA SEMISTA YA PILI AGOSTI–DESEMBA 2013</w:t>
      </w:r>
    </w:p>
    <w:p w:rsidR="00573B5C" w:rsidRDefault="00573B5C" w:rsidP="00573B5C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(KISII LEARNING CENTRE)</w:t>
      </w:r>
    </w:p>
    <w:p w:rsidR="00573B5C" w:rsidRDefault="00573B5C" w:rsidP="00573B5C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73B5C" w:rsidRDefault="00573B5C" w:rsidP="00573B5C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COURSE CODE:   AKI 812</w:t>
      </w:r>
    </w:p>
    <w:p w:rsidR="00573B5C" w:rsidRDefault="00573B5C" w:rsidP="00573B5C">
      <w:pPr>
        <w:spacing w:line="360" w:lineRule="auto"/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COURSE TITLE:   KISWAHILI SEMANTICS</w:t>
      </w:r>
    </w:p>
    <w:p w:rsidR="00573B5C" w:rsidRDefault="00573B5C" w:rsidP="00573B5C">
      <w:pPr>
        <w:tabs>
          <w:tab w:val="left" w:pos="138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DATE:   1/9/2013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TIME: 9.00-12.00 NOON</w:t>
      </w:r>
    </w:p>
    <w:p w:rsidR="00573B5C" w:rsidRDefault="00573B5C" w:rsidP="00573B5C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DURATION: 3 HOURS</w:t>
      </w:r>
    </w:p>
    <w:p w:rsidR="00573B5C" w:rsidRDefault="00573B5C" w:rsidP="00573B5C">
      <w:pPr>
        <w:tabs>
          <w:tab w:val="left" w:pos="5285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3B5C" w:rsidRDefault="00573B5C" w:rsidP="00573B5C">
      <w:pPr>
        <w:tabs>
          <w:tab w:val="left" w:pos="5285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3B5C" w:rsidRDefault="00573B5C" w:rsidP="00573B5C">
      <w:pPr>
        <w:tabs>
          <w:tab w:val="left" w:pos="5285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3B5C" w:rsidRDefault="00573B5C" w:rsidP="00573B5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MAAGIZO:</w:t>
      </w:r>
    </w:p>
    <w:p w:rsidR="00573B5C" w:rsidRDefault="00573B5C" w:rsidP="00573B5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Jibu maswali matatu, swali la kwanza ni la lazima.</w:t>
      </w:r>
    </w:p>
    <w:p w:rsidR="00573B5C" w:rsidRDefault="00573B5C" w:rsidP="00573B5C">
      <w:pPr>
        <w:tabs>
          <w:tab w:val="left" w:pos="528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3B5C" w:rsidRDefault="00573B5C" w:rsidP="005F28A1">
      <w:pPr>
        <w:tabs>
          <w:tab w:val="left" w:pos="5285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3B5C" w:rsidRDefault="00573B5C" w:rsidP="005F28A1">
      <w:pPr>
        <w:tabs>
          <w:tab w:val="left" w:pos="5285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F28A1" w:rsidRPr="006C7865" w:rsidRDefault="005F28A1" w:rsidP="005F28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7865">
        <w:rPr>
          <w:rFonts w:ascii="Times New Roman" w:hAnsi="Times New Roman"/>
          <w:sz w:val="28"/>
          <w:szCs w:val="28"/>
        </w:rPr>
        <w:lastRenderedPageBreak/>
        <w:t>1) Jadili nadharia zozote nne za maana</w:t>
      </w:r>
      <w:r w:rsidR="00573B5C">
        <w:rPr>
          <w:rFonts w:ascii="Times New Roman" w:hAnsi="Times New Roman"/>
          <w:sz w:val="28"/>
          <w:szCs w:val="28"/>
        </w:rPr>
        <w:t>.</w:t>
      </w:r>
      <w:r w:rsidRPr="006C7865">
        <w:rPr>
          <w:rFonts w:ascii="Times New Roman" w:hAnsi="Times New Roman"/>
          <w:sz w:val="28"/>
          <w:szCs w:val="28"/>
        </w:rPr>
        <w:t xml:space="preserve">  (alama 24)</w:t>
      </w:r>
    </w:p>
    <w:p w:rsidR="005F28A1" w:rsidRPr="006C7865" w:rsidRDefault="005F28A1" w:rsidP="005F28A1">
      <w:pPr>
        <w:tabs>
          <w:tab w:val="left" w:pos="528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28A1" w:rsidRPr="006C7865" w:rsidRDefault="005F28A1" w:rsidP="005F28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C7865">
        <w:rPr>
          <w:rFonts w:ascii="Times New Roman" w:hAnsi="Times New Roman"/>
          <w:sz w:val="28"/>
          <w:szCs w:val="28"/>
        </w:rPr>
        <w:t>2) Fafanua semantiki leksia na uonyeshe namna inavyobainika katika Kiswahili</w:t>
      </w:r>
      <w:r w:rsidR="00573B5C">
        <w:rPr>
          <w:rFonts w:ascii="Times New Roman" w:hAnsi="Times New Roman"/>
          <w:sz w:val="28"/>
          <w:szCs w:val="28"/>
        </w:rPr>
        <w:t>.</w:t>
      </w:r>
      <w:r w:rsidRPr="006C7865">
        <w:rPr>
          <w:rFonts w:ascii="Times New Roman" w:hAnsi="Times New Roman"/>
          <w:sz w:val="28"/>
          <w:szCs w:val="28"/>
        </w:rPr>
        <w:t xml:space="preserve">  (alama 18)</w:t>
      </w:r>
    </w:p>
    <w:p w:rsidR="005F28A1" w:rsidRPr="006C7865" w:rsidRDefault="005F28A1" w:rsidP="005F28A1">
      <w:pPr>
        <w:tabs>
          <w:tab w:val="left" w:pos="528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28A1" w:rsidRPr="006C7865" w:rsidRDefault="005F28A1" w:rsidP="00573B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7865">
        <w:rPr>
          <w:rFonts w:ascii="Times New Roman" w:hAnsi="Times New Roman"/>
          <w:sz w:val="28"/>
          <w:szCs w:val="28"/>
        </w:rPr>
        <w:t>3) Jadili dhana zifuatazo katika muktadha wa jinsi zinavyoathiri mikondo ya maana katika sentensi; (alama 18)</w:t>
      </w:r>
    </w:p>
    <w:p w:rsidR="005F28A1" w:rsidRPr="006C7865" w:rsidRDefault="005F28A1" w:rsidP="005F28A1">
      <w:pPr>
        <w:tabs>
          <w:tab w:val="left" w:pos="5285"/>
        </w:tabs>
        <w:spacing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C7865">
        <w:rPr>
          <w:rFonts w:ascii="Times New Roman" w:hAnsi="Times New Roman"/>
          <w:sz w:val="28"/>
          <w:szCs w:val="28"/>
        </w:rPr>
        <w:t>i) Uhusika</w:t>
      </w:r>
      <w:r w:rsidR="00573B5C">
        <w:rPr>
          <w:rFonts w:ascii="Times New Roman" w:hAnsi="Times New Roman"/>
          <w:sz w:val="28"/>
          <w:szCs w:val="28"/>
        </w:rPr>
        <w:t>;</w:t>
      </w:r>
    </w:p>
    <w:p w:rsidR="005F28A1" w:rsidRPr="006C7865" w:rsidRDefault="005F28A1" w:rsidP="005F28A1">
      <w:pPr>
        <w:tabs>
          <w:tab w:val="left" w:pos="5285"/>
        </w:tabs>
        <w:spacing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C7865">
        <w:rPr>
          <w:rFonts w:ascii="Times New Roman" w:hAnsi="Times New Roman"/>
          <w:sz w:val="28"/>
          <w:szCs w:val="28"/>
        </w:rPr>
        <w:t>ii) Uchukulio</w:t>
      </w:r>
      <w:r w:rsidR="00573B5C">
        <w:rPr>
          <w:rFonts w:ascii="Times New Roman" w:hAnsi="Times New Roman"/>
          <w:sz w:val="28"/>
          <w:szCs w:val="28"/>
        </w:rPr>
        <w:t>;</w:t>
      </w:r>
    </w:p>
    <w:p w:rsidR="005F28A1" w:rsidRPr="006C7865" w:rsidRDefault="005F28A1" w:rsidP="005F28A1">
      <w:pPr>
        <w:tabs>
          <w:tab w:val="left" w:pos="5285"/>
        </w:tabs>
        <w:spacing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C7865">
        <w:rPr>
          <w:rFonts w:ascii="Times New Roman" w:hAnsi="Times New Roman"/>
          <w:sz w:val="28"/>
          <w:szCs w:val="28"/>
        </w:rPr>
        <w:t>iii) Ujumlishaji</w:t>
      </w:r>
      <w:r w:rsidR="00573B5C">
        <w:rPr>
          <w:rFonts w:ascii="Times New Roman" w:hAnsi="Times New Roman"/>
          <w:sz w:val="28"/>
          <w:szCs w:val="28"/>
        </w:rPr>
        <w:t>.</w:t>
      </w:r>
    </w:p>
    <w:p w:rsidR="005F28A1" w:rsidRPr="006C7865" w:rsidRDefault="005F28A1" w:rsidP="005F28A1">
      <w:pPr>
        <w:tabs>
          <w:tab w:val="left" w:pos="5285"/>
        </w:tabs>
        <w:spacing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F28A1" w:rsidRPr="006C7865" w:rsidRDefault="005F28A1" w:rsidP="005F28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7865">
        <w:rPr>
          <w:rFonts w:ascii="Times New Roman" w:hAnsi="Times New Roman"/>
          <w:sz w:val="28"/>
          <w:szCs w:val="28"/>
        </w:rPr>
        <w:t>4) Kwa kutumia mifano mwafaka ya Kiswahili jadili dhana ya mahusiano ya kifahiwa; (alama 18)</w:t>
      </w:r>
    </w:p>
    <w:p w:rsidR="005F28A1" w:rsidRPr="006C7865" w:rsidRDefault="005F28A1" w:rsidP="005F28A1">
      <w:pPr>
        <w:tabs>
          <w:tab w:val="left" w:pos="528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28A1" w:rsidRPr="006C7865" w:rsidRDefault="005F28A1" w:rsidP="005F28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7865">
        <w:rPr>
          <w:rFonts w:ascii="Times New Roman" w:hAnsi="Times New Roman"/>
          <w:sz w:val="28"/>
          <w:szCs w:val="28"/>
        </w:rPr>
        <w:t>5 Jadili misingi ya uundaji wa istilahi za Kiswahili</w:t>
      </w:r>
      <w:r w:rsidR="00573B5C">
        <w:rPr>
          <w:rFonts w:ascii="Times New Roman" w:hAnsi="Times New Roman"/>
          <w:sz w:val="28"/>
          <w:szCs w:val="28"/>
        </w:rPr>
        <w:t xml:space="preserve">. </w:t>
      </w:r>
      <w:r w:rsidRPr="006C7865">
        <w:rPr>
          <w:rFonts w:ascii="Times New Roman" w:hAnsi="Times New Roman"/>
          <w:sz w:val="28"/>
          <w:szCs w:val="28"/>
        </w:rPr>
        <w:t xml:space="preserve"> (alama 18)</w:t>
      </w:r>
    </w:p>
    <w:p w:rsidR="005F28A1" w:rsidRPr="006C7865" w:rsidRDefault="005F28A1" w:rsidP="005F28A1">
      <w:pPr>
        <w:tabs>
          <w:tab w:val="left" w:pos="528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28A1" w:rsidRDefault="005F28A1" w:rsidP="005F28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7865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a). </w:t>
      </w:r>
      <w:r w:rsidRPr="006C7865">
        <w:rPr>
          <w:rFonts w:ascii="Times New Roman" w:hAnsi="Times New Roman"/>
          <w:sz w:val="28"/>
          <w:szCs w:val="28"/>
        </w:rPr>
        <w:t>Jadili dhana ya semantiki</w:t>
      </w:r>
      <w:r w:rsidR="00573B5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(alama 4)</w:t>
      </w:r>
    </w:p>
    <w:p w:rsidR="005F28A1" w:rsidRPr="006C7865" w:rsidRDefault="005F28A1" w:rsidP="005F28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b) E</w:t>
      </w:r>
      <w:r w:rsidRPr="006C7865">
        <w:rPr>
          <w:rFonts w:ascii="Times New Roman" w:hAnsi="Times New Roman"/>
          <w:sz w:val="28"/>
          <w:szCs w:val="28"/>
        </w:rPr>
        <w:t>leze upeo pamoja na umuhimu wake katika Isimu</w:t>
      </w:r>
      <w:r w:rsidR="00573B5C">
        <w:rPr>
          <w:rFonts w:ascii="Times New Roman" w:hAnsi="Times New Roman"/>
          <w:sz w:val="28"/>
          <w:szCs w:val="28"/>
        </w:rPr>
        <w:t xml:space="preserve">. </w:t>
      </w:r>
      <w:r w:rsidRPr="006C786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(alama 14</w:t>
      </w:r>
      <w:r w:rsidRPr="006C7865">
        <w:rPr>
          <w:rFonts w:ascii="Times New Roman" w:hAnsi="Times New Roman"/>
          <w:sz w:val="28"/>
          <w:szCs w:val="28"/>
        </w:rPr>
        <w:t>)</w:t>
      </w:r>
    </w:p>
    <w:p w:rsidR="005F28A1" w:rsidRDefault="005F28A1" w:rsidP="005F28A1">
      <w:pPr>
        <w:tabs>
          <w:tab w:val="left" w:pos="5285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5F28A1" w:rsidSect="006335B9">
      <w:footerReference w:type="default" r:id="rId7"/>
      <w:pgSz w:w="12240" w:h="15840" w:code="1"/>
      <w:pgMar w:top="1440" w:right="1166" w:bottom="1440" w:left="126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F02" w:rsidRDefault="001E2F02" w:rsidP="006335B9">
      <w:pPr>
        <w:spacing w:after="0" w:line="240" w:lineRule="auto"/>
      </w:pPr>
      <w:r>
        <w:separator/>
      </w:r>
    </w:p>
  </w:endnote>
  <w:endnote w:type="continuationSeparator" w:id="1">
    <w:p w:rsidR="001E2F02" w:rsidRDefault="001E2F02" w:rsidP="0063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70230"/>
      <w:docPartObj>
        <w:docPartGallery w:val="Page Numbers (Bottom of Page)"/>
        <w:docPartUnique/>
      </w:docPartObj>
    </w:sdtPr>
    <w:sdtContent>
      <w:p w:rsidR="006335B9" w:rsidRDefault="00FB444C">
        <w:pPr>
          <w:pStyle w:val="Footer"/>
          <w:jc w:val="center"/>
        </w:pPr>
        <w:fldSimple w:instr=" PAGE   \* MERGEFORMAT ">
          <w:r w:rsidR="00D73FF1">
            <w:rPr>
              <w:noProof/>
            </w:rPr>
            <w:t>2</w:t>
          </w:r>
        </w:fldSimple>
      </w:p>
    </w:sdtContent>
  </w:sdt>
  <w:p w:rsidR="006335B9" w:rsidRDefault="006335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F02" w:rsidRDefault="001E2F02" w:rsidP="006335B9">
      <w:pPr>
        <w:spacing w:after="0" w:line="240" w:lineRule="auto"/>
      </w:pPr>
      <w:r>
        <w:separator/>
      </w:r>
    </w:p>
  </w:footnote>
  <w:footnote w:type="continuationSeparator" w:id="1">
    <w:p w:rsidR="001E2F02" w:rsidRDefault="001E2F02" w:rsidP="006335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F28A1"/>
    <w:rsid w:val="000039C0"/>
    <w:rsid w:val="000233C0"/>
    <w:rsid w:val="000663EF"/>
    <w:rsid w:val="000D101A"/>
    <w:rsid w:val="000F4897"/>
    <w:rsid w:val="000F48F2"/>
    <w:rsid w:val="001E2F02"/>
    <w:rsid w:val="00266180"/>
    <w:rsid w:val="00284CA7"/>
    <w:rsid w:val="002A301F"/>
    <w:rsid w:val="002D4535"/>
    <w:rsid w:val="002F5DFA"/>
    <w:rsid w:val="003107EF"/>
    <w:rsid w:val="00352BB2"/>
    <w:rsid w:val="003623D0"/>
    <w:rsid w:val="003D4DF7"/>
    <w:rsid w:val="00443889"/>
    <w:rsid w:val="00573B5C"/>
    <w:rsid w:val="005A3DFC"/>
    <w:rsid w:val="005F2660"/>
    <w:rsid w:val="005F28A1"/>
    <w:rsid w:val="006335B9"/>
    <w:rsid w:val="0064144C"/>
    <w:rsid w:val="006424BF"/>
    <w:rsid w:val="00645266"/>
    <w:rsid w:val="00666ED4"/>
    <w:rsid w:val="00667A33"/>
    <w:rsid w:val="00667E9F"/>
    <w:rsid w:val="006C759C"/>
    <w:rsid w:val="006D7CEB"/>
    <w:rsid w:val="006E0BD8"/>
    <w:rsid w:val="006E2D7E"/>
    <w:rsid w:val="007B1991"/>
    <w:rsid w:val="007E6EFA"/>
    <w:rsid w:val="008230AB"/>
    <w:rsid w:val="008357EA"/>
    <w:rsid w:val="008B7F69"/>
    <w:rsid w:val="008E21F2"/>
    <w:rsid w:val="00992A3B"/>
    <w:rsid w:val="009C55A8"/>
    <w:rsid w:val="009F428A"/>
    <w:rsid w:val="00A97916"/>
    <w:rsid w:val="00AB7115"/>
    <w:rsid w:val="00AC5E7E"/>
    <w:rsid w:val="00AE62A8"/>
    <w:rsid w:val="00B206F4"/>
    <w:rsid w:val="00B93111"/>
    <w:rsid w:val="00BA563C"/>
    <w:rsid w:val="00BC7C59"/>
    <w:rsid w:val="00BE26EF"/>
    <w:rsid w:val="00C16213"/>
    <w:rsid w:val="00C42B18"/>
    <w:rsid w:val="00CB43BD"/>
    <w:rsid w:val="00CE2F8C"/>
    <w:rsid w:val="00D22395"/>
    <w:rsid w:val="00D23E84"/>
    <w:rsid w:val="00D73FF1"/>
    <w:rsid w:val="00DB1A12"/>
    <w:rsid w:val="00DC067D"/>
    <w:rsid w:val="00DD7DA6"/>
    <w:rsid w:val="00DE2765"/>
    <w:rsid w:val="00E44E7D"/>
    <w:rsid w:val="00EB1140"/>
    <w:rsid w:val="00F921BD"/>
    <w:rsid w:val="00FB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8A1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B5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33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5B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633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5B9"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2013-08-21T13:10:00Z</cp:lastPrinted>
  <dcterms:created xsi:type="dcterms:W3CDTF">2017-11-07T06:30:00Z</dcterms:created>
  <dcterms:modified xsi:type="dcterms:W3CDTF">2017-11-07T06:30:00Z</dcterms:modified>
</cp:coreProperties>
</file>