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8E081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8E081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8E081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B30D4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E6EDE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B24E9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B24E91">
        <w:rPr>
          <w:rFonts w:ascii="Times New Roman" w:hAnsi="Times New Roman"/>
          <w:sz w:val="24"/>
          <w:szCs w:val="24"/>
        </w:rPr>
        <w:t>COMMERCE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2F5AD8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B30D41">
        <w:rPr>
          <w:rFonts w:ascii="Times New Roman" w:hAnsi="Times New Roman"/>
          <w:b/>
          <w:sz w:val="24"/>
          <w:szCs w:val="24"/>
        </w:rPr>
        <w:t>3</w:t>
      </w:r>
      <w:r w:rsidR="002B1C18">
        <w:rPr>
          <w:rFonts w:ascii="Times New Roman" w:hAnsi="Times New Roman"/>
          <w:b/>
          <w:sz w:val="24"/>
          <w:szCs w:val="24"/>
        </w:rPr>
        <w:t>325</w:t>
      </w:r>
      <w:r w:rsidR="00B24E91">
        <w:rPr>
          <w:rFonts w:ascii="Times New Roman" w:hAnsi="Times New Roman"/>
          <w:b/>
          <w:sz w:val="24"/>
          <w:szCs w:val="24"/>
        </w:rPr>
        <w:t xml:space="preserve">:  FINANCIAL </w:t>
      </w:r>
      <w:r w:rsidR="002B1C18">
        <w:rPr>
          <w:rFonts w:ascii="Times New Roman" w:hAnsi="Times New Roman"/>
          <w:b/>
          <w:sz w:val="24"/>
          <w:szCs w:val="24"/>
        </w:rPr>
        <w:t xml:space="preserve">REPORTING </w:t>
      </w:r>
    </w:p>
    <w:p w:rsidR="00B24E91" w:rsidRDefault="00B24E91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B44" w:rsidRDefault="008E081F" w:rsidP="00137B44">
      <w:pPr>
        <w:rPr>
          <w:rFonts w:ascii="Times New Roman" w:hAnsi="Times New Roman"/>
          <w:b/>
          <w:sz w:val="24"/>
          <w:szCs w:val="24"/>
        </w:rPr>
      </w:pPr>
      <w:r w:rsidRPr="008E081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8E081F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081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7B44" w:rsidRDefault="000A7B30" w:rsidP="00A313D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2B1C18" w:rsidRDefault="00E368BC" w:rsidP="00E368B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</w:t>
      </w:r>
    </w:p>
    <w:p w:rsidR="00E368BC" w:rsidRDefault="00D141B1" w:rsidP="00E368BC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Goodwill</w:t>
      </w:r>
    </w:p>
    <w:p w:rsidR="00E368BC" w:rsidRDefault="00E368BC" w:rsidP="00E368BC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Consignment </w:t>
      </w:r>
    </w:p>
    <w:p w:rsidR="00E368BC" w:rsidRDefault="00E368BC" w:rsidP="00E368BC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branches </w:t>
      </w:r>
    </w:p>
    <w:p w:rsidR="00E368BC" w:rsidRDefault="00E368BC" w:rsidP="00E368BC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Loyalties  </w:t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 w:rsidR="00F27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 marks) </w:t>
      </w:r>
    </w:p>
    <w:p w:rsidR="00E368BC" w:rsidRDefault="00E368BC" w:rsidP="00E368B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as used in recording royalty account. </w:t>
      </w:r>
    </w:p>
    <w:p w:rsidR="00E368BC" w:rsidRDefault="00E368BC" w:rsidP="00E368BC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Royalty rent </w:t>
      </w:r>
    </w:p>
    <w:p w:rsidR="00E368BC" w:rsidRDefault="00E368BC" w:rsidP="00E368BC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rent </w:t>
      </w:r>
    </w:p>
    <w:p w:rsidR="00E368BC" w:rsidRDefault="00E368BC" w:rsidP="00E368BC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work</w:t>
      </w:r>
      <w:r w:rsidR="00F27D58">
        <w:rPr>
          <w:rFonts w:ascii="Times New Roman" w:hAnsi="Times New Roman" w:cs="Times New Roman"/>
          <w:sz w:val="24"/>
          <w:szCs w:val="24"/>
        </w:rPr>
        <w:t xml:space="preserve">ings </w:t>
      </w:r>
    </w:p>
    <w:p w:rsidR="00E368BC" w:rsidRDefault="00E368BC" w:rsidP="00E368B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Red, Son and Tow who share income and losses in the ratio 2:3:5 decided to discontinue operation as of April 30</w:t>
      </w:r>
      <w:r w:rsidR="00082A73" w:rsidRPr="00082A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 and liquidate their partnership.  After accounts were closed on April 30</w:t>
      </w:r>
      <w:r w:rsidR="00082A73" w:rsidRPr="00082A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2012, the following </w:t>
      </w:r>
      <w:r w:rsidR="00082A73">
        <w:rPr>
          <w:rFonts w:ascii="Times New Roman" w:hAnsi="Times New Roman" w:cs="Times New Roman"/>
          <w:sz w:val="24"/>
          <w:szCs w:val="24"/>
        </w:rPr>
        <w:t>trial</w:t>
      </w:r>
      <w:r>
        <w:rPr>
          <w:rFonts w:ascii="Times New Roman" w:hAnsi="Times New Roman" w:cs="Times New Roman"/>
          <w:sz w:val="24"/>
          <w:szCs w:val="24"/>
        </w:rPr>
        <w:t xml:space="preserve"> balance was prepared. </w:t>
      </w:r>
    </w:p>
    <w:p w:rsidR="00E368BC" w:rsidRDefault="00E368BC" w:rsidP="00E368B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68BC" w:rsidRPr="00E368BC" w:rsidRDefault="00E368BC" w:rsidP="00E368B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68BC" w:rsidRDefault="00E368BC" w:rsidP="00E368BC">
      <w:pPr>
        <w:pStyle w:val="ListParagraph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Red, Son &amp; Tow </w:t>
      </w:r>
    </w:p>
    <w:p w:rsidR="00E368BC" w:rsidRDefault="00E368BC" w:rsidP="00E368BC">
      <w:pPr>
        <w:pStyle w:val="ListParagraph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closing Trial Balance</w:t>
      </w:r>
    </w:p>
    <w:p w:rsidR="00E368BC" w:rsidRDefault="00E368BC" w:rsidP="00E368BC">
      <w:pPr>
        <w:pStyle w:val="ListParagraph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30 2012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1559"/>
        <w:gridCol w:w="1701"/>
      </w:tblGrid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59,000</w:t>
            </w: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cash </w:t>
            </w: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1,099,000</w:t>
            </w: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BC" w:rsidTr="00E368BC">
        <w:tc>
          <w:tcPr>
            <w:tcW w:w="4775" w:type="dxa"/>
          </w:tcPr>
          <w:p w:rsidR="00E368BC" w:rsidRDefault="00436479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268,000</w:t>
            </w:r>
          </w:p>
        </w:tc>
      </w:tr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 capital </w:t>
            </w: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146,000</w:t>
            </w:r>
          </w:p>
        </w:tc>
      </w:tr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 capital </w:t>
            </w: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279,000</w:t>
            </w:r>
          </w:p>
        </w:tc>
      </w:tr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 Capital </w:t>
            </w:r>
          </w:p>
        </w:tc>
        <w:tc>
          <w:tcPr>
            <w:tcW w:w="1559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465,000</w:t>
            </w:r>
          </w:p>
        </w:tc>
      </w:tr>
      <w:tr w:rsidR="00E368BC" w:rsidTr="00E368BC">
        <w:tc>
          <w:tcPr>
            <w:tcW w:w="4775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68BC" w:rsidRDefault="00436479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8B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960" w:dyaOrig="460">
                <v:shape id="_x0000_i1025" type="#_x0000_t75" style="width:48pt;height:23.25pt" o:ole="">
                  <v:imagedata r:id="rId11" o:title=""/>
                </v:shape>
                <o:OLEObject Type="Embed" ProgID="Equation.3" ShapeID="_x0000_i1025" DrawAspect="Content" ObjectID="_1520843088" r:id="rId12"/>
              </w:object>
            </w:r>
          </w:p>
        </w:tc>
        <w:tc>
          <w:tcPr>
            <w:tcW w:w="1701" w:type="dxa"/>
          </w:tcPr>
          <w:p w:rsidR="00E368BC" w:rsidRDefault="00E368BC" w:rsidP="00E368B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8B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960" w:dyaOrig="460">
                <v:shape id="_x0000_i1026" type="#_x0000_t75" style="width:48pt;height:23.25pt" o:ole="">
                  <v:imagedata r:id="rId13" o:title=""/>
                </v:shape>
                <o:OLEObject Type="Embed" ProgID="Equation.3" ShapeID="_x0000_i1026" DrawAspect="Content" ObjectID="_1520843089" r:id="rId14"/>
              </w:object>
            </w:r>
          </w:p>
        </w:tc>
      </w:tr>
    </w:tbl>
    <w:p w:rsidR="00E368BC" w:rsidRDefault="00E368BC" w:rsidP="00E368B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BC" w:rsidRDefault="00436479" w:rsidP="00E368B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May 1</w:t>
      </w:r>
      <w:r w:rsidR="00082A73" w:rsidRPr="00082A7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8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May 18</w:t>
      </w:r>
      <w:r w:rsidR="00082A73" w:rsidRPr="00082A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non cash assets were sold for Sh. 274,000 and the liabilities </w:t>
      </w:r>
      <w:r w:rsidR="00F27D58">
        <w:rPr>
          <w:rFonts w:ascii="Times New Roman" w:hAnsi="Times New Roman" w:cs="Times New Roman"/>
          <w:sz w:val="24"/>
          <w:szCs w:val="24"/>
        </w:rPr>
        <w:t>were paid.</w:t>
      </w:r>
    </w:p>
    <w:p w:rsidR="00F27D58" w:rsidRPr="00E31C91" w:rsidRDefault="00F27D58" w:rsidP="00E368B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1C91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F27D58" w:rsidRDefault="00F27D58" w:rsidP="00F27D58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Assuming that the partner with capital deficiency pays </w:t>
      </w:r>
      <w:r w:rsidR="00F72E89">
        <w:rPr>
          <w:rFonts w:ascii="Times New Roman" w:hAnsi="Times New Roman" w:cs="Times New Roman"/>
          <w:sz w:val="24"/>
          <w:szCs w:val="24"/>
        </w:rPr>
        <w:t xml:space="preserve">the entire amount used to the partnership, prepare a statement of partnership liquidation </w:t>
      </w:r>
      <w:r w:rsidR="004F7033">
        <w:rPr>
          <w:rFonts w:ascii="Times New Roman" w:hAnsi="Times New Roman" w:cs="Times New Roman"/>
          <w:sz w:val="24"/>
          <w:szCs w:val="24"/>
        </w:rPr>
        <w:tab/>
      </w:r>
      <w:r w:rsidR="00F72E89">
        <w:rPr>
          <w:rFonts w:ascii="Times New Roman" w:hAnsi="Times New Roman" w:cs="Times New Roman"/>
          <w:sz w:val="24"/>
          <w:szCs w:val="24"/>
        </w:rPr>
        <w:t xml:space="preserve"> </w:t>
      </w:r>
      <w:r w:rsidR="004F7033">
        <w:rPr>
          <w:rFonts w:ascii="Times New Roman" w:hAnsi="Times New Roman" w:cs="Times New Roman"/>
          <w:sz w:val="24"/>
          <w:szCs w:val="24"/>
        </w:rPr>
        <w:tab/>
      </w:r>
      <w:r w:rsidR="00F72E89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4F7033" w:rsidRDefault="004F7033" w:rsidP="00F27D58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Journalize the entries to re</w:t>
      </w:r>
      <w:r w:rsidR="00E31C91">
        <w:rPr>
          <w:rFonts w:ascii="Times New Roman" w:hAnsi="Times New Roman" w:cs="Times New Roman"/>
          <w:sz w:val="24"/>
          <w:szCs w:val="24"/>
        </w:rPr>
        <w:t>present</w:t>
      </w:r>
    </w:p>
    <w:p w:rsidR="004F7033" w:rsidRDefault="004F7033" w:rsidP="004F703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sale of assets </w:t>
      </w:r>
    </w:p>
    <w:p w:rsidR="004F7033" w:rsidRDefault="004F7033" w:rsidP="004F703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division of loss on the sale of assets.</w:t>
      </w:r>
    </w:p>
    <w:p w:rsidR="004F7033" w:rsidRDefault="004F7033" w:rsidP="004F703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the liabilities </w:t>
      </w:r>
    </w:p>
    <w:p w:rsidR="004F7033" w:rsidRDefault="004F7033" w:rsidP="004F703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receipt of the deficiency </w:t>
      </w:r>
    </w:p>
    <w:p w:rsidR="004F7033" w:rsidRDefault="004F7033" w:rsidP="004F703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Distribution of cash to the partners.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707612" w:rsidRPr="00707612" w:rsidRDefault="00707612" w:rsidP="0070761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7612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707612" w:rsidRDefault="00707612" w:rsidP="0070761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Wetangula, Kalozi and Raira who have been in partnership sharing profit 3:2:1 respectively, have provided the following balance sheet. </w:t>
      </w:r>
    </w:p>
    <w:p w:rsidR="000B71EA" w:rsidRDefault="000B71EA" w:rsidP="0070761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B71EA" w:rsidRDefault="000B71EA" w:rsidP="0070761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1843"/>
        <w:gridCol w:w="1984"/>
      </w:tblGrid>
      <w:tr w:rsidR="000B71EA" w:rsidTr="001B51F0">
        <w:tc>
          <w:tcPr>
            <w:tcW w:w="4394" w:type="dxa"/>
          </w:tcPr>
          <w:p w:rsidR="000B71EA" w:rsidRDefault="000B71EA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Shs. </w:t>
            </w: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</w:tr>
      <w:tr w:rsidR="000B71EA" w:rsidTr="001B51F0">
        <w:tc>
          <w:tcPr>
            <w:tcW w:w="4394" w:type="dxa"/>
          </w:tcPr>
          <w:p w:rsidR="000B71EA" w:rsidRPr="001B51F0" w:rsidRDefault="000B71EA" w:rsidP="001B51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51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Non Current Assets </w:t>
            </w: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Tr="001B51F0">
        <w:tc>
          <w:tcPr>
            <w:tcW w:w="4394" w:type="dxa"/>
          </w:tcPr>
          <w:p w:rsidR="000B71EA" w:rsidRDefault="000B71EA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hold properties </w:t>
            </w: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12,200,000</w:t>
            </w:r>
          </w:p>
        </w:tc>
      </w:tr>
      <w:tr w:rsidR="000B71EA" w:rsidTr="001B51F0">
        <w:tc>
          <w:tcPr>
            <w:tcW w:w="4394" w:type="dxa"/>
          </w:tcPr>
          <w:p w:rsidR="000B71EA" w:rsidRDefault="000B71EA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Machinery </w:t>
            </w: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1,600,000</w:t>
            </w:r>
          </w:p>
        </w:tc>
      </w:tr>
      <w:tr w:rsidR="000B71EA" w:rsidTr="001B51F0">
        <w:tc>
          <w:tcPr>
            <w:tcW w:w="4394" w:type="dxa"/>
          </w:tcPr>
          <w:p w:rsidR="000B71EA" w:rsidRDefault="000B71EA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80">
                <v:shape id="_x0000_i1027" type="#_x0000_t75" style="width:54.75pt;height:18.75pt" o:ole="">
                  <v:imagedata r:id="rId15" o:title=""/>
                </v:shape>
                <o:OLEObject Type="Embed" ProgID="Equation.3" ShapeID="_x0000_i1027" DrawAspect="Content" ObjectID="_1520843090" r:id="rId16"/>
              </w:object>
            </w:r>
          </w:p>
        </w:tc>
      </w:tr>
      <w:tr w:rsidR="000B71EA" w:rsidTr="001B51F0">
        <w:tc>
          <w:tcPr>
            <w:tcW w:w="4394" w:type="dxa"/>
          </w:tcPr>
          <w:p w:rsidR="000B71EA" w:rsidRP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51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Current Assets </w:t>
            </w: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Tr="001B51F0">
        <w:tc>
          <w:tcPr>
            <w:tcW w:w="4394" w:type="dxa"/>
          </w:tcPr>
          <w:p w:rsidR="000B71EA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1843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4,500,000</w:t>
            </w: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Tr="001B51F0">
        <w:tc>
          <w:tcPr>
            <w:tcW w:w="4394" w:type="dxa"/>
          </w:tcPr>
          <w:p w:rsidR="000B71EA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1843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7,500,000</w:t>
            </w: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Tr="001B51F0">
        <w:tc>
          <w:tcPr>
            <w:tcW w:w="4394" w:type="dxa"/>
          </w:tcPr>
          <w:p w:rsidR="000B71EA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1843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8,000,000</w:t>
            </w: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Tr="001B51F0">
        <w:tc>
          <w:tcPr>
            <w:tcW w:w="4394" w:type="dxa"/>
          </w:tcPr>
          <w:p w:rsidR="000B71EA" w:rsidRDefault="000B71EA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1EA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380">
                <v:shape id="_x0000_i1028" type="#_x0000_t75" style="width:57pt;height:18.75pt" o:ole="">
                  <v:imagedata r:id="rId17" o:title=""/>
                </v:shape>
                <o:OLEObject Type="Embed" ProgID="Equation.3" ShapeID="_x0000_i1028" DrawAspect="Content" ObjectID="_1520843091" r:id="rId18"/>
              </w:object>
            </w: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A" w:rsidTr="001B51F0">
        <w:tc>
          <w:tcPr>
            <w:tcW w:w="4394" w:type="dxa"/>
          </w:tcPr>
          <w:p w:rsidR="000B71EA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Current Liabilities </w:t>
            </w:r>
          </w:p>
        </w:tc>
        <w:tc>
          <w:tcPr>
            <w:tcW w:w="1843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71EA" w:rsidRDefault="000B71EA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60" w:dyaOrig="380">
                <v:shape id="_x0000_i1029" type="#_x0000_t75" style="width:63pt;height:18.75pt" o:ole="">
                  <v:imagedata r:id="rId19" o:title=""/>
                </v:shape>
                <o:OLEObject Type="Embed" ProgID="Equation.3" ShapeID="_x0000_i1029" DrawAspect="Content" ObjectID="_1520843092" r:id="rId20"/>
              </w:object>
            </w: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8,000,000</w: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120" w:dyaOrig="460">
                <v:shape id="_x0000_i1030" type="#_x0000_t75" style="width:56.25pt;height:23.25pt" o:ole="">
                  <v:imagedata r:id="rId21" o:title=""/>
                </v:shape>
                <o:OLEObject Type="Embed" ProgID="Equation.3" ShapeID="_x0000_i1030" DrawAspect="Content" ObjectID="_1520843093" r:id="rId22"/>
              </w:objec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Current Liabilities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380">
                <v:shape id="_x0000_i1031" type="#_x0000_t75" style="width:56.25pt;height:18.75pt" o:ole="">
                  <v:imagedata r:id="rId23" o:title=""/>
                </v:shape>
                <o:OLEObject Type="Embed" ProgID="Equation.3" ShapeID="_x0000_i1031" DrawAspect="Content" ObjectID="_1520843094" r:id="rId24"/>
              </w:objec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Loan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140" w:dyaOrig="420">
                <v:shape id="_x0000_i1032" type="#_x0000_t75" style="width:57pt;height:21pt" o:ole="">
                  <v:imagedata r:id="rId25" o:title=""/>
                </v:shape>
                <o:OLEObject Type="Embed" ProgID="Equation.3" ShapeID="_x0000_i1032" DrawAspect="Content" ObjectID="_1520843095" r:id="rId26"/>
              </w:objec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Financed by: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Account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Watangula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5,700,000</w: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Kalozi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4,800,000</w: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Raira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2,500,000</w: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20" w:dyaOrig="380">
                <v:shape id="_x0000_i1033" type="#_x0000_t75" style="width:56.25pt;height:18.75pt" o:ole="">
                  <v:imagedata r:id="rId27" o:title=""/>
                </v:shape>
                <o:OLEObject Type="Embed" ProgID="Equation.3" ShapeID="_x0000_i1033" DrawAspect="Content" ObjectID="_1520843096" r:id="rId28"/>
              </w:objec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Assets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Watangula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3,500,000</w:t>
            </w: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Kalozi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3,000,000</w:t>
            </w: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Raira </w:t>
            </w: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1,300,000</w:t>
            </w: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7,800,000</w:t>
            </w:r>
          </w:p>
        </w:tc>
      </w:tr>
      <w:tr w:rsidR="001B51F0" w:rsidTr="001B51F0">
        <w:tc>
          <w:tcPr>
            <w:tcW w:w="4394" w:type="dxa"/>
          </w:tcPr>
          <w:p w:rsidR="001B51F0" w:rsidRDefault="001B51F0" w:rsidP="001B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1F0" w:rsidRDefault="001B51F0" w:rsidP="001B5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1F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140" w:dyaOrig="460">
                <v:shape id="_x0000_i1034" type="#_x0000_t75" style="width:57pt;height:23.25pt" o:ole="">
                  <v:imagedata r:id="rId29" o:title=""/>
                </v:shape>
                <o:OLEObject Type="Embed" ProgID="Equation.3" ShapeID="_x0000_i1034" DrawAspect="Content" ObjectID="_1520843097" r:id="rId30"/>
              </w:object>
            </w:r>
          </w:p>
        </w:tc>
      </w:tr>
    </w:tbl>
    <w:p w:rsidR="000B71EA" w:rsidRDefault="000B71EA" w:rsidP="000B71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07612" w:rsidRDefault="001B51F0" w:rsidP="0070761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partnership was drawn on the day they dissolved their partnership.  Additional information provided as follows:</w:t>
      </w:r>
    </w:p>
    <w:p w:rsidR="001B51F0" w:rsidRDefault="001B51F0" w:rsidP="001B51F0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assets were sold and realized the following amount.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2190"/>
      </w:tblGrid>
      <w:tr w:rsidR="00C41FD0" w:rsidTr="00C41FD0">
        <w:tc>
          <w:tcPr>
            <w:tcW w:w="4428" w:type="dxa"/>
          </w:tcPr>
          <w:p w:rsidR="00C41FD0" w:rsidRDefault="00C41FD0" w:rsidP="00C41FD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41FD0" w:rsidRDefault="00C41FD0" w:rsidP="00C41FD0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</w:tr>
      <w:tr w:rsidR="00C41FD0" w:rsidTr="00C41FD0">
        <w:tc>
          <w:tcPr>
            <w:tcW w:w="4428" w:type="dxa"/>
          </w:tcPr>
          <w:p w:rsidR="00C41FD0" w:rsidRDefault="00C41FD0" w:rsidP="00C41FD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Freehold property </w:t>
            </w:r>
          </w:p>
        </w:tc>
        <w:tc>
          <w:tcPr>
            <w:tcW w:w="2190" w:type="dxa"/>
          </w:tcPr>
          <w:p w:rsidR="00C41FD0" w:rsidRDefault="00C41FD0" w:rsidP="00C41FD0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13,400,000</w:t>
            </w:r>
          </w:p>
        </w:tc>
      </w:tr>
      <w:tr w:rsidR="00C41FD0" w:rsidTr="00C41FD0">
        <w:tc>
          <w:tcPr>
            <w:tcW w:w="4428" w:type="dxa"/>
          </w:tcPr>
          <w:p w:rsidR="00C41FD0" w:rsidRDefault="00C41FD0" w:rsidP="00C41FD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Machinery </w:t>
            </w:r>
          </w:p>
        </w:tc>
        <w:tc>
          <w:tcPr>
            <w:tcW w:w="2190" w:type="dxa"/>
          </w:tcPr>
          <w:p w:rsidR="00C41FD0" w:rsidRDefault="00C41FD0" w:rsidP="00C41FD0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1,750,000</w:t>
            </w:r>
          </w:p>
        </w:tc>
      </w:tr>
      <w:tr w:rsidR="00C41FD0" w:rsidTr="00C41FD0">
        <w:tc>
          <w:tcPr>
            <w:tcW w:w="4428" w:type="dxa"/>
          </w:tcPr>
          <w:p w:rsidR="00C41FD0" w:rsidRDefault="00C41FD0" w:rsidP="00C41FD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in trade </w:t>
            </w:r>
          </w:p>
        </w:tc>
        <w:tc>
          <w:tcPr>
            <w:tcW w:w="2190" w:type="dxa"/>
          </w:tcPr>
          <w:p w:rsidR="00C41FD0" w:rsidRDefault="00C41FD0" w:rsidP="00C41FD0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4,150,000</w:t>
            </w:r>
          </w:p>
        </w:tc>
      </w:tr>
      <w:tr w:rsidR="00C41FD0" w:rsidTr="00C41FD0">
        <w:tc>
          <w:tcPr>
            <w:tcW w:w="4428" w:type="dxa"/>
          </w:tcPr>
          <w:p w:rsidR="00C41FD0" w:rsidRDefault="00C41FD0" w:rsidP="00C41FD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2190" w:type="dxa"/>
          </w:tcPr>
          <w:p w:rsidR="00C41FD0" w:rsidRDefault="00C41FD0" w:rsidP="00C41FD0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7,200,000</w:t>
            </w:r>
          </w:p>
        </w:tc>
      </w:tr>
    </w:tbl>
    <w:p w:rsidR="001B51F0" w:rsidRDefault="00C41FD0" w:rsidP="00C41FD0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partner </w:t>
      </w:r>
      <w:r w:rsidR="00D73941">
        <w:rPr>
          <w:rFonts w:ascii="Times New Roman" w:hAnsi="Times New Roman" w:cs="Times New Roman"/>
          <w:sz w:val="24"/>
          <w:szCs w:val="24"/>
        </w:rPr>
        <w:t xml:space="preserve">incurred Shs 350,000 on realization. </w:t>
      </w:r>
    </w:p>
    <w:p w:rsidR="00D73941" w:rsidRDefault="00D73941" w:rsidP="00C41FD0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Only a part of machinery was sold.  The balance was taken over by Ameru at Sh. 220,000.</w:t>
      </w:r>
    </w:p>
    <w:p w:rsidR="00D73941" w:rsidRDefault="00D73941" w:rsidP="00C41FD0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trade creditors agreed to take sh 7 for every sh 10 owed by them. </w:t>
      </w:r>
    </w:p>
    <w:p w:rsidR="00D73941" w:rsidRDefault="00D73941" w:rsidP="00C41FD0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Loan was pain in full. </w:t>
      </w:r>
    </w:p>
    <w:p w:rsidR="00D73941" w:rsidRDefault="00D73941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Required: </w:t>
      </w:r>
    </w:p>
    <w:p w:rsidR="00D73941" w:rsidRDefault="00D73941" w:rsidP="00D73941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the journals entries in the ledger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D73941" w:rsidRDefault="00D73941" w:rsidP="00D73941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the following account in the ledger. </w:t>
      </w:r>
    </w:p>
    <w:p w:rsidR="00D73941" w:rsidRDefault="00D73941" w:rsidP="00D73941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transaction account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73941" w:rsidRDefault="00D73941" w:rsidP="00D73941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Partners capital account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73941" w:rsidRDefault="00D73941" w:rsidP="00D73941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73941" w:rsidRPr="00D73941" w:rsidRDefault="00D73941" w:rsidP="00D7394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941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D73941" w:rsidRDefault="00D73941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Snowline operates a business that is divided into two departments.</w:t>
      </w:r>
    </w:p>
    <w:p w:rsidR="00D73941" w:rsidRDefault="00D73941" w:rsidP="00D73941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A ladies shoes</w:t>
      </w:r>
    </w:p>
    <w:p w:rsidR="00D73941" w:rsidRDefault="00D73941" w:rsidP="00D73941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B children shoes. </w:t>
      </w:r>
    </w:p>
    <w:p w:rsidR="00D73941" w:rsidRDefault="00D73941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was extracted from the books for the period ended 31.12.2014.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1843"/>
        <w:gridCol w:w="1276"/>
      </w:tblGrid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Department A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Department B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Department A  1/1/14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38,560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B   1/1/14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Purchases Department A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B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 Sales Assistant  A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B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office expenses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Repair of premises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Fire Insurance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Rates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Cleaning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Accountancy &amp; Audit charges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A0" w:rsidTr="006E170A">
        <w:tc>
          <w:tcPr>
            <w:tcW w:w="5920" w:type="dxa"/>
          </w:tcPr>
          <w:p w:rsidR="008117A0" w:rsidRDefault="008117A0" w:rsidP="008117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office expenses </w:t>
            </w:r>
          </w:p>
        </w:tc>
        <w:tc>
          <w:tcPr>
            <w:tcW w:w="1843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1276" w:type="dxa"/>
          </w:tcPr>
          <w:p w:rsidR="008117A0" w:rsidRDefault="008117A0" w:rsidP="008117A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941" w:rsidRDefault="00D73941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B3A70" w:rsidRDefault="002B3A70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at 31 Dec 2014 were valued at Department </w:t>
      </w:r>
      <w:r>
        <w:rPr>
          <w:rFonts w:ascii="Times New Roman" w:hAnsi="Times New Roman" w:cs="Times New Roman"/>
          <w:sz w:val="24"/>
          <w:szCs w:val="24"/>
        </w:rPr>
        <w:tab/>
        <w:t xml:space="preserve">A  </w:t>
      </w:r>
      <w:r>
        <w:rPr>
          <w:rFonts w:ascii="Times New Roman" w:hAnsi="Times New Roman" w:cs="Times New Roman"/>
          <w:sz w:val="24"/>
          <w:szCs w:val="24"/>
        </w:rPr>
        <w:tab/>
        <w:t>12,300</w:t>
      </w:r>
    </w:p>
    <w:p w:rsidR="002B3A70" w:rsidRDefault="002B3A70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>22,400</w:t>
      </w:r>
    </w:p>
    <w:p w:rsidR="002B3A70" w:rsidRDefault="002B3A70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ratio of the total floor area occupied by each department was AB=1:2</w:t>
      </w:r>
    </w:p>
    <w:p w:rsidR="002B3A70" w:rsidRDefault="002B3A70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purpose of costing for each department, the apportionment of expenses were based on </w:t>
      </w:r>
    </w:p>
    <w:p w:rsidR="002B3A70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F15B7">
        <w:rPr>
          <w:rFonts w:ascii="Times New Roman" w:hAnsi="Times New Roman" w:cs="Times New Roman"/>
          <w:sz w:val="24"/>
          <w:szCs w:val="24"/>
          <w:u w:val="single"/>
        </w:rPr>
        <w:t>Floor 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15B7">
        <w:rPr>
          <w:rFonts w:ascii="Times New Roman" w:hAnsi="Times New Roman" w:cs="Times New Roman"/>
          <w:sz w:val="24"/>
          <w:szCs w:val="24"/>
          <w:u w:val="single"/>
        </w:rPr>
        <w:t>Sales turnover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5B7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General offices salesmen </w:t>
      </w:r>
    </w:p>
    <w:p w:rsidR="008F15B7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Insurance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Accountage  </w:t>
      </w:r>
    </w:p>
    <w:p w:rsidR="008F15B7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Repair of premises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Accountant fees </w:t>
      </w:r>
    </w:p>
    <w:p w:rsidR="008F15B7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General office expenses </w:t>
      </w:r>
    </w:p>
    <w:p w:rsidR="008F15B7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8F15B7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Apportion the expenses accordingly and prepare trading profit and loss account for each department.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marks) </w:t>
      </w:r>
    </w:p>
    <w:p w:rsidR="008F15B7" w:rsidRPr="008F15B7" w:rsidRDefault="008F15B7" w:rsidP="00D7394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15B7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8F15B7" w:rsidRDefault="008F15B7" w:rsidP="008F15B7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characteristics of Hire purchase.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8F15B7" w:rsidRDefault="008F15B7" w:rsidP="008F15B7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F15B7">
        <w:rPr>
          <w:rFonts w:ascii="Times New Roman" w:hAnsi="Times New Roman" w:cs="Times New Roman"/>
          <w:sz w:val="24"/>
          <w:szCs w:val="24"/>
        </w:rPr>
        <w:t xml:space="preserve">Differentiate between Hire Purchase and credit sales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15B7">
        <w:rPr>
          <w:rFonts w:ascii="Times New Roman" w:hAnsi="Times New Roman" w:cs="Times New Roman"/>
          <w:sz w:val="24"/>
          <w:szCs w:val="24"/>
        </w:rPr>
        <w:t>(5 marks)</w:t>
      </w:r>
    </w:p>
    <w:p w:rsidR="008F15B7" w:rsidRDefault="008F15B7" w:rsidP="008F15B7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legal provision for Hire Purchases businesses.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F15B7" w:rsidRDefault="008F15B7" w:rsidP="008F15B7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types of investment accounts.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E170A" w:rsidRDefault="006E170A" w:rsidP="006E170A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E170A" w:rsidRPr="006E170A" w:rsidRDefault="006E170A" w:rsidP="006E170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170A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E170A" w:rsidRDefault="006E170A" w:rsidP="006E17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the balance sheet of Uhuru and Rota who are equal partners in a wholesale business on 4</w:t>
      </w:r>
      <w:r w:rsidRPr="006E17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2014.</w:t>
      </w:r>
    </w:p>
    <w:p w:rsidR="006E170A" w:rsidRDefault="006E170A" w:rsidP="006E17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E170A" w:rsidRDefault="006E170A" w:rsidP="006E17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E170A" w:rsidRDefault="006E170A" w:rsidP="006E170A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Balance sheet as at 4h May 2014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Current Assets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Motor Vehicle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3,200,000</w:t>
            </w: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2,500,000</w:t>
            </w: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Assets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11,400,000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6,900,000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3,900,000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8F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80">
                <v:shape id="_x0000_i1035" type="#_x0000_t75" style="width:57.75pt;height:18.75pt" o:ole="">
                  <v:imagedata r:id="rId31" o:title=""/>
                </v:shape>
                <o:OLEObject Type="Embed" ProgID="Equation.3" ShapeID="_x0000_i1035" DrawAspect="Content" ObjectID="_1520843098" r:id="rId32"/>
              </w:objec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current liabilities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6,400,000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Accruals 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8F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60" w:dyaOrig="380">
                <v:shape id="_x0000_i1036" type="#_x0000_t75" style="width:57.75pt;height:18.75pt" o:ole="">
                  <v:imagedata r:id="rId33" o:title=""/>
                </v:shape>
                <o:OLEObject Type="Embed" ProgID="Equation.3" ShapeID="_x0000_i1036" DrawAspect="Content" ObjectID="_1520843099" r:id="rId34"/>
              </w:object>
            </w: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8F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380">
                <v:shape id="_x0000_i1037" type="#_x0000_t75" style="width:56.25pt;height:18.75pt" o:ole="">
                  <v:imagedata r:id="rId35" o:title=""/>
                </v:shape>
                <o:OLEObject Type="Embed" ProgID="Equation.3" ShapeID="_x0000_i1037" DrawAspect="Content" ObjectID="_1520843100" r:id="rId36"/>
              </w:object>
            </w:r>
          </w:p>
        </w:tc>
      </w:tr>
      <w:tr w:rsidR="005228F5" w:rsidTr="00697312"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5228F5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228F5" w:rsidRDefault="00697312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B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120" w:dyaOrig="420">
                <v:shape id="_x0000_i1038" type="#_x0000_t75" style="width:56.25pt;height:21pt" o:ole="">
                  <v:imagedata r:id="rId37" o:title=""/>
                </v:shape>
                <o:OLEObject Type="Embed" ProgID="Equation.3" ShapeID="_x0000_i1038" DrawAspect="Content" ObjectID="_1520843101" r:id="rId38"/>
              </w:object>
            </w:r>
          </w:p>
        </w:tc>
      </w:tr>
      <w:tr w:rsidR="00FD41B0" w:rsidTr="00697312">
        <w:tc>
          <w:tcPr>
            <w:tcW w:w="2394" w:type="dxa"/>
          </w:tcPr>
          <w:p w:rsidR="00FD41B0" w:rsidRDefault="00FD41B0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Financed by:</w:t>
            </w:r>
          </w:p>
        </w:tc>
        <w:tc>
          <w:tcPr>
            <w:tcW w:w="2394" w:type="dxa"/>
          </w:tcPr>
          <w:p w:rsidR="00FD41B0" w:rsidRDefault="00FD41B0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D41B0" w:rsidRDefault="00FD41B0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D41B0" w:rsidRDefault="00FD41B0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B0" w:rsidTr="00697312">
        <w:tc>
          <w:tcPr>
            <w:tcW w:w="2394" w:type="dxa"/>
          </w:tcPr>
          <w:p w:rsidR="00FD41B0" w:rsidRDefault="00FD41B0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4/5/2014</w:t>
            </w:r>
          </w:p>
        </w:tc>
        <w:tc>
          <w:tcPr>
            <w:tcW w:w="2394" w:type="dxa"/>
          </w:tcPr>
          <w:p w:rsidR="00FD41B0" w:rsidRDefault="00FD41B0" w:rsidP="005228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D41B0" w:rsidRDefault="00FD41B0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D41B0" w:rsidRDefault="00697312" w:rsidP="005228F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B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120" w:dyaOrig="420">
                <v:shape id="_x0000_i1039" type="#_x0000_t75" style="width:56.25pt;height:21pt" o:ole="">
                  <v:imagedata r:id="rId39" o:title=""/>
                </v:shape>
                <o:OLEObject Type="Embed" ProgID="Equation.3" ShapeID="_x0000_i1039" DrawAspect="Content" ObjectID="_1520843102" r:id="rId40"/>
              </w:object>
            </w:r>
          </w:p>
        </w:tc>
      </w:tr>
    </w:tbl>
    <w:p w:rsidR="006E170A" w:rsidRDefault="006E170A" w:rsidP="005228F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E170A" w:rsidRDefault="00697312" w:rsidP="006E17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this date their business was taken by Concord </w:t>
      </w:r>
      <w:r w:rsidR="00F2681B">
        <w:rPr>
          <w:rFonts w:ascii="Times New Roman" w:hAnsi="Times New Roman" w:cs="Times New Roman"/>
          <w:sz w:val="24"/>
          <w:szCs w:val="24"/>
        </w:rPr>
        <w:t>Ltd on the following terms</w:t>
      </w:r>
    </w:p>
    <w:p w:rsidR="00F2681B" w:rsidRDefault="00F2681B" w:rsidP="00F2681B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assets except cash at bank and all liabilities except outstanding expenses are to be taken over by the company.</w:t>
      </w:r>
    </w:p>
    <w:p w:rsidR="00F2681B" w:rsidRDefault="00F2681B" w:rsidP="00F2681B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Goodwill was revalued at sh.5,000,000</w:t>
      </w:r>
    </w:p>
    <w:p w:rsidR="00F2681B" w:rsidRDefault="00D141B1" w:rsidP="00F2681B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asset to be taken over was valued as follows:</w:t>
      </w:r>
    </w:p>
    <w:p w:rsidR="00D141B1" w:rsidRPr="00D141B1" w:rsidRDefault="00D141B1" w:rsidP="00D141B1">
      <w:pPr>
        <w:pStyle w:val="ListParagraph"/>
        <w:spacing w:after="120"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Shs.</w:t>
      </w:r>
    </w:p>
    <w:p w:rsidR="00D141B1" w:rsidRDefault="00D141B1" w:rsidP="00D141B1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 vehicle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3,000,000</w:t>
      </w:r>
    </w:p>
    <w:p w:rsidR="00D141B1" w:rsidRDefault="00D141B1" w:rsidP="00D141B1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Furniture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1,000,000</w:t>
      </w:r>
    </w:p>
    <w:p w:rsidR="00D141B1" w:rsidRDefault="00D141B1" w:rsidP="00D141B1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9,000,000</w:t>
      </w:r>
    </w:p>
    <w:p w:rsidR="00D141B1" w:rsidRDefault="00D141B1" w:rsidP="00D141B1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6,000,000</w:t>
      </w:r>
    </w:p>
    <w:p w:rsidR="00D141B1" w:rsidRDefault="00D141B1" w:rsidP="00D141B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 are to be taken over valued at that book value.</w:t>
      </w:r>
    </w:p>
    <w:p w:rsidR="00D141B1" w:rsidRDefault="00D141B1" w:rsidP="00D141B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purchase price was to be satisfied at issue of 10,000 ordinary shares of shs 100 at 20% premium as fully paid and the balance received to be in cash.</w:t>
      </w:r>
    </w:p>
    <w:p w:rsidR="00D141B1" w:rsidRDefault="00D141B1" w:rsidP="00D141B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relation to issuing shares and partners the company offered 7,000 of shs 100 ordinary shares at 20% premium for public subscription.  All shares were taken up and paid in full.</w:t>
      </w:r>
    </w:p>
    <w:p w:rsidR="00D141B1" w:rsidRDefault="00D141B1" w:rsidP="00D141B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procured preliminary expenses of sh 1,000,000 which were written off against the share premium.</w:t>
      </w:r>
    </w:p>
    <w:p w:rsidR="00D141B1" w:rsidRPr="00D141B1" w:rsidRDefault="00D141B1" w:rsidP="00D141B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41B1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D141B1" w:rsidRDefault="00D141B1" w:rsidP="00D141B1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Computation of purchase </w:t>
      </w:r>
    </w:p>
    <w:p w:rsidR="00D141B1" w:rsidRDefault="00D141B1" w:rsidP="00D141B1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the following in the book of the company </w:t>
      </w:r>
    </w:p>
    <w:p w:rsidR="00D141B1" w:rsidRDefault="00D141B1" w:rsidP="00D141B1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entries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141B1" w:rsidRDefault="00D141B1" w:rsidP="00D141B1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Relevant ledger accounts.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141B1" w:rsidRPr="00D141B1" w:rsidRDefault="00D141B1" w:rsidP="00D141B1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Company’s opening balance.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8F15B7" w:rsidRPr="00D73941" w:rsidRDefault="008F15B7" w:rsidP="00D739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8F15B7" w:rsidRPr="00D73941" w:rsidSect="00E84307">
      <w:footerReference w:type="default" r:id="rId4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7D4" w:rsidRDefault="007E47D4" w:rsidP="00684E5D">
      <w:pPr>
        <w:spacing w:after="0" w:line="240" w:lineRule="auto"/>
      </w:pPr>
      <w:r>
        <w:separator/>
      </w:r>
    </w:p>
  </w:endnote>
  <w:endnote w:type="continuationSeparator" w:id="1">
    <w:p w:rsidR="007E47D4" w:rsidRDefault="007E47D4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5D" w:rsidRDefault="005C285D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C285D" w:rsidRDefault="005C285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082A73" w:rsidRPr="00082A73">
        <w:rPr>
          <w:rFonts w:asciiTheme="majorHAnsi" w:hAnsiTheme="majorHAnsi"/>
          <w:noProof/>
        </w:rPr>
        <w:t>2</w:t>
      </w:r>
    </w:fldSimple>
  </w:p>
  <w:p w:rsidR="005C285D" w:rsidRDefault="005C2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7D4" w:rsidRDefault="007E47D4" w:rsidP="00684E5D">
      <w:pPr>
        <w:spacing w:after="0" w:line="240" w:lineRule="auto"/>
      </w:pPr>
      <w:r>
        <w:separator/>
      </w:r>
    </w:p>
  </w:footnote>
  <w:footnote w:type="continuationSeparator" w:id="1">
    <w:p w:rsidR="007E47D4" w:rsidRDefault="007E47D4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46"/>
    <w:multiLevelType w:val="hybridMultilevel"/>
    <w:tmpl w:val="26005206"/>
    <w:lvl w:ilvl="0" w:tplc="627A591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8F37E0A"/>
    <w:multiLevelType w:val="hybridMultilevel"/>
    <w:tmpl w:val="3DFAEDA6"/>
    <w:lvl w:ilvl="0" w:tplc="5C3837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510E2"/>
    <w:multiLevelType w:val="hybridMultilevel"/>
    <w:tmpl w:val="334A211C"/>
    <w:lvl w:ilvl="0" w:tplc="3F3A25D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55F"/>
    <w:multiLevelType w:val="hybridMultilevel"/>
    <w:tmpl w:val="35DA5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05074"/>
    <w:multiLevelType w:val="hybridMultilevel"/>
    <w:tmpl w:val="95D0DC4A"/>
    <w:lvl w:ilvl="0" w:tplc="0E4A93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46639"/>
    <w:multiLevelType w:val="hybridMultilevel"/>
    <w:tmpl w:val="459A9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2250D"/>
    <w:multiLevelType w:val="hybridMultilevel"/>
    <w:tmpl w:val="56D21F1A"/>
    <w:lvl w:ilvl="0" w:tplc="224880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821A71"/>
    <w:multiLevelType w:val="hybridMultilevel"/>
    <w:tmpl w:val="DE944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F4C62"/>
    <w:multiLevelType w:val="hybridMultilevel"/>
    <w:tmpl w:val="E6B2C6CC"/>
    <w:lvl w:ilvl="0" w:tplc="7E4A3E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854C68"/>
    <w:multiLevelType w:val="hybridMultilevel"/>
    <w:tmpl w:val="641CD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80696"/>
    <w:multiLevelType w:val="hybridMultilevel"/>
    <w:tmpl w:val="45DA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9159E"/>
    <w:multiLevelType w:val="hybridMultilevel"/>
    <w:tmpl w:val="AA62E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750B4"/>
    <w:multiLevelType w:val="hybridMultilevel"/>
    <w:tmpl w:val="4A46C274"/>
    <w:lvl w:ilvl="0" w:tplc="D584A3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B56284"/>
    <w:multiLevelType w:val="hybridMultilevel"/>
    <w:tmpl w:val="FEBC1DE6"/>
    <w:lvl w:ilvl="0" w:tplc="827C5E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038B9"/>
    <w:multiLevelType w:val="hybridMultilevel"/>
    <w:tmpl w:val="963E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52DE0"/>
    <w:multiLevelType w:val="hybridMultilevel"/>
    <w:tmpl w:val="E4E85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3AD1"/>
    <w:multiLevelType w:val="hybridMultilevel"/>
    <w:tmpl w:val="89AE4CB4"/>
    <w:lvl w:ilvl="0" w:tplc="031A5F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E255E"/>
    <w:multiLevelType w:val="hybridMultilevel"/>
    <w:tmpl w:val="086A05EA"/>
    <w:lvl w:ilvl="0" w:tplc="42DA28E4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24536A9"/>
    <w:multiLevelType w:val="hybridMultilevel"/>
    <w:tmpl w:val="FD622838"/>
    <w:lvl w:ilvl="0" w:tplc="1C1CDE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260F6"/>
    <w:multiLevelType w:val="hybridMultilevel"/>
    <w:tmpl w:val="EE806C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56B60AB"/>
    <w:multiLevelType w:val="hybridMultilevel"/>
    <w:tmpl w:val="CC58FC1E"/>
    <w:lvl w:ilvl="0" w:tplc="38C2D2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4308D6"/>
    <w:multiLevelType w:val="hybridMultilevel"/>
    <w:tmpl w:val="F17826CA"/>
    <w:lvl w:ilvl="0" w:tplc="62AE45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763270"/>
    <w:multiLevelType w:val="hybridMultilevel"/>
    <w:tmpl w:val="211A2F38"/>
    <w:lvl w:ilvl="0" w:tplc="BCDCE0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19"/>
  </w:num>
  <w:num w:numId="5">
    <w:abstractNumId w:val="0"/>
  </w:num>
  <w:num w:numId="6">
    <w:abstractNumId w:val="17"/>
  </w:num>
  <w:num w:numId="7">
    <w:abstractNumId w:val="9"/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1"/>
  </w:num>
  <w:num w:numId="13">
    <w:abstractNumId w:val="12"/>
  </w:num>
  <w:num w:numId="14">
    <w:abstractNumId w:val="22"/>
  </w:num>
  <w:num w:numId="15">
    <w:abstractNumId w:val="6"/>
  </w:num>
  <w:num w:numId="16">
    <w:abstractNumId w:val="10"/>
  </w:num>
  <w:num w:numId="17">
    <w:abstractNumId w:val="2"/>
  </w:num>
  <w:num w:numId="18">
    <w:abstractNumId w:val="16"/>
  </w:num>
  <w:num w:numId="19">
    <w:abstractNumId w:val="21"/>
  </w:num>
  <w:num w:numId="20">
    <w:abstractNumId w:val="11"/>
  </w:num>
  <w:num w:numId="21">
    <w:abstractNumId w:val="7"/>
  </w:num>
  <w:num w:numId="22">
    <w:abstractNumId w:val="4"/>
  </w:num>
  <w:num w:numId="23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F3B"/>
    <w:rsid w:val="00003186"/>
    <w:rsid w:val="000033EE"/>
    <w:rsid w:val="00005033"/>
    <w:rsid w:val="000052CC"/>
    <w:rsid w:val="00007014"/>
    <w:rsid w:val="00012A2A"/>
    <w:rsid w:val="00014D4F"/>
    <w:rsid w:val="000210A8"/>
    <w:rsid w:val="000219CB"/>
    <w:rsid w:val="0002397F"/>
    <w:rsid w:val="00034DA2"/>
    <w:rsid w:val="00040D80"/>
    <w:rsid w:val="0004143A"/>
    <w:rsid w:val="00052C02"/>
    <w:rsid w:val="00054301"/>
    <w:rsid w:val="00063C97"/>
    <w:rsid w:val="000667AC"/>
    <w:rsid w:val="000748BC"/>
    <w:rsid w:val="00075ED9"/>
    <w:rsid w:val="00082406"/>
    <w:rsid w:val="00082A73"/>
    <w:rsid w:val="000830AC"/>
    <w:rsid w:val="00092E45"/>
    <w:rsid w:val="00093A2B"/>
    <w:rsid w:val="00097E26"/>
    <w:rsid w:val="000A0FB8"/>
    <w:rsid w:val="000A4EF9"/>
    <w:rsid w:val="000A7A5D"/>
    <w:rsid w:val="000A7B30"/>
    <w:rsid w:val="000B019A"/>
    <w:rsid w:val="000B71EA"/>
    <w:rsid w:val="000B7DA9"/>
    <w:rsid w:val="000C1272"/>
    <w:rsid w:val="000C1D5A"/>
    <w:rsid w:val="000C2FAC"/>
    <w:rsid w:val="000C742C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30BFD"/>
    <w:rsid w:val="00130C2A"/>
    <w:rsid w:val="00134BC0"/>
    <w:rsid w:val="0013589F"/>
    <w:rsid w:val="0013761E"/>
    <w:rsid w:val="00137B44"/>
    <w:rsid w:val="0014213A"/>
    <w:rsid w:val="00143142"/>
    <w:rsid w:val="00145536"/>
    <w:rsid w:val="00147BEA"/>
    <w:rsid w:val="00151689"/>
    <w:rsid w:val="00151A1F"/>
    <w:rsid w:val="00161AC5"/>
    <w:rsid w:val="00162F38"/>
    <w:rsid w:val="00163E24"/>
    <w:rsid w:val="001707AE"/>
    <w:rsid w:val="001722F9"/>
    <w:rsid w:val="00173999"/>
    <w:rsid w:val="00176203"/>
    <w:rsid w:val="001776A6"/>
    <w:rsid w:val="00181538"/>
    <w:rsid w:val="00184741"/>
    <w:rsid w:val="00196297"/>
    <w:rsid w:val="001A45B0"/>
    <w:rsid w:val="001A6120"/>
    <w:rsid w:val="001B3F3C"/>
    <w:rsid w:val="001B51F0"/>
    <w:rsid w:val="001C32AD"/>
    <w:rsid w:val="001D4A1D"/>
    <w:rsid w:val="001E1503"/>
    <w:rsid w:val="001E5090"/>
    <w:rsid w:val="001F07BA"/>
    <w:rsid w:val="001F14E5"/>
    <w:rsid w:val="001F7633"/>
    <w:rsid w:val="00216906"/>
    <w:rsid w:val="0022330A"/>
    <w:rsid w:val="00224B71"/>
    <w:rsid w:val="00232731"/>
    <w:rsid w:val="00236B45"/>
    <w:rsid w:val="00237BB5"/>
    <w:rsid w:val="002533D0"/>
    <w:rsid w:val="002608CF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B1C18"/>
    <w:rsid w:val="002B1C2C"/>
    <w:rsid w:val="002B1CBE"/>
    <w:rsid w:val="002B3A70"/>
    <w:rsid w:val="002B7615"/>
    <w:rsid w:val="002C11A4"/>
    <w:rsid w:val="002C11C6"/>
    <w:rsid w:val="002C3BBB"/>
    <w:rsid w:val="002E169F"/>
    <w:rsid w:val="002E694B"/>
    <w:rsid w:val="002F5AD8"/>
    <w:rsid w:val="00302D33"/>
    <w:rsid w:val="003043D1"/>
    <w:rsid w:val="00304C2E"/>
    <w:rsid w:val="00312D64"/>
    <w:rsid w:val="003161B6"/>
    <w:rsid w:val="00324B18"/>
    <w:rsid w:val="00325F10"/>
    <w:rsid w:val="0033466E"/>
    <w:rsid w:val="003355BC"/>
    <w:rsid w:val="003357DD"/>
    <w:rsid w:val="00340731"/>
    <w:rsid w:val="003421AA"/>
    <w:rsid w:val="0034734A"/>
    <w:rsid w:val="00354A34"/>
    <w:rsid w:val="00356EFF"/>
    <w:rsid w:val="00366C5E"/>
    <w:rsid w:val="00366DC6"/>
    <w:rsid w:val="00380CE6"/>
    <w:rsid w:val="00386863"/>
    <w:rsid w:val="0039055B"/>
    <w:rsid w:val="003948BD"/>
    <w:rsid w:val="00397883"/>
    <w:rsid w:val="003A50FD"/>
    <w:rsid w:val="003B2B9A"/>
    <w:rsid w:val="003B5C9A"/>
    <w:rsid w:val="003B7955"/>
    <w:rsid w:val="003C7AC0"/>
    <w:rsid w:val="003E0414"/>
    <w:rsid w:val="003E2132"/>
    <w:rsid w:val="003E2300"/>
    <w:rsid w:val="00406334"/>
    <w:rsid w:val="004066F2"/>
    <w:rsid w:val="00406996"/>
    <w:rsid w:val="00421F13"/>
    <w:rsid w:val="00423270"/>
    <w:rsid w:val="004255F5"/>
    <w:rsid w:val="00434499"/>
    <w:rsid w:val="00436479"/>
    <w:rsid w:val="004459F3"/>
    <w:rsid w:val="00453AA8"/>
    <w:rsid w:val="00455C59"/>
    <w:rsid w:val="0045782E"/>
    <w:rsid w:val="00463A75"/>
    <w:rsid w:val="00467961"/>
    <w:rsid w:val="004776CC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D2589"/>
    <w:rsid w:val="004E024F"/>
    <w:rsid w:val="004E620C"/>
    <w:rsid w:val="004F7033"/>
    <w:rsid w:val="00504992"/>
    <w:rsid w:val="00510390"/>
    <w:rsid w:val="00512000"/>
    <w:rsid w:val="005143A1"/>
    <w:rsid w:val="005150C3"/>
    <w:rsid w:val="00516014"/>
    <w:rsid w:val="0052178F"/>
    <w:rsid w:val="005228F5"/>
    <w:rsid w:val="00523412"/>
    <w:rsid w:val="00525DFC"/>
    <w:rsid w:val="00532887"/>
    <w:rsid w:val="00532A6C"/>
    <w:rsid w:val="00533925"/>
    <w:rsid w:val="00535AB2"/>
    <w:rsid w:val="00536A6C"/>
    <w:rsid w:val="005445E0"/>
    <w:rsid w:val="005452BD"/>
    <w:rsid w:val="00550C59"/>
    <w:rsid w:val="00554F4A"/>
    <w:rsid w:val="0057442D"/>
    <w:rsid w:val="005746AC"/>
    <w:rsid w:val="005760E6"/>
    <w:rsid w:val="00582FF7"/>
    <w:rsid w:val="0058328A"/>
    <w:rsid w:val="005A48AF"/>
    <w:rsid w:val="005A524C"/>
    <w:rsid w:val="005B0473"/>
    <w:rsid w:val="005B6404"/>
    <w:rsid w:val="005B6955"/>
    <w:rsid w:val="005B7DE4"/>
    <w:rsid w:val="005C285D"/>
    <w:rsid w:val="005C4F78"/>
    <w:rsid w:val="005C764C"/>
    <w:rsid w:val="005D1C7A"/>
    <w:rsid w:val="005E4161"/>
    <w:rsid w:val="005E741E"/>
    <w:rsid w:val="005F5654"/>
    <w:rsid w:val="00603170"/>
    <w:rsid w:val="00611E34"/>
    <w:rsid w:val="006153BB"/>
    <w:rsid w:val="006201AE"/>
    <w:rsid w:val="0062633E"/>
    <w:rsid w:val="0063468F"/>
    <w:rsid w:val="00635190"/>
    <w:rsid w:val="00636626"/>
    <w:rsid w:val="00640773"/>
    <w:rsid w:val="006426F5"/>
    <w:rsid w:val="00652E58"/>
    <w:rsid w:val="00655169"/>
    <w:rsid w:val="006564B2"/>
    <w:rsid w:val="00656DEE"/>
    <w:rsid w:val="0065788F"/>
    <w:rsid w:val="00667220"/>
    <w:rsid w:val="00681B94"/>
    <w:rsid w:val="00683BEA"/>
    <w:rsid w:val="00684E5D"/>
    <w:rsid w:val="00685392"/>
    <w:rsid w:val="006961BE"/>
    <w:rsid w:val="00697312"/>
    <w:rsid w:val="006A21BC"/>
    <w:rsid w:val="006A4FD9"/>
    <w:rsid w:val="006B6559"/>
    <w:rsid w:val="006B6D98"/>
    <w:rsid w:val="006D0430"/>
    <w:rsid w:val="006D500B"/>
    <w:rsid w:val="006D7F8D"/>
    <w:rsid w:val="006E170A"/>
    <w:rsid w:val="006E5309"/>
    <w:rsid w:val="006E71DA"/>
    <w:rsid w:val="006F5253"/>
    <w:rsid w:val="007061A3"/>
    <w:rsid w:val="00707612"/>
    <w:rsid w:val="007100C7"/>
    <w:rsid w:val="007165FD"/>
    <w:rsid w:val="00720687"/>
    <w:rsid w:val="0072401C"/>
    <w:rsid w:val="0073203A"/>
    <w:rsid w:val="007427F1"/>
    <w:rsid w:val="007530E4"/>
    <w:rsid w:val="0076775F"/>
    <w:rsid w:val="00771B60"/>
    <w:rsid w:val="00774D6E"/>
    <w:rsid w:val="00785EEA"/>
    <w:rsid w:val="00793785"/>
    <w:rsid w:val="00793C98"/>
    <w:rsid w:val="007B0BDC"/>
    <w:rsid w:val="007C16F6"/>
    <w:rsid w:val="007C30F7"/>
    <w:rsid w:val="007C63A2"/>
    <w:rsid w:val="007C671E"/>
    <w:rsid w:val="007D00BF"/>
    <w:rsid w:val="007D7792"/>
    <w:rsid w:val="007E303F"/>
    <w:rsid w:val="007E47D4"/>
    <w:rsid w:val="007E4AE5"/>
    <w:rsid w:val="007E7001"/>
    <w:rsid w:val="007F1C65"/>
    <w:rsid w:val="007F4086"/>
    <w:rsid w:val="00807C17"/>
    <w:rsid w:val="00811470"/>
    <w:rsid w:val="008117A0"/>
    <w:rsid w:val="008120BD"/>
    <w:rsid w:val="00815F76"/>
    <w:rsid w:val="008178A6"/>
    <w:rsid w:val="0082080A"/>
    <w:rsid w:val="0082571C"/>
    <w:rsid w:val="008344A6"/>
    <w:rsid w:val="008403AF"/>
    <w:rsid w:val="00843581"/>
    <w:rsid w:val="00854C4D"/>
    <w:rsid w:val="0085723A"/>
    <w:rsid w:val="00861077"/>
    <w:rsid w:val="00862B6C"/>
    <w:rsid w:val="00871DA2"/>
    <w:rsid w:val="00884F99"/>
    <w:rsid w:val="008A479F"/>
    <w:rsid w:val="008B15BC"/>
    <w:rsid w:val="008B3C11"/>
    <w:rsid w:val="008B64A4"/>
    <w:rsid w:val="008B6DD7"/>
    <w:rsid w:val="008C3C33"/>
    <w:rsid w:val="008C6B6F"/>
    <w:rsid w:val="008E081F"/>
    <w:rsid w:val="008E18D8"/>
    <w:rsid w:val="008F03C1"/>
    <w:rsid w:val="008F15B7"/>
    <w:rsid w:val="008F1709"/>
    <w:rsid w:val="008F6923"/>
    <w:rsid w:val="008F6C70"/>
    <w:rsid w:val="0090680B"/>
    <w:rsid w:val="0090763A"/>
    <w:rsid w:val="00913D1B"/>
    <w:rsid w:val="00916A06"/>
    <w:rsid w:val="009264F9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95C20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D0057"/>
    <w:rsid w:val="009D1C67"/>
    <w:rsid w:val="009E14B1"/>
    <w:rsid w:val="009E2A4B"/>
    <w:rsid w:val="009E3081"/>
    <w:rsid w:val="009E57F4"/>
    <w:rsid w:val="009E6EDE"/>
    <w:rsid w:val="009F671F"/>
    <w:rsid w:val="009F7260"/>
    <w:rsid w:val="00A01703"/>
    <w:rsid w:val="00A0658B"/>
    <w:rsid w:val="00A10575"/>
    <w:rsid w:val="00A12917"/>
    <w:rsid w:val="00A15BFB"/>
    <w:rsid w:val="00A17967"/>
    <w:rsid w:val="00A205A9"/>
    <w:rsid w:val="00A23815"/>
    <w:rsid w:val="00A313DC"/>
    <w:rsid w:val="00A32016"/>
    <w:rsid w:val="00A345D4"/>
    <w:rsid w:val="00A345F2"/>
    <w:rsid w:val="00A3671F"/>
    <w:rsid w:val="00A42C5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73BC1"/>
    <w:rsid w:val="00A77A8C"/>
    <w:rsid w:val="00A82DCB"/>
    <w:rsid w:val="00A855ED"/>
    <w:rsid w:val="00A87839"/>
    <w:rsid w:val="00A91DB1"/>
    <w:rsid w:val="00A96023"/>
    <w:rsid w:val="00A9699B"/>
    <w:rsid w:val="00AA35A2"/>
    <w:rsid w:val="00AA5BB7"/>
    <w:rsid w:val="00AA6BA4"/>
    <w:rsid w:val="00AB5F81"/>
    <w:rsid w:val="00AC633D"/>
    <w:rsid w:val="00AD0E3E"/>
    <w:rsid w:val="00AD1537"/>
    <w:rsid w:val="00AD167E"/>
    <w:rsid w:val="00AD5153"/>
    <w:rsid w:val="00AE7670"/>
    <w:rsid w:val="00AF00B3"/>
    <w:rsid w:val="00AF44CB"/>
    <w:rsid w:val="00AF795E"/>
    <w:rsid w:val="00B004EB"/>
    <w:rsid w:val="00B23744"/>
    <w:rsid w:val="00B24E91"/>
    <w:rsid w:val="00B276D6"/>
    <w:rsid w:val="00B30D41"/>
    <w:rsid w:val="00B32A5B"/>
    <w:rsid w:val="00B43AE8"/>
    <w:rsid w:val="00B510CD"/>
    <w:rsid w:val="00B52C7A"/>
    <w:rsid w:val="00B54586"/>
    <w:rsid w:val="00B56D47"/>
    <w:rsid w:val="00B5777C"/>
    <w:rsid w:val="00B602C5"/>
    <w:rsid w:val="00B61CED"/>
    <w:rsid w:val="00B7398B"/>
    <w:rsid w:val="00B7483C"/>
    <w:rsid w:val="00B802DE"/>
    <w:rsid w:val="00B851FC"/>
    <w:rsid w:val="00B87258"/>
    <w:rsid w:val="00B91801"/>
    <w:rsid w:val="00B961E4"/>
    <w:rsid w:val="00B97BED"/>
    <w:rsid w:val="00BA253A"/>
    <w:rsid w:val="00BB2234"/>
    <w:rsid w:val="00BB4364"/>
    <w:rsid w:val="00BB6943"/>
    <w:rsid w:val="00BC03E0"/>
    <w:rsid w:val="00BC6EE0"/>
    <w:rsid w:val="00BC7A47"/>
    <w:rsid w:val="00BE25EC"/>
    <w:rsid w:val="00BF0B83"/>
    <w:rsid w:val="00BF52ED"/>
    <w:rsid w:val="00BF5540"/>
    <w:rsid w:val="00BF6571"/>
    <w:rsid w:val="00BF766A"/>
    <w:rsid w:val="00C05644"/>
    <w:rsid w:val="00C07EEE"/>
    <w:rsid w:val="00C1077D"/>
    <w:rsid w:val="00C1089E"/>
    <w:rsid w:val="00C13636"/>
    <w:rsid w:val="00C21501"/>
    <w:rsid w:val="00C22AD0"/>
    <w:rsid w:val="00C27591"/>
    <w:rsid w:val="00C30112"/>
    <w:rsid w:val="00C32CA0"/>
    <w:rsid w:val="00C40F0B"/>
    <w:rsid w:val="00C41FD0"/>
    <w:rsid w:val="00C42B66"/>
    <w:rsid w:val="00C432FB"/>
    <w:rsid w:val="00C4369D"/>
    <w:rsid w:val="00C43CF7"/>
    <w:rsid w:val="00C45BFC"/>
    <w:rsid w:val="00C625BC"/>
    <w:rsid w:val="00C63719"/>
    <w:rsid w:val="00C70319"/>
    <w:rsid w:val="00C717C0"/>
    <w:rsid w:val="00C77ED9"/>
    <w:rsid w:val="00C80A4F"/>
    <w:rsid w:val="00C810B1"/>
    <w:rsid w:val="00C83D3F"/>
    <w:rsid w:val="00C86EE4"/>
    <w:rsid w:val="00C91D08"/>
    <w:rsid w:val="00C9572B"/>
    <w:rsid w:val="00C96071"/>
    <w:rsid w:val="00C9794F"/>
    <w:rsid w:val="00CA110C"/>
    <w:rsid w:val="00CA1B42"/>
    <w:rsid w:val="00CA7E04"/>
    <w:rsid w:val="00CB7F7E"/>
    <w:rsid w:val="00CD083A"/>
    <w:rsid w:val="00CD2532"/>
    <w:rsid w:val="00CD2812"/>
    <w:rsid w:val="00CD2E15"/>
    <w:rsid w:val="00CD4800"/>
    <w:rsid w:val="00CD5ECC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41B1"/>
    <w:rsid w:val="00D15B80"/>
    <w:rsid w:val="00D2011B"/>
    <w:rsid w:val="00D27836"/>
    <w:rsid w:val="00D32DF4"/>
    <w:rsid w:val="00D32FE5"/>
    <w:rsid w:val="00D3352E"/>
    <w:rsid w:val="00D339E8"/>
    <w:rsid w:val="00D34B39"/>
    <w:rsid w:val="00D35F6C"/>
    <w:rsid w:val="00D46DA4"/>
    <w:rsid w:val="00D52B93"/>
    <w:rsid w:val="00D54DCF"/>
    <w:rsid w:val="00D5521C"/>
    <w:rsid w:val="00D60ED7"/>
    <w:rsid w:val="00D7218A"/>
    <w:rsid w:val="00D73941"/>
    <w:rsid w:val="00D76684"/>
    <w:rsid w:val="00D7704F"/>
    <w:rsid w:val="00D86BDB"/>
    <w:rsid w:val="00D878FE"/>
    <w:rsid w:val="00D9017B"/>
    <w:rsid w:val="00D90F5F"/>
    <w:rsid w:val="00D9536D"/>
    <w:rsid w:val="00D9666F"/>
    <w:rsid w:val="00DA3E48"/>
    <w:rsid w:val="00DB11C7"/>
    <w:rsid w:val="00DC2C2D"/>
    <w:rsid w:val="00DC45B1"/>
    <w:rsid w:val="00DC4790"/>
    <w:rsid w:val="00DC705E"/>
    <w:rsid w:val="00DD258C"/>
    <w:rsid w:val="00DD25AF"/>
    <w:rsid w:val="00DD2AC6"/>
    <w:rsid w:val="00DD56C4"/>
    <w:rsid w:val="00DE3A1E"/>
    <w:rsid w:val="00DE3DB3"/>
    <w:rsid w:val="00DF1D27"/>
    <w:rsid w:val="00E002EA"/>
    <w:rsid w:val="00E01AE6"/>
    <w:rsid w:val="00E02210"/>
    <w:rsid w:val="00E034A0"/>
    <w:rsid w:val="00E03F4E"/>
    <w:rsid w:val="00E04CED"/>
    <w:rsid w:val="00E0582C"/>
    <w:rsid w:val="00E07120"/>
    <w:rsid w:val="00E07D23"/>
    <w:rsid w:val="00E20F5E"/>
    <w:rsid w:val="00E21CE1"/>
    <w:rsid w:val="00E224D7"/>
    <w:rsid w:val="00E24308"/>
    <w:rsid w:val="00E31C91"/>
    <w:rsid w:val="00E368BC"/>
    <w:rsid w:val="00E45D25"/>
    <w:rsid w:val="00E55153"/>
    <w:rsid w:val="00E56079"/>
    <w:rsid w:val="00E62498"/>
    <w:rsid w:val="00E64322"/>
    <w:rsid w:val="00E70BA1"/>
    <w:rsid w:val="00E72C94"/>
    <w:rsid w:val="00E73E62"/>
    <w:rsid w:val="00E84307"/>
    <w:rsid w:val="00E856A7"/>
    <w:rsid w:val="00E85DAD"/>
    <w:rsid w:val="00E8790F"/>
    <w:rsid w:val="00E9591B"/>
    <w:rsid w:val="00EB38EA"/>
    <w:rsid w:val="00EC28DD"/>
    <w:rsid w:val="00EC50B0"/>
    <w:rsid w:val="00ED14F0"/>
    <w:rsid w:val="00EE0618"/>
    <w:rsid w:val="00EE6557"/>
    <w:rsid w:val="00EF12BB"/>
    <w:rsid w:val="00EF239D"/>
    <w:rsid w:val="00F03E3B"/>
    <w:rsid w:val="00F132A8"/>
    <w:rsid w:val="00F1685A"/>
    <w:rsid w:val="00F20A5E"/>
    <w:rsid w:val="00F2681B"/>
    <w:rsid w:val="00F27D58"/>
    <w:rsid w:val="00F3601B"/>
    <w:rsid w:val="00F3710D"/>
    <w:rsid w:val="00F44B8D"/>
    <w:rsid w:val="00F46A1A"/>
    <w:rsid w:val="00F51372"/>
    <w:rsid w:val="00F53F7E"/>
    <w:rsid w:val="00F57161"/>
    <w:rsid w:val="00F72E89"/>
    <w:rsid w:val="00F76141"/>
    <w:rsid w:val="00F80435"/>
    <w:rsid w:val="00F81CF8"/>
    <w:rsid w:val="00F82D23"/>
    <w:rsid w:val="00F855A7"/>
    <w:rsid w:val="00F906E6"/>
    <w:rsid w:val="00F91BEE"/>
    <w:rsid w:val="00F940AE"/>
    <w:rsid w:val="00FA6A5A"/>
    <w:rsid w:val="00FB1BDE"/>
    <w:rsid w:val="00FB1DBD"/>
    <w:rsid w:val="00FC2BE8"/>
    <w:rsid w:val="00FC3856"/>
    <w:rsid w:val="00FC38AB"/>
    <w:rsid w:val="00FD41B0"/>
    <w:rsid w:val="00FD7559"/>
    <w:rsid w:val="00FE106E"/>
    <w:rsid w:val="00FE7FDB"/>
    <w:rsid w:val="00FF3072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F3A8-0C81-42C5-96B4-8A78C37D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25</cp:revision>
  <cp:lastPrinted>2016-03-14T15:18:00Z</cp:lastPrinted>
  <dcterms:created xsi:type="dcterms:W3CDTF">2016-03-15T16:50:00Z</dcterms:created>
  <dcterms:modified xsi:type="dcterms:W3CDTF">2016-03-30T18:34:00Z</dcterms:modified>
</cp:coreProperties>
</file>