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DB1754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DB1754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754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E37817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6F44BD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>THE DEGREE OF BACHELOR OF COMMERCE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BACHELOR OF BUSINESS ADMINISTRATION, BACHELOR OF  BUSINESS INFORMATION TECHNOLOGY AND BACHELOR OF SCIENCE IN INFORMATION TECHNOLOGY</w:t>
      </w:r>
    </w:p>
    <w:p w:rsidR="003C2260" w:rsidRPr="004A246C" w:rsidRDefault="00041786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BFC 3</w:t>
      </w:r>
      <w:r w:rsidR="00E37817">
        <w:rPr>
          <w:rFonts w:ascii="Times New Roman" w:hAnsi="Times New Roman" w:cs="Times New Roman"/>
          <w:b/>
          <w:sz w:val="24"/>
          <w:szCs w:val="24"/>
        </w:rPr>
        <w:t>125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37817">
        <w:rPr>
          <w:rFonts w:ascii="Times New Roman" w:hAnsi="Times New Roman" w:cs="Times New Roman"/>
          <w:b/>
          <w:sz w:val="24"/>
          <w:szCs w:val="24"/>
        </w:rPr>
        <w:t>FINANCIAL ACCOUNTING 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DB1754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DB1754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DB1754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B1754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275789" w:rsidRDefault="00275789" w:rsidP="004731FD">
      <w:pPr>
        <w:pStyle w:val="ListParagraph"/>
        <w:numPr>
          <w:ilvl w:val="0"/>
          <w:numId w:val="40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1</w:t>
      </w:r>
      <w:r w:rsidRPr="00275789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may, 2013, Mr. Gichuki a sole trader had capital balance of shs.2,500,000.  During the month, he did the following transactions:</w:t>
      </w:r>
    </w:p>
    <w:p w:rsidR="00275789" w:rsidRDefault="00275789" w:rsidP="00275789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converted his personal vehicle valued shs.1,700,000 into business use.</w:t>
      </w:r>
    </w:p>
    <w:p w:rsidR="00275789" w:rsidRDefault="00275789" w:rsidP="00275789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withdrew shs.1,000,000 from business bank account to pay fee for his children.</w:t>
      </w:r>
    </w:p>
    <w:p w:rsidR="00275789" w:rsidRDefault="00275789" w:rsidP="00275789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profit was shs.1,200,000.</w:t>
      </w:r>
    </w:p>
    <w:p w:rsidR="00275789" w:rsidRDefault="00275789" w:rsidP="0027578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275789" w:rsidRPr="00275789" w:rsidRDefault="00275789" w:rsidP="00275789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275789">
        <w:rPr>
          <w:rFonts w:ascii="Times New Roman" w:hAnsi="Times New Roman"/>
          <w:sz w:val="24"/>
          <w:szCs w:val="24"/>
        </w:rPr>
        <w:t>Determine Gichuki’s capital as at 31</w:t>
      </w:r>
      <w:r w:rsidRPr="00275789">
        <w:rPr>
          <w:rFonts w:ascii="Times New Roman" w:hAnsi="Times New Roman"/>
          <w:sz w:val="24"/>
          <w:szCs w:val="24"/>
          <w:vertAlign w:val="superscript"/>
        </w:rPr>
        <w:t>st</w:t>
      </w:r>
      <w:r w:rsidRPr="00275789">
        <w:rPr>
          <w:rFonts w:ascii="Times New Roman" w:hAnsi="Times New Roman"/>
          <w:sz w:val="24"/>
          <w:szCs w:val="24"/>
        </w:rPr>
        <w:t xml:space="preserve"> May 2013.</w:t>
      </w:r>
      <w:r w:rsidRPr="00275789"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>(5 Marks)</w:t>
      </w:r>
    </w:p>
    <w:p w:rsidR="00275789" w:rsidRPr="00275789" w:rsidRDefault="00275789" w:rsidP="004731FD">
      <w:pPr>
        <w:pStyle w:val="ListParagraph"/>
        <w:numPr>
          <w:ilvl w:val="0"/>
          <w:numId w:val="3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275789">
        <w:rPr>
          <w:rFonts w:ascii="Times New Roman" w:hAnsi="Times New Roman"/>
          <w:sz w:val="24"/>
          <w:szCs w:val="24"/>
        </w:rPr>
        <w:t>Accounting as a man-made discipline is developed to meet certain needs.  What gives rise to the need for accountability?</w:t>
      </w:r>
      <w:r w:rsidRPr="00275789"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5789">
        <w:rPr>
          <w:rFonts w:ascii="Times New Roman" w:hAnsi="Times New Roman"/>
          <w:sz w:val="24"/>
          <w:szCs w:val="24"/>
        </w:rPr>
        <w:t>(5 Marks)</w:t>
      </w:r>
    </w:p>
    <w:p w:rsidR="00275789" w:rsidRPr="00275789" w:rsidRDefault="00275789" w:rsidP="004731FD">
      <w:pPr>
        <w:pStyle w:val="ListParagraph"/>
        <w:numPr>
          <w:ilvl w:val="0"/>
          <w:numId w:val="39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must we prepare a trial balance?  Explain at least four reasons.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75789" w:rsidRDefault="00275789" w:rsidP="004731FD">
      <w:pPr>
        <w:pStyle w:val="ListParagraph"/>
        <w:numPr>
          <w:ilvl w:val="0"/>
          <w:numId w:val="3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are the balances of Nambale Andsons for the year ended 30</w:t>
      </w:r>
      <w:r w:rsidRPr="0027578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June, 2012.</w:t>
      </w:r>
    </w:p>
    <w:p w:rsidR="00275789" w:rsidRPr="00803FB1" w:rsidRDefault="00803FB1" w:rsidP="00275789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Particulars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901CC" w:rsidRPr="00803FB1">
        <w:rPr>
          <w:rFonts w:ascii="Times New Roman" w:hAnsi="Times New Roman"/>
          <w:b/>
          <w:sz w:val="24"/>
          <w:szCs w:val="24"/>
        </w:rPr>
        <w:t xml:space="preserve"> </w:t>
      </w:r>
      <w:r w:rsidR="00275789" w:rsidRPr="00803FB1">
        <w:rPr>
          <w:rFonts w:ascii="Times New Roman" w:hAnsi="Times New Roman"/>
          <w:b/>
          <w:sz w:val="24"/>
          <w:szCs w:val="24"/>
        </w:rPr>
        <w:t>shs.000</w:t>
      </w:r>
    </w:p>
    <w:p w:rsidR="00275789" w:rsidRDefault="00275789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196,000</w:t>
      </w:r>
    </w:p>
    <w:p w:rsidR="00275789" w:rsidRDefault="00275789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Discounts allowed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240</w:t>
      </w:r>
    </w:p>
    <w:p w:rsidR="00275789" w:rsidRDefault="00275789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31FD">
        <w:rPr>
          <w:rFonts w:ascii="Times New Roman" w:hAnsi="Times New Roman"/>
          <w:sz w:val="24"/>
          <w:szCs w:val="24"/>
        </w:rPr>
        <w:t>120,000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Accounts payable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18,000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inwards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1,000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77,000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Furniture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14,000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 in hand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8,500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Salaries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4,600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Travelling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500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overdraft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25,000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Stock/inventory, 30</w:t>
      </w:r>
      <w:r w:rsidRPr="004731F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4,800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Electricity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300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16,500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Stock/inventory 1</w:t>
      </w:r>
      <w:r w:rsidRPr="004731FD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July 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6,200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 outwards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960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Machinery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32,000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 received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180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Capital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80,700</w:t>
      </w:r>
    </w:p>
    <w:p w:rsidR="004731FD" w:rsidRDefault="004731FD" w:rsidP="0027578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Purchases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01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42,000</w:t>
      </w:r>
    </w:p>
    <w:p w:rsidR="004731FD" w:rsidRPr="004731FD" w:rsidRDefault="004731FD" w:rsidP="004731F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275789" w:rsidRDefault="004731FD" w:rsidP="004731F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Trial balance as at 30</w:t>
      </w:r>
      <w:r w:rsidRPr="004731F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731FD" w:rsidRDefault="004731FD" w:rsidP="004731F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Trading and profit/loss account.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731FD" w:rsidRDefault="004731FD" w:rsidP="004731FD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Balance sheet as at that date.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731FD" w:rsidRDefault="004731FD" w:rsidP="004731FD">
      <w:pPr>
        <w:pStyle w:val="ListParagraph"/>
        <w:numPr>
          <w:ilvl w:val="0"/>
          <w:numId w:val="3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terms as used in financial accounting with examples:</w:t>
      </w:r>
    </w:p>
    <w:p w:rsidR="004731FD" w:rsidRDefault="004731FD" w:rsidP="004731FD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 expenditure.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731FD" w:rsidRDefault="004731FD" w:rsidP="004731FD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Revenue expenditure.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731FD" w:rsidRPr="004731FD" w:rsidRDefault="004731FD" w:rsidP="004731FD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Depreciation of fixed assets.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843652">
        <w:rPr>
          <w:rFonts w:ascii="Times New Roman" w:hAnsi="Times New Roman"/>
          <w:b/>
          <w:sz w:val="24"/>
          <w:szCs w:val="24"/>
        </w:rPr>
        <w:t>2</w:t>
      </w:r>
      <w:r w:rsidR="00CC2147" w:rsidRPr="008653B4">
        <w:rPr>
          <w:rFonts w:ascii="Times New Roman" w:hAnsi="Times New Roman"/>
          <w:b/>
          <w:sz w:val="24"/>
          <w:szCs w:val="24"/>
        </w:rPr>
        <w:t>0</w:t>
      </w:r>
      <w:r w:rsidR="00B96526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275789" w:rsidRPr="008946CD" w:rsidRDefault="004731FD" w:rsidP="008946CD">
      <w:pPr>
        <w:spacing w:line="360" w:lineRule="auto"/>
        <w:rPr>
          <w:rFonts w:ascii="Times New Roman" w:hAnsi="Times New Roman"/>
          <w:sz w:val="24"/>
          <w:szCs w:val="24"/>
        </w:rPr>
      </w:pPr>
      <w:r w:rsidRPr="008946CD">
        <w:rPr>
          <w:rFonts w:ascii="Times New Roman" w:hAnsi="Times New Roman"/>
          <w:sz w:val="24"/>
          <w:szCs w:val="24"/>
        </w:rPr>
        <w:t xml:space="preserve">Mr. Ochong’a has been trading for </w:t>
      </w:r>
      <w:r w:rsidR="005901CC" w:rsidRPr="008946CD">
        <w:rPr>
          <w:rFonts w:ascii="Times New Roman" w:hAnsi="Times New Roman"/>
          <w:sz w:val="24"/>
          <w:szCs w:val="24"/>
        </w:rPr>
        <w:t>some years as a Wine Merchant.  The following list of balances has been extracted from his ledger as at 31</w:t>
      </w:r>
      <w:r w:rsidR="005901CC" w:rsidRPr="008946CD">
        <w:rPr>
          <w:rFonts w:ascii="Times New Roman" w:hAnsi="Times New Roman"/>
          <w:sz w:val="24"/>
          <w:szCs w:val="24"/>
          <w:vertAlign w:val="superscript"/>
        </w:rPr>
        <w:t>st</w:t>
      </w:r>
      <w:r w:rsidR="005901CC" w:rsidRPr="008946CD">
        <w:rPr>
          <w:rFonts w:ascii="Times New Roman" w:hAnsi="Times New Roman"/>
          <w:sz w:val="24"/>
          <w:szCs w:val="24"/>
        </w:rPr>
        <w:t xml:space="preserve"> December, 2013.</w:t>
      </w:r>
    </w:p>
    <w:tbl>
      <w:tblPr>
        <w:tblStyle w:val="TableGrid"/>
        <w:tblW w:w="0" w:type="auto"/>
        <w:tblInd w:w="360" w:type="dxa"/>
        <w:tblLook w:val="04A0"/>
      </w:tblPr>
      <w:tblGrid>
        <w:gridCol w:w="2481"/>
        <w:gridCol w:w="1645"/>
        <w:gridCol w:w="1662"/>
      </w:tblGrid>
      <w:tr w:rsidR="00F11609" w:rsidRPr="00084C35" w:rsidTr="008D08B5">
        <w:trPr>
          <w:trHeight w:val="406"/>
        </w:trPr>
        <w:tc>
          <w:tcPr>
            <w:tcW w:w="2481" w:type="dxa"/>
          </w:tcPr>
          <w:p w:rsidR="00F11609" w:rsidRPr="00084C35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4C35">
              <w:rPr>
                <w:rFonts w:ascii="Times New Roman" w:hAnsi="Times New Roman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645" w:type="dxa"/>
          </w:tcPr>
          <w:p w:rsidR="00F11609" w:rsidRPr="00084C35" w:rsidRDefault="00F11609" w:rsidP="00F11609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84C35">
              <w:rPr>
                <w:rFonts w:ascii="Times New Roman" w:hAnsi="Times New Roman"/>
                <w:b/>
                <w:sz w:val="24"/>
                <w:szCs w:val="24"/>
              </w:rPr>
              <w:t>Shs.000</w:t>
            </w:r>
          </w:p>
        </w:tc>
        <w:tc>
          <w:tcPr>
            <w:tcW w:w="1662" w:type="dxa"/>
          </w:tcPr>
          <w:p w:rsidR="00F11609" w:rsidRPr="00084C35" w:rsidRDefault="00F11609" w:rsidP="00F11609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84C35">
              <w:rPr>
                <w:rFonts w:ascii="Times New Roman" w:hAnsi="Times New Roman"/>
                <w:b/>
                <w:sz w:val="24"/>
                <w:szCs w:val="24"/>
              </w:rPr>
              <w:t>Shs.000</w:t>
            </w: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Trade creditors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19,840</w:t>
            </w:r>
          </w:p>
        </w:tc>
      </w:tr>
      <w:tr w:rsidR="00F11609" w:rsidTr="008D08B5">
        <w:trPr>
          <w:trHeight w:val="406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Returns outwards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13,407</w:t>
            </w:r>
          </w:p>
        </w:tc>
      </w:tr>
      <w:tr w:rsidR="00F11609" w:rsidTr="008D08B5">
        <w:trPr>
          <w:trHeight w:val="406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Capital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83,887</w:t>
            </w:r>
          </w:p>
        </w:tc>
      </w:tr>
      <w:tr w:rsidR="00F11609" w:rsidTr="008D08B5">
        <w:trPr>
          <w:trHeight w:val="406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Discount allowed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2,306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06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Discount received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1,750</w:t>
            </w:r>
          </w:p>
        </w:tc>
      </w:tr>
      <w:tr w:rsidR="00F11609" w:rsidTr="008D08B5">
        <w:trPr>
          <w:trHeight w:val="406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259,870</w:t>
            </w:r>
          </w:p>
        </w:tc>
      </w:tr>
      <w:tr w:rsidR="00F11609" w:rsidTr="008D08B5">
        <w:trPr>
          <w:trHeight w:val="406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Provisions for bad debts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</w:t>
            </w:r>
          </w:p>
        </w:tc>
      </w:tr>
      <w:tr w:rsidR="00F11609" w:rsidTr="008D08B5">
        <w:trPr>
          <w:trHeight w:val="406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Purchases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135,680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06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Carriage outwards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4,562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Returns inwards 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5,624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Drawings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18,440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Rent, rates and insurance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25,973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Carriage inwards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11,830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Heating and lighting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11,010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Postage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2,410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Adverting 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5,980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Salaries and wages  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38,521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Bad debts written off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2,008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in hand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 at bank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4440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Stock as at 1</w:t>
            </w:r>
            <w:r w:rsidRPr="00F11609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January 2013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15,654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Trade debtors 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24,500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Fixtures and fitting at cost 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120,740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Provision for depreciation (fixtures)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63,020</w:t>
            </w:r>
          </w:p>
        </w:tc>
      </w:tr>
      <w:tr w:rsidR="00F11609" w:rsidTr="008D08B5">
        <w:trPr>
          <w:trHeight w:val="423"/>
        </w:trPr>
        <w:tc>
          <w:tcPr>
            <w:tcW w:w="2481" w:type="dxa"/>
          </w:tcPr>
          <w:p w:rsidR="00F11609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Depreciation </w:t>
            </w:r>
          </w:p>
        </w:tc>
        <w:tc>
          <w:tcPr>
            <w:tcW w:w="1645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12,074</w:t>
            </w:r>
          </w:p>
        </w:tc>
        <w:tc>
          <w:tcPr>
            <w:tcW w:w="1662" w:type="dxa"/>
          </w:tcPr>
          <w:p w:rsidR="00F11609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609" w:rsidRPr="008D08B5" w:rsidTr="008D08B5">
        <w:trPr>
          <w:trHeight w:val="423"/>
        </w:trPr>
        <w:tc>
          <w:tcPr>
            <w:tcW w:w="2481" w:type="dxa"/>
          </w:tcPr>
          <w:p w:rsidR="00F11609" w:rsidRPr="008D08B5" w:rsidRDefault="00F11609" w:rsidP="005901C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F11609" w:rsidRPr="008D08B5" w:rsidRDefault="00F11609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D08B5">
              <w:rPr>
                <w:rFonts w:ascii="Times New Roman" w:hAnsi="Times New Roman"/>
                <w:b/>
                <w:sz w:val="24"/>
                <w:szCs w:val="24"/>
              </w:rPr>
              <w:t>442,286</w:t>
            </w:r>
          </w:p>
        </w:tc>
        <w:tc>
          <w:tcPr>
            <w:tcW w:w="1662" w:type="dxa"/>
          </w:tcPr>
          <w:p w:rsidR="00F11609" w:rsidRPr="008D08B5" w:rsidRDefault="008D08B5" w:rsidP="008D08B5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D08B5">
              <w:rPr>
                <w:rFonts w:ascii="Times New Roman" w:hAnsi="Times New Roman"/>
                <w:b/>
                <w:sz w:val="24"/>
                <w:szCs w:val="24"/>
              </w:rPr>
              <w:t>442,286</w:t>
            </w:r>
          </w:p>
        </w:tc>
      </w:tr>
    </w:tbl>
    <w:p w:rsidR="005901CC" w:rsidRDefault="005901CC" w:rsidP="005901CC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CC092B" w:rsidRDefault="00CC092B" w:rsidP="005901CC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information was also found left out at the end of the year:-</w:t>
      </w:r>
    </w:p>
    <w:p w:rsidR="00CC092B" w:rsidRDefault="00CC092B" w:rsidP="00584FAC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Insurance had been overpaid by shs.1,120,000.</w:t>
      </w:r>
    </w:p>
    <w:p w:rsidR="00CC092B" w:rsidRDefault="00CC092B" w:rsidP="00584FAC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Heating and lighting was accrued by shs.1,360,000.</w:t>
      </w:r>
    </w:p>
    <w:p w:rsidR="00CC092B" w:rsidRDefault="00CC092B" w:rsidP="00584FAC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Rates have been prepaid by shs. 5,435,000.</w:t>
      </w:r>
    </w:p>
    <w:p w:rsidR="00CC092B" w:rsidRDefault="00CC092B" w:rsidP="00584FAC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Provision for bad debts is to be adjusted so that it is 3% of trade debtors.</w:t>
      </w:r>
    </w:p>
    <w:p w:rsidR="00CC092B" w:rsidRDefault="00CC092B" w:rsidP="00584FAC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inventory at the close of the year was valued at shs.17,750,000. </w:t>
      </w:r>
    </w:p>
    <w:p w:rsidR="00584FAC" w:rsidRDefault="00584FAC" w:rsidP="00584FA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Required: </w:t>
      </w:r>
    </w:p>
    <w:p w:rsidR="00584FAC" w:rsidRDefault="00584FAC" w:rsidP="00584FAC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Mr. Onchong’as income statement.</w:t>
      </w:r>
      <w:r w:rsidR="008946CD">
        <w:rPr>
          <w:rFonts w:ascii="Times New Roman" w:hAnsi="Times New Roman"/>
          <w:sz w:val="24"/>
          <w:szCs w:val="24"/>
        </w:rPr>
        <w:tab/>
      </w:r>
      <w:r w:rsidR="008946CD">
        <w:rPr>
          <w:rFonts w:ascii="Times New Roman" w:hAnsi="Times New Roman"/>
          <w:sz w:val="24"/>
          <w:szCs w:val="24"/>
        </w:rPr>
        <w:tab/>
      </w:r>
      <w:r w:rsidR="008946CD">
        <w:rPr>
          <w:rFonts w:ascii="Times New Roman" w:hAnsi="Times New Roman"/>
          <w:sz w:val="24"/>
          <w:szCs w:val="24"/>
        </w:rPr>
        <w:tab/>
      </w:r>
      <w:r w:rsidR="008946CD">
        <w:rPr>
          <w:rFonts w:ascii="Times New Roman" w:hAnsi="Times New Roman"/>
          <w:sz w:val="24"/>
          <w:szCs w:val="24"/>
        </w:rPr>
        <w:tab/>
      </w:r>
      <w:r w:rsidR="008946CD">
        <w:rPr>
          <w:rFonts w:ascii="Times New Roman" w:hAnsi="Times New Roman"/>
          <w:sz w:val="24"/>
          <w:szCs w:val="24"/>
        </w:rPr>
        <w:tab/>
        <w:t xml:space="preserve">          (14 Marks)</w:t>
      </w:r>
    </w:p>
    <w:p w:rsidR="005901CC" w:rsidRPr="008946CD" w:rsidRDefault="008946CD" w:rsidP="008946CD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his balance sheet as at that date.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34F5E" w:rsidRPr="00843652" w:rsidRDefault="003933D3" w:rsidP="0084365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365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84365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843652">
        <w:rPr>
          <w:rFonts w:ascii="Times New Roman" w:hAnsi="Times New Roman"/>
          <w:b/>
          <w:sz w:val="24"/>
          <w:szCs w:val="24"/>
        </w:rPr>
        <w:t>(</w:t>
      </w:r>
      <w:r w:rsidR="00843652">
        <w:rPr>
          <w:rFonts w:ascii="Times New Roman" w:hAnsi="Times New Roman"/>
          <w:b/>
          <w:sz w:val="24"/>
          <w:szCs w:val="24"/>
        </w:rPr>
        <w:t>2</w:t>
      </w:r>
      <w:r w:rsidR="004D2EA7" w:rsidRPr="00843652">
        <w:rPr>
          <w:rFonts w:ascii="Times New Roman" w:hAnsi="Times New Roman"/>
          <w:b/>
          <w:sz w:val="24"/>
          <w:szCs w:val="24"/>
        </w:rPr>
        <w:t>0</w:t>
      </w:r>
      <w:r w:rsidRPr="0084365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75789" w:rsidRDefault="00312159" w:rsidP="00275789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</w:t>
      </w:r>
      <w:r w:rsidR="00A53ECB">
        <w:rPr>
          <w:rFonts w:ascii="Times New Roman" w:hAnsi="Times New Roman"/>
          <w:sz w:val="24"/>
          <w:szCs w:val="24"/>
        </w:rPr>
        <w:t>cuss the possible ways through which the fixed assets depreciate while on use.</w:t>
      </w:r>
      <w:r w:rsidR="00A53ECB">
        <w:rPr>
          <w:rFonts w:ascii="Times New Roman" w:hAnsi="Times New Roman"/>
          <w:sz w:val="24"/>
          <w:szCs w:val="24"/>
        </w:rPr>
        <w:tab/>
        <w:t>(8 Marks)</w:t>
      </w:r>
    </w:p>
    <w:p w:rsidR="00A53ECB" w:rsidRDefault="00A53ECB" w:rsidP="00275789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do we have to account for depreciation?  Explain the system in use currently.      (12 Marks)</w:t>
      </w:r>
    </w:p>
    <w:p w:rsidR="00312159" w:rsidRPr="00312159" w:rsidRDefault="000656B6" w:rsidP="00A53ECB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  <w:r w:rsidRPr="00312159">
        <w:rPr>
          <w:rFonts w:ascii="Times New Roman" w:hAnsi="Times New Roman"/>
          <w:sz w:val="24"/>
          <w:szCs w:val="24"/>
        </w:rPr>
        <w:tab/>
      </w:r>
    </w:p>
    <w:p w:rsidR="00C94AA3" w:rsidRPr="00312159" w:rsidRDefault="00393A37" w:rsidP="00312159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312159">
        <w:rPr>
          <w:rFonts w:ascii="Times New Roman" w:hAnsi="Times New Roman"/>
          <w:b/>
          <w:sz w:val="24"/>
          <w:szCs w:val="24"/>
        </w:rPr>
        <w:t>2</w:t>
      </w:r>
      <w:r w:rsidR="00C94AA3" w:rsidRPr="00312159">
        <w:rPr>
          <w:rFonts w:ascii="Times New Roman" w:hAnsi="Times New Roman"/>
          <w:b/>
          <w:sz w:val="24"/>
          <w:szCs w:val="24"/>
        </w:rPr>
        <w:t>0 MARKS)</w:t>
      </w:r>
    </w:p>
    <w:p w:rsidR="00A53ECB" w:rsidRDefault="00A53ECB" w:rsidP="00A53ECB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1</w:t>
      </w:r>
      <w:r w:rsidRPr="00A53ECB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2013 the owner of Mask enterprises Mr. Kirkland decided that he will keep records on a double entry system.  His assets at that date were as follows:</w:t>
      </w:r>
    </w:p>
    <w:tbl>
      <w:tblPr>
        <w:tblStyle w:val="TableGrid"/>
        <w:tblW w:w="0" w:type="auto"/>
        <w:tblLook w:val="04A0"/>
      </w:tblPr>
      <w:tblGrid>
        <w:gridCol w:w="2088"/>
        <w:gridCol w:w="1136"/>
      </w:tblGrid>
      <w:tr w:rsidR="00A53ECB" w:rsidRPr="009E16DD" w:rsidTr="00A53ECB">
        <w:trPr>
          <w:trHeight w:val="416"/>
        </w:trPr>
        <w:tc>
          <w:tcPr>
            <w:tcW w:w="2088" w:type="dxa"/>
          </w:tcPr>
          <w:p w:rsidR="00A53ECB" w:rsidRPr="009E16DD" w:rsidRDefault="00A53ECB" w:rsidP="00A53EC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6DD">
              <w:rPr>
                <w:rFonts w:ascii="Times New Roman" w:hAnsi="Times New Roman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136" w:type="dxa"/>
          </w:tcPr>
          <w:p w:rsidR="00A53ECB" w:rsidRPr="009E16DD" w:rsidRDefault="00A53ECB" w:rsidP="00A53ECB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E16DD">
              <w:rPr>
                <w:rFonts w:ascii="Times New Roman" w:hAnsi="Times New Roman"/>
                <w:b/>
                <w:sz w:val="24"/>
                <w:szCs w:val="24"/>
              </w:rPr>
              <w:t>(shs.000)</w:t>
            </w:r>
          </w:p>
        </w:tc>
      </w:tr>
      <w:tr w:rsidR="00A53ECB" w:rsidTr="00A53ECB">
        <w:trPr>
          <w:trHeight w:val="416"/>
        </w:trPr>
        <w:tc>
          <w:tcPr>
            <w:tcW w:w="2088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Equipments</w:t>
            </w:r>
          </w:p>
        </w:tc>
        <w:tc>
          <w:tcPr>
            <w:tcW w:w="1136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</w:tr>
      <w:tr w:rsidR="00A53ECB" w:rsidTr="00A53ECB">
        <w:trPr>
          <w:trHeight w:val="416"/>
        </w:trPr>
        <w:tc>
          <w:tcPr>
            <w:tcW w:w="2088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Inventory </w:t>
            </w:r>
          </w:p>
        </w:tc>
        <w:tc>
          <w:tcPr>
            <w:tcW w:w="1136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15,000</w:t>
            </w:r>
          </w:p>
        </w:tc>
      </w:tr>
      <w:tr w:rsidR="00A53ECB" w:rsidTr="00A53ECB">
        <w:trPr>
          <w:trHeight w:val="433"/>
        </w:trPr>
        <w:tc>
          <w:tcPr>
            <w:tcW w:w="2088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 balance</w:t>
            </w:r>
          </w:p>
        </w:tc>
        <w:tc>
          <w:tcPr>
            <w:tcW w:w="1136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17,500</w:t>
            </w:r>
          </w:p>
        </w:tc>
      </w:tr>
      <w:tr w:rsidR="00A53ECB" w:rsidTr="00A53ECB">
        <w:trPr>
          <w:trHeight w:val="416"/>
        </w:trPr>
        <w:tc>
          <w:tcPr>
            <w:tcW w:w="2088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1136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A53ECB" w:rsidRPr="009E16DD" w:rsidTr="00A53ECB">
        <w:trPr>
          <w:trHeight w:val="416"/>
        </w:trPr>
        <w:tc>
          <w:tcPr>
            <w:tcW w:w="2088" w:type="dxa"/>
          </w:tcPr>
          <w:p w:rsidR="00A53ECB" w:rsidRPr="009E16DD" w:rsidRDefault="00A53ECB" w:rsidP="00A53EC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6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Accounts payable</w:t>
            </w:r>
          </w:p>
        </w:tc>
        <w:tc>
          <w:tcPr>
            <w:tcW w:w="1136" w:type="dxa"/>
          </w:tcPr>
          <w:p w:rsidR="00A53ECB" w:rsidRPr="009E16DD" w:rsidRDefault="00A53ECB" w:rsidP="00A53ECB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3ECB" w:rsidTr="00A53ECB">
        <w:trPr>
          <w:trHeight w:val="416"/>
        </w:trPr>
        <w:tc>
          <w:tcPr>
            <w:tcW w:w="2088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AB4C00">
              <w:rPr>
                <w:rFonts w:ascii="Times New Roman" w:hAnsi="Times New Roman"/>
                <w:sz w:val="24"/>
                <w:szCs w:val="24"/>
              </w:rPr>
              <w:t>arkin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1136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</w:t>
            </w:r>
          </w:p>
        </w:tc>
      </w:tr>
      <w:tr w:rsidR="00A53ECB" w:rsidTr="00A53ECB">
        <w:trPr>
          <w:trHeight w:val="416"/>
        </w:trPr>
        <w:tc>
          <w:tcPr>
            <w:tcW w:w="2088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Scotch </w:t>
            </w:r>
          </w:p>
        </w:tc>
        <w:tc>
          <w:tcPr>
            <w:tcW w:w="1136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53ECB" w:rsidTr="00A53ECB">
        <w:trPr>
          <w:trHeight w:val="416"/>
        </w:trPr>
        <w:tc>
          <w:tcPr>
            <w:tcW w:w="2088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Macoy</w:t>
            </w:r>
          </w:p>
        </w:tc>
        <w:tc>
          <w:tcPr>
            <w:tcW w:w="1136" w:type="dxa"/>
          </w:tcPr>
          <w:p w:rsidR="00A53ECB" w:rsidRDefault="00A53ECB" w:rsidP="00A53ECB">
            <w:pPr>
              <w:tabs>
                <w:tab w:val="left" w:pos="360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 w:rsidR="00A53ECB" w:rsidRDefault="00A53ECB" w:rsidP="00A53ECB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B4C00" w:rsidRDefault="00A53ECB" w:rsidP="00A53ECB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Kirkland’s transactions during the month were as follows:</w:t>
      </w:r>
    </w:p>
    <w:p w:rsidR="00AB4C00" w:rsidRPr="00AB4C00" w:rsidRDefault="00AB4C00" w:rsidP="00AB4C00">
      <w:pPr>
        <w:pStyle w:val="ListParagraph"/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Sold faulty equipments, original cost shs.500,000 Linton Corporation for cash shs.5m.</w:t>
      </w:r>
    </w:p>
    <w:p w:rsidR="00AB4C00" w:rsidRPr="00AB4C00" w:rsidRDefault="00AB4C00" w:rsidP="00AB4C00">
      <w:pPr>
        <w:pStyle w:val="ListParagraph"/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Bought stock on credit from central council shs.2,500,000.</w:t>
      </w:r>
    </w:p>
    <w:p w:rsidR="00AB4C00" w:rsidRPr="00AB4C00" w:rsidRDefault="00AB4C00" w:rsidP="00AB4C00">
      <w:pPr>
        <w:pStyle w:val="ListParagraph"/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Sold goods to Edwards on credit shs.1,500,000.</w:t>
      </w:r>
    </w:p>
    <w:p w:rsidR="00AB4C00" w:rsidRPr="00AB4C00" w:rsidRDefault="00AB4C00" w:rsidP="00AB4C00">
      <w:pPr>
        <w:pStyle w:val="ListParagraph"/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Bought equipment from Linton Corporation shs.3,500,000.</w:t>
      </w:r>
    </w:p>
    <w:p w:rsidR="00AB4C00" w:rsidRPr="00AB4C00" w:rsidRDefault="00AB4C00" w:rsidP="00AB4C00">
      <w:pPr>
        <w:pStyle w:val="ListParagraph"/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Paid the balance owed to Markins less 5% cash discount.</w:t>
      </w:r>
    </w:p>
    <w:p w:rsidR="00AB4C00" w:rsidRPr="00AB4C00" w:rsidRDefault="00AB4C00" w:rsidP="00AB4C00">
      <w:pPr>
        <w:pStyle w:val="ListParagraph"/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Paid central council full amount by cheque.</w:t>
      </w:r>
    </w:p>
    <w:p w:rsidR="00AB4C00" w:rsidRPr="00AB4C00" w:rsidRDefault="00AB4C00" w:rsidP="00AB4C00">
      <w:pPr>
        <w:pStyle w:val="ListParagraph"/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Received full amount due from Edwards by cheque.</w:t>
      </w:r>
    </w:p>
    <w:p w:rsidR="00AB4C00" w:rsidRPr="00AB4C00" w:rsidRDefault="00AB4C00" w:rsidP="00AB4C00">
      <w:pPr>
        <w:pStyle w:val="ListParagraph"/>
        <w:numPr>
          <w:ilvl w:val="0"/>
          <w:numId w:val="45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Paid Linton Corporation by cheque after deducting 20% trade discount.</w:t>
      </w:r>
    </w:p>
    <w:p w:rsidR="00AB4C00" w:rsidRDefault="00AB4C00" w:rsidP="00AB4C00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</w:t>
      </w:r>
    </w:p>
    <w:p w:rsidR="00BF5154" w:rsidRPr="00AB4C00" w:rsidRDefault="00AB4C00" w:rsidP="00AB4C00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the enterprises’s ledger accounts record all the transactions for the month and balance the ledger accounts.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(20 Marks)</w:t>
      </w:r>
      <w:r w:rsidRPr="00AB4C00">
        <w:rPr>
          <w:rFonts w:ascii="Times New Roman" w:hAnsi="Times New Roman"/>
          <w:sz w:val="24"/>
          <w:szCs w:val="24"/>
        </w:rPr>
        <w:t xml:space="preserve">  </w:t>
      </w:r>
      <w:r w:rsidR="00854B37" w:rsidRPr="00AB4C00">
        <w:rPr>
          <w:rFonts w:ascii="Times New Roman" w:hAnsi="Times New Roman"/>
          <w:sz w:val="24"/>
          <w:szCs w:val="24"/>
        </w:rPr>
        <w:tab/>
      </w:r>
      <w:r w:rsidR="00854B37" w:rsidRPr="00AB4C00">
        <w:rPr>
          <w:rFonts w:ascii="Times New Roman" w:hAnsi="Times New Roman"/>
          <w:sz w:val="24"/>
          <w:szCs w:val="24"/>
        </w:rPr>
        <w:tab/>
      </w:r>
      <w:r w:rsidR="00854B37" w:rsidRPr="00AB4C00">
        <w:rPr>
          <w:rFonts w:ascii="Times New Roman" w:hAnsi="Times New Roman"/>
          <w:sz w:val="24"/>
          <w:szCs w:val="24"/>
        </w:rPr>
        <w:tab/>
      </w:r>
      <w:r w:rsidR="00854B37" w:rsidRPr="00AB4C00">
        <w:rPr>
          <w:rFonts w:ascii="Times New Roman" w:hAnsi="Times New Roman"/>
          <w:sz w:val="24"/>
          <w:szCs w:val="24"/>
        </w:rPr>
        <w:tab/>
      </w:r>
      <w:r w:rsidR="00854B37" w:rsidRPr="00AB4C00">
        <w:rPr>
          <w:rFonts w:ascii="Times New Roman" w:hAnsi="Times New Roman"/>
          <w:sz w:val="24"/>
          <w:szCs w:val="24"/>
        </w:rPr>
        <w:tab/>
      </w:r>
    </w:p>
    <w:p w:rsidR="00AB4C00" w:rsidRDefault="00393A37" w:rsidP="00E24775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D64677" w:rsidRDefault="00AB4C00" w:rsidP="00803FB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accounting concepts at least showing how they are applied in the preparation of financial reports.</w:t>
      </w:r>
    </w:p>
    <w:p w:rsidR="00AB4C00" w:rsidRDefault="00544736" w:rsidP="00803FB1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going concern concept.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44736" w:rsidRDefault="00544736" w:rsidP="00803FB1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accrual concept.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44736" w:rsidRDefault="00544736" w:rsidP="00803FB1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consistency concept.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44736" w:rsidRPr="00544736" w:rsidRDefault="00544736" w:rsidP="00803FB1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concept of prudence.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44736" w:rsidRPr="00544736" w:rsidSect="005A4A8B">
      <w:footerReference w:type="default" r:id="rId11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9DF" w:rsidRDefault="00AF59DF" w:rsidP="00AF76B0">
      <w:pPr>
        <w:spacing w:after="0" w:line="240" w:lineRule="auto"/>
      </w:pPr>
      <w:r>
        <w:separator/>
      </w:r>
    </w:p>
  </w:endnote>
  <w:endnote w:type="continuationSeparator" w:id="1">
    <w:p w:rsidR="00AF59DF" w:rsidRDefault="00AF59D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9739E" w:rsidRPr="0059739E">
        <w:rPr>
          <w:rFonts w:asciiTheme="majorHAnsi" w:hAnsiTheme="majorHAnsi"/>
          <w:noProof/>
        </w:rPr>
        <w:t>5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9DF" w:rsidRDefault="00AF59DF" w:rsidP="00AF76B0">
      <w:pPr>
        <w:spacing w:after="0" w:line="240" w:lineRule="auto"/>
      </w:pPr>
      <w:r>
        <w:separator/>
      </w:r>
    </w:p>
  </w:footnote>
  <w:footnote w:type="continuationSeparator" w:id="1">
    <w:p w:rsidR="00AF59DF" w:rsidRDefault="00AF59D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499"/>
    <w:multiLevelType w:val="hybridMultilevel"/>
    <w:tmpl w:val="41105A16"/>
    <w:lvl w:ilvl="0" w:tplc="3316575C">
      <w:start w:val="1"/>
      <w:numFmt w:val="lowerRoman"/>
      <w:lvlText w:val="(%1)"/>
      <w:lvlJc w:val="left"/>
      <w:pPr>
        <w:ind w:left="7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>
    <w:nsid w:val="08501CE5"/>
    <w:multiLevelType w:val="hybridMultilevel"/>
    <w:tmpl w:val="669AC270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F6B13"/>
    <w:multiLevelType w:val="hybridMultilevel"/>
    <w:tmpl w:val="301ACC7C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2FB5"/>
    <w:multiLevelType w:val="hybridMultilevel"/>
    <w:tmpl w:val="F52E8F1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314BC"/>
    <w:multiLevelType w:val="hybridMultilevel"/>
    <w:tmpl w:val="6EC013D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160C7C"/>
    <w:multiLevelType w:val="hybridMultilevel"/>
    <w:tmpl w:val="5DACEF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07E96"/>
    <w:multiLevelType w:val="hybridMultilevel"/>
    <w:tmpl w:val="33A25854"/>
    <w:lvl w:ilvl="0" w:tplc="3316575C">
      <w:start w:val="1"/>
      <w:numFmt w:val="lowerRoman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7071080"/>
    <w:multiLevelType w:val="hybridMultilevel"/>
    <w:tmpl w:val="F472728A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4758C"/>
    <w:multiLevelType w:val="hybridMultilevel"/>
    <w:tmpl w:val="C9FEAD1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44CCA"/>
    <w:multiLevelType w:val="hybridMultilevel"/>
    <w:tmpl w:val="612416C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7B1CA4"/>
    <w:multiLevelType w:val="hybridMultilevel"/>
    <w:tmpl w:val="1C88EDCA"/>
    <w:lvl w:ilvl="0" w:tplc="F6B07F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169C1"/>
    <w:multiLevelType w:val="hybridMultilevel"/>
    <w:tmpl w:val="C3EE25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4B4798"/>
    <w:multiLevelType w:val="hybridMultilevel"/>
    <w:tmpl w:val="903E334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1D6170"/>
    <w:multiLevelType w:val="hybridMultilevel"/>
    <w:tmpl w:val="C264F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27419"/>
    <w:multiLevelType w:val="hybridMultilevel"/>
    <w:tmpl w:val="6802762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723B9E"/>
    <w:multiLevelType w:val="hybridMultilevel"/>
    <w:tmpl w:val="A282EEB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213645"/>
    <w:multiLevelType w:val="hybridMultilevel"/>
    <w:tmpl w:val="EA9E6944"/>
    <w:lvl w:ilvl="0" w:tplc="71E2726A">
      <w:start w:val="2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271E6CE9"/>
    <w:multiLevelType w:val="hybridMultilevel"/>
    <w:tmpl w:val="F62443EE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F5CA7"/>
    <w:multiLevelType w:val="hybridMultilevel"/>
    <w:tmpl w:val="78D04BF0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629FB"/>
    <w:multiLevelType w:val="hybridMultilevel"/>
    <w:tmpl w:val="9F9A7808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46E60"/>
    <w:multiLevelType w:val="hybridMultilevel"/>
    <w:tmpl w:val="5552A7D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B224FD"/>
    <w:multiLevelType w:val="hybridMultilevel"/>
    <w:tmpl w:val="38E0450A"/>
    <w:lvl w:ilvl="0" w:tplc="32A2DD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B6FB3"/>
    <w:multiLevelType w:val="hybridMultilevel"/>
    <w:tmpl w:val="023CF73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41AD5C44"/>
    <w:multiLevelType w:val="hybridMultilevel"/>
    <w:tmpl w:val="CC8C9A9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D3FEF"/>
    <w:multiLevelType w:val="hybridMultilevel"/>
    <w:tmpl w:val="0D8C0E04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171F02"/>
    <w:multiLevelType w:val="hybridMultilevel"/>
    <w:tmpl w:val="ABE6024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D2499"/>
    <w:multiLevelType w:val="hybridMultilevel"/>
    <w:tmpl w:val="106C5FEC"/>
    <w:lvl w:ilvl="0" w:tplc="4648CF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3601A"/>
    <w:multiLevelType w:val="hybridMultilevel"/>
    <w:tmpl w:val="45EE510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5D5E02"/>
    <w:multiLevelType w:val="hybridMultilevel"/>
    <w:tmpl w:val="76D0799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4C427AE"/>
    <w:multiLevelType w:val="hybridMultilevel"/>
    <w:tmpl w:val="F580F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F642C"/>
    <w:multiLevelType w:val="hybridMultilevel"/>
    <w:tmpl w:val="8640C8F4"/>
    <w:lvl w:ilvl="0" w:tplc="652CB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46BC1"/>
    <w:multiLevelType w:val="hybridMultilevel"/>
    <w:tmpl w:val="64C416C8"/>
    <w:lvl w:ilvl="0" w:tplc="32A2DD1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B318F2"/>
    <w:multiLevelType w:val="hybridMultilevel"/>
    <w:tmpl w:val="4EB4DBC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D861854"/>
    <w:multiLevelType w:val="hybridMultilevel"/>
    <w:tmpl w:val="1EF4D95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527E4D"/>
    <w:multiLevelType w:val="hybridMultilevel"/>
    <w:tmpl w:val="54D864DA"/>
    <w:lvl w:ilvl="0" w:tplc="3316575C">
      <w:start w:val="1"/>
      <w:numFmt w:val="lowerRoman"/>
      <w:lvlText w:val="(%1)"/>
      <w:lvlJc w:val="left"/>
      <w:pPr>
        <w:ind w:left="11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5">
    <w:nsid w:val="62BC1F97"/>
    <w:multiLevelType w:val="hybridMultilevel"/>
    <w:tmpl w:val="383CBED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7F220A"/>
    <w:multiLevelType w:val="hybridMultilevel"/>
    <w:tmpl w:val="C9FEAD16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F5937"/>
    <w:multiLevelType w:val="hybridMultilevel"/>
    <w:tmpl w:val="B0BCC068"/>
    <w:lvl w:ilvl="0" w:tplc="3316575C">
      <w:start w:val="1"/>
      <w:numFmt w:val="lowerRoman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669E09E5"/>
    <w:multiLevelType w:val="hybridMultilevel"/>
    <w:tmpl w:val="B1BAC9FE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1D07C6"/>
    <w:multiLevelType w:val="hybridMultilevel"/>
    <w:tmpl w:val="BD6ECCFE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FE3CB9"/>
    <w:multiLevelType w:val="hybridMultilevel"/>
    <w:tmpl w:val="5936D328"/>
    <w:lvl w:ilvl="0" w:tplc="D1403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670592"/>
    <w:multiLevelType w:val="hybridMultilevel"/>
    <w:tmpl w:val="49301372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6FB30164"/>
    <w:multiLevelType w:val="hybridMultilevel"/>
    <w:tmpl w:val="040210C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352FCB"/>
    <w:multiLevelType w:val="hybridMultilevel"/>
    <w:tmpl w:val="839C6E38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696745"/>
    <w:multiLevelType w:val="hybridMultilevel"/>
    <w:tmpl w:val="FF26DA6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EE24FD"/>
    <w:multiLevelType w:val="hybridMultilevel"/>
    <w:tmpl w:val="5170A05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26"/>
  </w:num>
  <w:num w:numId="5">
    <w:abstractNumId w:val="25"/>
  </w:num>
  <w:num w:numId="6">
    <w:abstractNumId w:val="15"/>
  </w:num>
  <w:num w:numId="7">
    <w:abstractNumId w:val="17"/>
  </w:num>
  <w:num w:numId="8">
    <w:abstractNumId w:val="14"/>
  </w:num>
  <w:num w:numId="9">
    <w:abstractNumId w:val="5"/>
  </w:num>
  <w:num w:numId="10">
    <w:abstractNumId w:val="28"/>
  </w:num>
  <w:num w:numId="11">
    <w:abstractNumId w:val="42"/>
  </w:num>
  <w:num w:numId="12">
    <w:abstractNumId w:val="41"/>
  </w:num>
  <w:num w:numId="13">
    <w:abstractNumId w:val="23"/>
  </w:num>
  <w:num w:numId="14">
    <w:abstractNumId w:val="3"/>
  </w:num>
  <w:num w:numId="15">
    <w:abstractNumId w:val="35"/>
  </w:num>
  <w:num w:numId="16">
    <w:abstractNumId w:val="33"/>
  </w:num>
  <w:num w:numId="17">
    <w:abstractNumId w:val="20"/>
  </w:num>
  <w:num w:numId="18">
    <w:abstractNumId w:val="12"/>
  </w:num>
  <w:num w:numId="19">
    <w:abstractNumId w:val="4"/>
  </w:num>
  <w:num w:numId="20">
    <w:abstractNumId w:val="38"/>
  </w:num>
  <w:num w:numId="21">
    <w:abstractNumId w:val="34"/>
  </w:num>
  <w:num w:numId="22">
    <w:abstractNumId w:val="24"/>
  </w:num>
  <w:num w:numId="23">
    <w:abstractNumId w:val="10"/>
  </w:num>
  <w:num w:numId="24">
    <w:abstractNumId w:val="0"/>
  </w:num>
  <w:num w:numId="25">
    <w:abstractNumId w:val="45"/>
  </w:num>
  <w:num w:numId="26">
    <w:abstractNumId w:val="19"/>
  </w:num>
  <w:num w:numId="27">
    <w:abstractNumId w:val="9"/>
  </w:num>
  <w:num w:numId="28">
    <w:abstractNumId w:val="27"/>
  </w:num>
  <w:num w:numId="29">
    <w:abstractNumId w:val="32"/>
  </w:num>
  <w:num w:numId="30">
    <w:abstractNumId w:val="39"/>
  </w:num>
  <w:num w:numId="31">
    <w:abstractNumId w:val="43"/>
  </w:num>
  <w:num w:numId="32">
    <w:abstractNumId w:val="18"/>
  </w:num>
  <w:num w:numId="33">
    <w:abstractNumId w:val="37"/>
  </w:num>
  <w:num w:numId="34">
    <w:abstractNumId w:val="30"/>
  </w:num>
  <w:num w:numId="35">
    <w:abstractNumId w:val="31"/>
  </w:num>
  <w:num w:numId="36">
    <w:abstractNumId w:val="13"/>
  </w:num>
  <w:num w:numId="37">
    <w:abstractNumId w:val="8"/>
  </w:num>
  <w:num w:numId="38">
    <w:abstractNumId w:val="36"/>
  </w:num>
  <w:num w:numId="39">
    <w:abstractNumId w:val="16"/>
  </w:num>
  <w:num w:numId="40">
    <w:abstractNumId w:val="29"/>
  </w:num>
  <w:num w:numId="41">
    <w:abstractNumId w:val="22"/>
  </w:num>
  <w:num w:numId="42">
    <w:abstractNumId w:val="44"/>
  </w:num>
  <w:num w:numId="43">
    <w:abstractNumId w:val="11"/>
  </w:num>
  <w:num w:numId="44">
    <w:abstractNumId w:val="1"/>
  </w:num>
  <w:num w:numId="45">
    <w:abstractNumId w:val="40"/>
  </w:num>
  <w:num w:numId="46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7A5F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4C35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4750"/>
    <w:rsid w:val="000A61E9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31BC"/>
    <w:rsid w:val="000F3E8D"/>
    <w:rsid w:val="000F58F7"/>
    <w:rsid w:val="000F72F5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4D"/>
    <w:rsid w:val="001466D8"/>
    <w:rsid w:val="001468BD"/>
    <w:rsid w:val="00152653"/>
    <w:rsid w:val="0015353C"/>
    <w:rsid w:val="00153824"/>
    <w:rsid w:val="00154C5B"/>
    <w:rsid w:val="00154E6B"/>
    <w:rsid w:val="001570E2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5713"/>
    <w:rsid w:val="00202283"/>
    <w:rsid w:val="002036B8"/>
    <w:rsid w:val="00203D9D"/>
    <w:rsid w:val="00203F26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5AA7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F2284"/>
    <w:rsid w:val="002F2C85"/>
    <w:rsid w:val="002F3667"/>
    <w:rsid w:val="002F4827"/>
    <w:rsid w:val="002F5AC7"/>
    <w:rsid w:val="002F7611"/>
    <w:rsid w:val="002F76AE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512CA"/>
    <w:rsid w:val="003512E1"/>
    <w:rsid w:val="00353891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2260"/>
    <w:rsid w:val="003C2D34"/>
    <w:rsid w:val="003C527D"/>
    <w:rsid w:val="003C6F40"/>
    <w:rsid w:val="003C79F6"/>
    <w:rsid w:val="003C7EA9"/>
    <w:rsid w:val="003D0555"/>
    <w:rsid w:val="003D163E"/>
    <w:rsid w:val="003D18A6"/>
    <w:rsid w:val="003D3A0D"/>
    <w:rsid w:val="003D4246"/>
    <w:rsid w:val="003D5E40"/>
    <w:rsid w:val="003E3E1B"/>
    <w:rsid w:val="003E51AD"/>
    <w:rsid w:val="003E51BB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5831"/>
    <w:rsid w:val="00415AD5"/>
    <w:rsid w:val="00415FEF"/>
    <w:rsid w:val="00420062"/>
    <w:rsid w:val="004216F6"/>
    <w:rsid w:val="00421E9B"/>
    <w:rsid w:val="004263EA"/>
    <w:rsid w:val="00430AA2"/>
    <w:rsid w:val="00431C1D"/>
    <w:rsid w:val="00434116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9739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6CFB"/>
    <w:rsid w:val="00616DAB"/>
    <w:rsid w:val="0062083B"/>
    <w:rsid w:val="00622AA7"/>
    <w:rsid w:val="006251D6"/>
    <w:rsid w:val="00625D8C"/>
    <w:rsid w:val="0063005F"/>
    <w:rsid w:val="00630DBE"/>
    <w:rsid w:val="00630ED0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7AF6"/>
    <w:rsid w:val="0068536F"/>
    <w:rsid w:val="0068663D"/>
    <w:rsid w:val="0068678B"/>
    <w:rsid w:val="00686C47"/>
    <w:rsid w:val="00690566"/>
    <w:rsid w:val="00690754"/>
    <w:rsid w:val="00693076"/>
    <w:rsid w:val="0069356C"/>
    <w:rsid w:val="00694217"/>
    <w:rsid w:val="00694529"/>
    <w:rsid w:val="00696C92"/>
    <w:rsid w:val="006972E8"/>
    <w:rsid w:val="00697CE6"/>
    <w:rsid w:val="006A156E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32C4"/>
    <w:rsid w:val="0078350E"/>
    <w:rsid w:val="00783DF9"/>
    <w:rsid w:val="0078460E"/>
    <w:rsid w:val="0078474E"/>
    <w:rsid w:val="007863B0"/>
    <w:rsid w:val="007879E1"/>
    <w:rsid w:val="00787F03"/>
    <w:rsid w:val="0079040B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3FB1"/>
    <w:rsid w:val="0080437A"/>
    <w:rsid w:val="00806F41"/>
    <w:rsid w:val="00811C6F"/>
    <w:rsid w:val="00813422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77AF"/>
    <w:rsid w:val="00867DB3"/>
    <w:rsid w:val="00872DC9"/>
    <w:rsid w:val="00874210"/>
    <w:rsid w:val="00880337"/>
    <w:rsid w:val="00880AEC"/>
    <w:rsid w:val="00880CD5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20C9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5DAB"/>
    <w:rsid w:val="009D0308"/>
    <w:rsid w:val="009D07A3"/>
    <w:rsid w:val="009D099B"/>
    <w:rsid w:val="009D3FA3"/>
    <w:rsid w:val="009D53EC"/>
    <w:rsid w:val="009D7198"/>
    <w:rsid w:val="009E16DD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075A1"/>
    <w:rsid w:val="00A10DB5"/>
    <w:rsid w:val="00A11BF0"/>
    <w:rsid w:val="00A14711"/>
    <w:rsid w:val="00A15216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6EB0"/>
    <w:rsid w:val="00A97294"/>
    <w:rsid w:val="00AA05B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59DF"/>
    <w:rsid w:val="00AF6F82"/>
    <w:rsid w:val="00AF76B0"/>
    <w:rsid w:val="00B00B81"/>
    <w:rsid w:val="00B012B7"/>
    <w:rsid w:val="00B01973"/>
    <w:rsid w:val="00B01CBA"/>
    <w:rsid w:val="00B02B62"/>
    <w:rsid w:val="00B066BB"/>
    <w:rsid w:val="00B0739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E4"/>
    <w:rsid w:val="00B86305"/>
    <w:rsid w:val="00B86589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4A72"/>
    <w:rsid w:val="00CE615A"/>
    <w:rsid w:val="00CE63E6"/>
    <w:rsid w:val="00CF039D"/>
    <w:rsid w:val="00CF18B8"/>
    <w:rsid w:val="00CF3B91"/>
    <w:rsid w:val="00CF4A1F"/>
    <w:rsid w:val="00CF64D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4F2C"/>
    <w:rsid w:val="00D2537F"/>
    <w:rsid w:val="00D2547A"/>
    <w:rsid w:val="00D3195B"/>
    <w:rsid w:val="00D334C1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1754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638FC"/>
    <w:rsid w:val="00E646BC"/>
    <w:rsid w:val="00E66F74"/>
    <w:rsid w:val="00E677D3"/>
    <w:rsid w:val="00E72A40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6913"/>
    <w:rsid w:val="00EA72DD"/>
    <w:rsid w:val="00EA7D65"/>
    <w:rsid w:val="00EB0946"/>
    <w:rsid w:val="00EB0C3A"/>
    <w:rsid w:val="00EB5898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965B-D225-448A-AF5B-9F4885A9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34</cp:revision>
  <cp:lastPrinted>2016-07-14T10:39:00Z</cp:lastPrinted>
  <dcterms:created xsi:type="dcterms:W3CDTF">2016-07-14T10:42:00Z</dcterms:created>
  <dcterms:modified xsi:type="dcterms:W3CDTF">2016-07-27T10:38:00Z</dcterms:modified>
</cp:coreProperties>
</file>