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4A246C" w:rsidRDefault="00E36EE0" w:rsidP="00557ED0">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4A246C" w:rsidRDefault="003C2260" w:rsidP="00557ED0">
      <w:pPr>
        <w:jc w:val="center"/>
        <w:rPr>
          <w:rFonts w:ascii="Times New Roman" w:hAnsi="Times New Roman" w:cs="Times New Roman"/>
          <w:sz w:val="24"/>
          <w:szCs w:val="24"/>
        </w:rPr>
      </w:pP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MERU UNIVERSITY OF SCIENCE AND TECHNOLOGY</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P.O. Box 972-60200 – Meru-Kenya.</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Tel: 020-2069349, 061-2309217. 064-30320 Cell phone: +254 712524293, +254 789151411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Fax: 064-30321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 xml:space="preserve">Website: </w:t>
      </w:r>
      <w:hyperlink r:id="rId9" w:history="1">
        <w:r w:rsidRPr="004A246C">
          <w:rPr>
            <w:rStyle w:val="Hyperlink"/>
            <w:rFonts w:ascii="Times New Roman" w:hAnsi="Times New Roman" w:cs="Times New Roman"/>
            <w:b/>
            <w:sz w:val="24"/>
            <w:szCs w:val="24"/>
          </w:rPr>
          <w:t>www.must.ac.ke</w:t>
        </w:r>
      </w:hyperlink>
      <w:r w:rsidRPr="004A246C">
        <w:rPr>
          <w:rFonts w:ascii="Times New Roman" w:hAnsi="Times New Roman" w:cs="Times New Roman"/>
          <w:b/>
          <w:sz w:val="24"/>
          <w:szCs w:val="24"/>
        </w:rPr>
        <w:t xml:space="preserve">  Email: </w:t>
      </w:r>
      <w:hyperlink r:id="rId10" w:history="1">
        <w:r w:rsidR="001F3924" w:rsidRPr="004A246C">
          <w:rPr>
            <w:rStyle w:val="Hyperlink"/>
            <w:rFonts w:ascii="Times New Roman" w:hAnsi="Times New Roman" w:cs="Times New Roman"/>
            <w:b/>
            <w:sz w:val="24"/>
            <w:szCs w:val="24"/>
          </w:rPr>
          <w:t>info@must.ac.ke</w:t>
        </w:r>
      </w:hyperlink>
    </w:p>
    <w:p w:rsidR="003C2260" w:rsidRPr="004A246C" w:rsidRDefault="00E36EE0" w:rsidP="00557ED0">
      <w:pPr>
        <w:jc w:val="center"/>
        <w:rPr>
          <w:rFonts w:ascii="Times New Roman" w:hAnsi="Times New Roman" w:cs="Times New Roman"/>
          <w:b/>
          <w:sz w:val="24"/>
          <w:szCs w:val="24"/>
        </w:rPr>
      </w:pPr>
      <w:r w:rsidRPr="00E36EE0">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4A246C" w:rsidRDefault="003C2260" w:rsidP="00557ED0">
      <w:pPr>
        <w:jc w:val="center"/>
        <w:rPr>
          <w:rFonts w:ascii="Times New Roman" w:hAnsi="Times New Roman" w:cs="Times New Roman"/>
          <w:b/>
          <w:sz w:val="24"/>
          <w:szCs w:val="24"/>
        </w:rPr>
      </w:pPr>
      <w:r w:rsidRPr="004A246C">
        <w:rPr>
          <w:rFonts w:ascii="Times New Roman" w:hAnsi="Times New Roman" w:cs="Times New Roman"/>
          <w:b/>
          <w:sz w:val="24"/>
          <w:szCs w:val="24"/>
        </w:rPr>
        <w:t>University Examinations 201</w:t>
      </w:r>
      <w:r w:rsidR="003512CA" w:rsidRPr="004A246C">
        <w:rPr>
          <w:rFonts w:ascii="Times New Roman" w:hAnsi="Times New Roman" w:cs="Times New Roman"/>
          <w:b/>
          <w:sz w:val="24"/>
          <w:szCs w:val="24"/>
        </w:rPr>
        <w:t>5/2016</w:t>
      </w:r>
      <w:r w:rsidRPr="004A246C">
        <w:rPr>
          <w:rFonts w:ascii="Times New Roman" w:hAnsi="Times New Roman" w:cs="Times New Roman"/>
          <w:b/>
          <w:sz w:val="24"/>
          <w:szCs w:val="24"/>
        </w:rPr>
        <w:t xml:space="preserve"> </w:t>
      </w:r>
    </w:p>
    <w:p w:rsidR="002B0A17" w:rsidRPr="00851117" w:rsidRDefault="00C92864" w:rsidP="002B0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FOURTH</w:t>
      </w:r>
      <w:r w:rsidR="00F660AF">
        <w:rPr>
          <w:rFonts w:ascii="Times New Roman" w:hAnsi="Times New Roman" w:cs="Times New Roman"/>
          <w:color w:val="000000" w:themeColor="text1"/>
          <w:sz w:val="24"/>
          <w:szCs w:val="24"/>
        </w:rPr>
        <w:t xml:space="preserve"> </w:t>
      </w:r>
      <w:r w:rsidR="007879E1" w:rsidRPr="00F660AF">
        <w:rPr>
          <w:rFonts w:ascii="Times New Roman" w:hAnsi="Times New Roman" w:cs="Times New Roman"/>
          <w:color w:val="000000" w:themeColor="text1"/>
          <w:sz w:val="24"/>
          <w:szCs w:val="24"/>
        </w:rPr>
        <w:t xml:space="preserve">YEAR </w:t>
      </w:r>
      <w:r>
        <w:rPr>
          <w:rFonts w:ascii="Times New Roman" w:hAnsi="Times New Roman" w:cs="Times New Roman"/>
          <w:color w:val="000000" w:themeColor="text1"/>
          <w:sz w:val="24"/>
          <w:szCs w:val="24"/>
        </w:rPr>
        <w:t>FIRST</w:t>
      </w:r>
      <w:r w:rsidR="00A017FF">
        <w:rPr>
          <w:rFonts w:ascii="Times New Roman" w:hAnsi="Times New Roman" w:cs="Times New Roman"/>
          <w:color w:val="000000" w:themeColor="text1"/>
          <w:sz w:val="24"/>
          <w:szCs w:val="24"/>
        </w:rPr>
        <w:t xml:space="preserve"> </w:t>
      </w:r>
      <w:r w:rsidR="00023B2C" w:rsidRPr="00F660AF">
        <w:rPr>
          <w:rFonts w:ascii="Times New Roman" w:hAnsi="Times New Roman" w:cs="Times New Roman"/>
          <w:color w:val="000000" w:themeColor="text1"/>
          <w:sz w:val="24"/>
          <w:szCs w:val="24"/>
        </w:rPr>
        <w:t>SEMESTER</w:t>
      </w:r>
      <w:r w:rsidR="00CF3B91" w:rsidRPr="00F660AF">
        <w:rPr>
          <w:rFonts w:ascii="Times New Roman" w:hAnsi="Times New Roman" w:cs="Times New Roman"/>
          <w:color w:val="000000" w:themeColor="text1"/>
          <w:sz w:val="24"/>
          <w:szCs w:val="24"/>
        </w:rPr>
        <w:t xml:space="preserve"> EXAMINATION FOR</w:t>
      </w:r>
      <w:r w:rsidR="00F660AF">
        <w:rPr>
          <w:rFonts w:ascii="Times New Roman" w:hAnsi="Times New Roman" w:cs="Times New Roman"/>
          <w:color w:val="000000" w:themeColor="text1"/>
          <w:sz w:val="24"/>
          <w:szCs w:val="24"/>
        </w:rPr>
        <w:t xml:space="preserve"> </w:t>
      </w:r>
      <w:r w:rsidR="00843652">
        <w:rPr>
          <w:rFonts w:ascii="Times New Roman" w:hAnsi="Times New Roman" w:cs="Times New Roman"/>
          <w:color w:val="000000" w:themeColor="text1"/>
          <w:sz w:val="24"/>
          <w:szCs w:val="24"/>
        </w:rPr>
        <w:t xml:space="preserve">THE DEGREE OF BACHELOR OF </w:t>
      </w:r>
      <w:r w:rsidR="00FF2BD3">
        <w:rPr>
          <w:rFonts w:ascii="Times New Roman" w:hAnsi="Times New Roman" w:cs="Times New Roman"/>
          <w:color w:val="000000" w:themeColor="text1"/>
          <w:sz w:val="24"/>
          <w:szCs w:val="24"/>
        </w:rPr>
        <w:t>COMMERCE</w:t>
      </w:r>
      <w:r w:rsidR="005D364B">
        <w:rPr>
          <w:rFonts w:ascii="Times New Roman" w:hAnsi="Times New Roman" w:cs="Times New Roman"/>
          <w:color w:val="000000" w:themeColor="text1"/>
          <w:sz w:val="24"/>
          <w:szCs w:val="24"/>
        </w:rPr>
        <w:t xml:space="preserve"> </w:t>
      </w:r>
      <w:r w:rsidR="00E37817">
        <w:rPr>
          <w:rFonts w:ascii="Times New Roman" w:hAnsi="Times New Roman" w:cs="Times New Roman"/>
          <w:color w:val="000000" w:themeColor="text1"/>
          <w:sz w:val="24"/>
          <w:szCs w:val="24"/>
        </w:rPr>
        <w:t xml:space="preserve"> </w:t>
      </w:r>
    </w:p>
    <w:p w:rsidR="003C2260" w:rsidRPr="004A246C" w:rsidRDefault="00041786" w:rsidP="005A4A8B">
      <w:pPr>
        <w:jc w:val="center"/>
        <w:rPr>
          <w:rFonts w:ascii="Times New Roman" w:hAnsi="Times New Roman" w:cs="Times New Roman"/>
          <w:b/>
          <w:sz w:val="24"/>
          <w:szCs w:val="24"/>
        </w:rPr>
      </w:pPr>
      <w:r>
        <w:rPr>
          <w:rFonts w:ascii="Times New Roman" w:hAnsi="Times New Roman" w:cs="Times New Roman"/>
          <w:b/>
          <w:sz w:val="24"/>
          <w:szCs w:val="24"/>
        </w:rPr>
        <w:t>BFC 3</w:t>
      </w:r>
      <w:r w:rsidR="00974957">
        <w:rPr>
          <w:rFonts w:ascii="Times New Roman" w:hAnsi="Times New Roman" w:cs="Times New Roman"/>
          <w:b/>
          <w:sz w:val="24"/>
          <w:szCs w:val="24"/>
        </w:rPr>
        <w:t>377</w:t>
      </w:r>
      <w:r w:rsidR="003C2260" w:rsidRPr="004A246C">
        <w:rPr>
          <w:rFonts w:ascii="Times New Roman" w:hAnsi="Times New Roman" w:cs="Times New Roman"/>
          <w:b/>
          <w:sz w:val="24"/>
          <w:szCs w:val="24"/>
        </w:rPr>
        <w:t xml:space="preserve">: </w:t>
      </w:r>
      <w:r w:rsidR="00974957">
        <w:rPr>
          <w:rFonts w:ascii="Times New Roman" w:hAnsi="Times New Roman" w:cs="Times New Roman"/>
          <w:b/>
          <w:sz w:val="24"/>
          <w:szCs w:val="24"/>
        </w:rPr>
        <w:t>BANKRU</w:t>
      </w:r>
      <w:r w:rsidR="00C92864">
        <w:rPr>
          <w:rFonts w:ascii="Times New Roman" w:hAnsi="Times New Roman" w:cs="Times New Roman"/>
          <w:b/>
          <w:sz w:val="24"/>
          <w:szCs w:val="24"/>
        </w:rPr>
        <w:t>PT</w:t>
      </w:r>
      <w:r w:rsidR="00974957">
        <w:rPr>
          <w:rFonts w:ascii="Times New Roman" w:hAnsi="Times New Roman" w:cs="Times New Roman"/>
          <w:b/>
          <w:sz w:val="24"/>
          <w:szCs w:val="24"/>
        </w:rPr>
        <w:t>CY</w:t>
      </w:r>
      <w:r w:rsidR="00C92864">
        <w:rPr>
          <w:rFonts w:ascii="Times New Roman" w:hAnsi="Times New Roman" w:cs="Times New Roman"/>
          <w:b/>
          <w:sz w:val="24"/>
          <w:szCs w:val="24"/>
        </w:rPr>
        <w:t xml:space="preserve"> &amp; INSOLVENCY</w:t>
      </w:r>
      <w:r w:rsidR="00F619F4">
        <w:rPr>
          <w:rFonts w:ascii="Times New Roman" w:hAnsi="Times New Roman" w:cs="Times New Roman"/>
          <w:b/>
          <w:sz w:val="24"/>
          <w:szCs w:val="24"/>
        </w:rPr>
        <w:t xml:space="preserve"> </w:t>
      </w:r>
      <w:r w:rsidR="0097495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24775">
        <w:rPr>
          <w:rFonts w:ascii="Times New Roman" w:hAnsi="Times New Roman" w:cs="Times New Roman"/>
          <w:b/>
          <w:sz w:val="24"/>
          <w:szCs w:val="24"/>
        </w:rPr>
        <w:t xml:space="preserve"> </w:t>
      </w:r>
    </w:p>
    <w:p w:rsidR="003C2260" w:rsidRPr="004A246C" w:rsidRDefault="00E36EE0" w:rsidP="00557ED0">
      <w:pPr>
        <w:rPr>
          <w:rFonts w:ascii="Times New Roman" w:hAnsi="Times New Roman" w:cs="Times New Roman"/>
          <w:b/>
          <w:sz w:val="24"/>
          <w:szCs w:val="24"/>
        </w:rPr>
      </w:pPr>
      <w:r w:rsidRPr="00E36EE0">
        <w:rPr>
          <w:rFonts w:ascii="Times New Roman" w:hAnsi="Times New Roman" w:cs="Times New Roman"/>
          <w:sz w:val="24"/>
          <w:szCs w:val="24"/>
        </w:rPr>
        <w:pict>
          <v:shape id="_x0000_s1072" type="#_x0000_t32" style="position:absolute;margin-left:-73.95pt;margin-top:14.75pt;width:612.45pt;height:0;z-index:251658240" o:connectortype="straight"/>
        </w:pict>
      </w:r>
      <w:r w:rsidR="003C2260" w:rsidRPr="004A246C">
        <w:rPr>
          <w:rFonts w:ascii="Times New Roman" w:hAnsi="Times New Roman" w:cs="Times New Roman"/>
          <w:b/>
          <w:sz w:val="24"/>
          <w:szCs w:val="24"/>
        </w:rPr>
        <w:t xml:space="preserve"> DATE: </w:t>
      </w:r>
      <w:r w:rsidR="00F660AF">
        <w:rPr>
          <w:rFonts w:ascii="Times New Roman" w:hAnsi="Times New Roman" w:cs="Times New Roman"/>
          <w:b/>
          <w:sz w:val="24"/>
          <w:szCs w:val="24"/>
        </w:rPr>
        <w:t>AUGUST</w:t>
      </w:r>
      <w:r w:rsidR="00CF3B91" w:rsidRPr="004A246C">
        <w:rPr>
          <w:rFonts w:ascii="Times New Roman" w:hAnsi="Times New Roman" w:cs="Times New Roman"/>
          <w:b/>
          <w:sz w:val="24"/>
          <w:szCs w:val="24"/>
        </w:rPr>
        <w:t xml:space="preserve"> 2016</w:t>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F63B39" w:rsidRPr="004A246C">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ab/>
        <w:t xml:space="preserve">              </w:t>
      </w:r>
      <w:r w:rsidR="005A4A8B">
        <w:rPr>
          <w:rFonts w:ascii="Times New Roman" w:hAnsi="Times New Roman" w:cs="Times New Roman"/>
          <w:b/>
          <w:sz w:val="24"/>
          <w:szCs w:val="24"/>
        </w:rPr>
        <w:t xml:space="preserve">         </w:t>
      </w:r>
      <w:r w:rsidR="00E946DD">
        <w:rPr>
          <w:rFonts w:ascii="Times New Roman" w:hAnsi="Times New Roman" w:cs="Times New Roman"/>
          <w:b/>
          <w:sz w:val="24"/>
          <w:szCs w:val="24"/>
        </w:rPr>
        <w:t xml:space="preserve">    </w:t>
      </w:r>
      <w:r w:rsidR="005A4A8B">
        <w:rPr>
          <w:rFonts w:ascii="Times New Roman" w:hAnsi="Times New Roman" w:cs="Times New Roman"/>
          <w:b/>
          <w:sz w:val="24"/>
          <w:szCs w:val="24"/>
        </w:rPr>
        <w:t xml:space="preserve">    </w:t>
      </w:r>
      <w:r w:rsidR="00F660AF">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 xml:space="preserve">TIME: </w:t>
      </w:r>
      <w:r w:rsidR="00843652">
        <w:rPr>
          <w:rFonts w:ascii="Times New Roman" w:hAnsi="Times New Roman" w:cs="Times New Roman"/>
          <w:b/>
          <w:sz w:val="24"/>
          <w:szCs w:val="24"/>
        </w:rPr>
        <w:t>2</w:t>
      </w:r>
      <w:r w:rsidR="003C2260" w:rsidRPr="004A246C">
        <w:rPr>
          <w:rFonts w:ascii="Times New Roman" w:hAnsi="Times New Roman" w:cs="Times New Roman"/>
          <w:b/>
          <w:sz w:val="24"/>
          <w:szCs w:val="24"/>
          <w:vertAlign w:val="subscript"/>
        </w:rPr>
        <w:t xml:space="preserve"> </w:t>
      </w:r>
      <w:r w:rsidR="003C2260" w:rsidRPr="004A246C">
        <w:rPr>
          <w:rFonts w:ascii="Times New Roman" w:hAnsi="Times New Roman" w:cs="Times New Roman"/>
          <w:b/>
          <w:sz w:val="24"/>
          <w:szCs w:val="24"/>
        </w:rPr>
        <w:t>HOURS</w:t>
      </w:r>
    </w:p>
    <w:p w:rsidR="003C2260" w:rsidRPr="004A246C" w:rsidRDefault="003C2260" w:rsidP="00557ED0">
      <w:pPr>
        <w:spacing w:after="0"/>
        <w:rPr>
          <w:rFonts w:ascii="Times New Roman" w:hAnsi="Times New Roman" w:cs="Times New Roman"/>
          <w:i/>
          <w:sz w:val="24"/>
          <w:szCs w:val="24"/>
        </w:rPr>
      </w:pPr>
      <w:r w:rsidRPr="004A246C">
        <w:rPr>
          <w:rFonts w:ascii="Times New Roman" w:hAnsi="Times New Roman" w:cs="Times New Roman"/>
          <w:b/>
          <w:sz w:val="24"/>
          <w:szCs w:val="24"/>
        </w:rPr>
        <w:t xml:space="preserve">INSTRUCTIONS: </w:t>
      </w:r>
      <w:r w:rsidRPr="004A246C">
        <w:rPr>
          <w:rFonts w:ascii="Times New Roman" w:hAnsi="Times New Roman" w:cs="Times New Roman"/>
          <w:i/>
          <w:sz w:val="24"/>
          <w:szCs w:val="24"/>
        </w:rPr>
        <w:t xml:space="preserve">Answer question </w:t>
      </w:r>
      <w:r w:rsidRPr="004A246C">
        <w:rPr>
          <w:rFonts w:ascii="Times New Roman" w:hAnsi="Times New Roman" w:cs="Times New Roman"/>
          <w:b/>
          <w:i/>
          <w:sz w:val="24"/>
          <w:szCs w:val="24"/>
        </w:rPr>
        <w:t>one</w:t>
      </w:r>
      <w:r w:rsidRPr="004A246C">
        <w:rPr>
          <w:rFonts w:ascii="Times New Roman" w:hAnsi="Times New Roman" w:cs="Times New Roman"/>
          <w:i/>
          <w:sz w:val="24"/>
          <w:szCs w:val="24"/>
        </w:rPr>
        <w:t xml:space="preserve"> and any other </w:t>
      </w:r>
      <w:r w:rsidR="00421E9B" w:rsidRPr="004A246C">
        <w:rPr>
          <w:rFonts w:ascii="Times New Roman" w:hAnsi="Times New Roman" w:cs="Times New Roman"/>
          <w:b/>
          <w:i/>
          <w:sz w:val="24"/>
          <w:szCs w:val="24"/>
        </w:rPr>
        <w:t>two</w:t>
      </w:r>
      <w:r w:rsidR="00FE70E1" w:rsidRPr="004A246C">
        <w:rPr>
          <w:rFonts w:ascii="Times New Roman" w:hAnsi="Times New Roman" w:cs="Times New Roman"/>
          <w:b/>
          <w:i/>
          <w:sz w:val="24"/>
          <w:szCs w:val="24"/>
        </w:rPr>
        <w:t xml:space="preserve"> </w:t>
      </w:r>
      <w:r w:rsidR="00FE70E1" w:rsidRPr="004A246C">
        <w:rPr>
          <w:rFonts w:ascii="Times New Roman" w:hAnsi="Times New Roman" w:cs="Times New Roman"/>
          <w:i/>
          <w:sz w:val="24"/>
          <w:szCs w:val="24"/>
        </w:rPr>
        <w:t>questions</w:t>
      </w:r>
      <w:r w:rsidR="00B1240A" w:rsidRPr="004A246C">
        <w:rPr>
          <w:rFonts w:ascii="Times New Roman" w:hAnsi="Times New Roman" w:cs="Times New Roman"/>
          <w:i/>
          <w:sz w:val="24"/>
          <w:szCs w:val="24"/>
        </w:rPr>
        <w:t xml:space="preserve"> </w:t>
      </w:r>
    </w:p>
    <w:p w:rsidR="003C2260" w:rsidRPr="004A246C" w:rsidRDefault="00E36EE0" w:rsidP="00557ED0">
      <w:pPr>
        <w:spacing w:after="0"/>
        <w:rPr>
          <w:rFonts w:ascii="Times New Roman" w:hAnsi="Times New Roman" w:cs="Times New Roman"/>
          <w:i/>
          <w:sz w:val="24"/>
          <w:szCs w:val="24"/>
        </w:rPr>
      </w:pPr>
      <w:r w:rsidRPr="00E36EE0">
        <w:rPr>
          <w:rFonts w:ascii="Times New Roman" w:hAnsi="Times New Roman" w:cs="Times New Roman"/>
          <w:sz w:val="24"/>
          <w:szCs w:val="24"/>
        </w:rPr>
        <w:pict>
          <v:shape id="_x0000_s1073" type="#_x0000_t32" style="position:absolute;margin-left:-73.95pt;margin-top:6.45pt;width:612.45pt;height:0;z-index:251659264" o:connectortype="straight"/>
        </w:pict>
      </w:r>
      <w:r w:rsidR="003C2260" w:rsidRPr="004A246C">
        <w:rPr>
          <w:rFonts w:ascii="Times New Roman" w:hAnsi="Times New Roman" w:cs="Times New Roman"/>
          <w:i/>
          <w:sz w:val="24"/>
          <w:szCs w:val="24"/>
        </w:rPr>
        <w:tab/>
      </w:r>
      <w:r w:rsidR="003C2260" w:rsidRPr="004A246C">
        <w:rPr>
          <w:rFonts w:ascii="Times New Roman" w:hAnsi="Times New Roman" w:cs="Times New Roman"/>
          <w:i/>
          <w:sz w:val="24"/>
          <w:szCs w:val="24"/>
        </w:rPr>
        <w:tab/>
        <w:t xml:space="preserve">   </w:t>
      </w:r>
    </w:p>
    <w:p w:rsidR="003C2260" w:rsidRPr="004A246C" w:rsidRDefault="003C2260" w:rsidP="00557ED0">
      <w:pPr>
        <w:spacing w:after="0"/>
        <w:rPr>
          <w:rFonts w:ascii="Times New Roman" w:hAnsi="Times New Roman" w:cs="Times New Roman"/>
          <w:sz w:val="24"/>
          <w:szCs w:val="24"/>
        </w:rPr>
      </w:pPr>
      <w:r w:rsidRPr="004A246C">
        <w:rPr>
          <w:rFonts w:ascii="Times New Roman" w:hAnsi="Times New Roman" w:cs="Times New Roman"/>
          <w:sz w:val="24"/>
          <w:szCs w:val="24"/>
        </w:rPr>
        <w:tab/>
      </w:r>
      <w:r w:rsidRPr="004A246C">
        <w:rPr>
          <w:rFonts w:ascii="Times New Roman" w:hAnsi="Times New Roman" w:cs="Times New Roman"/>
          <w:sz w:val="24"/>
          <w:szCs w:val="24"/>
        </w:rPr>
        <w:tab/>
      </w:r>
    </w:p>
    <w:p w:rsidR="00FD6577" w:rsidRDefault="00BE4F2D" w:rsidP="005A4A8B">
      <w:pPr>
        <w:spacing w:line="360" w:lineRule="auto"/>
        <w:rPr>
          <w:rFonts w:ascii="Times New Roman" w:hAnsi="Times New Roman" w:cs="Times New Roman"/>
          <w:b/>
          <w:sz w:val="24"/>
          <w:szCs w:val="24"/>
        </w:rPr>
      </w:pPr>
      <w:r w:rsidRPr="004A246C">
        <w:rPr>
          <w:rFonts w:ascii="Times New Roman" w:hAnsi="Times New Roman" w:cs="Times New Roman"/>
          <w:b/>
          <w:sz w:val="24"/>
          <w:szCs w:val="24"/>
        </w:rPr>
        <w:t>QUESTION ONE (</w:t>
      </w:r>
      <w:r w:rsidR="00A055AA" w:rsidRPr="004A246C">
        <w:rPr>
          <w:rFonts w:ascii="Times New Roman" w:hAnsi="Times New Roman" w:cs="Times New Roman"/>
          <w:b/>
          <w:sz w:val="24"/>
          <w:szCs w:val="24"/>
        </w:rPr>
        <w:t>30</w:t>
      </w:r>
      <w:r w:rsidR="003C2260" w:rsidRPr="004A246C">
        <w:rPr>
          <w:rFonts w:ascii="Times New Roman" w:hAnsi="Times New Roman" w:cs="Times New Roman"/>
          <w:b/>
          <w:sz w:val="24"/>
          <w:szCs w:val="24"/>
        </w:rPr>
        <w:t>MARKS)</w:t>
      </w:r>
    </w:p>
    <w:p w:rsidR="000F5571" w:rsidRDefault="000F5571" w:rsidP="000F5571">
      <w:pPr>
        <w:pStyle w:val="ListParagraph"/>
        <w:numPr>
          <w:ilvl w:val="0"/>
          <w:numId w:val="16"/>
        </w:numPr>
        <w:tabs>
          <w:tab w:val="left" w:pos="270"/>
        </w:tabs>
        <w:spacing w:line="360" w:lineRule="auto"/>
        <w:ind w:hanging="720"/>
        <w:rPr>
          <w:rFonts w:ascii="Times New Roman" w:hAnsi="Times New Roman"/>
          <w:sz w:val="24"/>
          <w:szCs w:val="24"/>
        </w:rPr>
      </w:pPr>
      <w:r>
        <w:rPr>
          <w:rFonts w:ascii="Times New Roman" w:hAnsi="Times New Roman"/>
          <w:sz w:val="24"/>
          <w:szCs w:val="24"/>
        </w:rPr>
        <w:t>Citing relevant examples, distinguish between liquidation and receivership.</w:t>
      </w:r>
      <w:r>
        <w:rPr>
          <w:rFonts w:ascii="Times New Roman" w:hAnsi="Times New Roman"/>
          <w:sz w:val="24"/>
          <w:szCs w:val="24"/>
        </w:rPr>
        <w:tab/>
      </w:r>
      <w:r>
        <w:rPr>
          <w:rFonts w:ascii="Times New Roman" w:hAnsi="Times New Roman"/>
          <w:sz w:val="24"/>
          <w:szCs w:val="24"/>
        </w:rPr>
        <w:tab/>
        <w:t>(4 Marks)</w:t>
      </w:r>
    </w:p>
    <w:p w:rsidR="000F5571" w:rsidRDefault="000F5571" w:rsidP="000F5571">
      <w:pPr>
        <w:pStyle w:val="ListParagraph"/>
        <w:numPr>
          <w:ilvl w:val="0"/>
          <w:numId w:val="16"/>
        </w:numPr>
        <w:tabs>
          <w:tab w:val="left" w:pos="270"/>
        </w:tabs>
        <w:spacing w:line="360" w:lineRule="auto"/>
        <w:ind w:hanging="720"/>
        <w:rPr>
          <w:rFonts w:ascii="Times New Roman" w:hAnsi="Times New Roman"/>
          <w:sz w:val="24"/>
          <w:szCs w:val="24"/>
        </w:rPr>
      </w:pPr>
      <w:r>
        <w:rPr>
          <w:rFonts w:ascii="Times New Roman" w:hAnsi="Times New Roman"/>
          <w:sz w:val="24"/>
          <w:szCs w:val="24"/>
        </w:rPr>
        <w:t>What are the duties and responsibilities of the official receiver in bankruptcy?</w:t>
      </w:r>
      <w:r>
        <w:rPr>
          <w:rFonts w:ascii="Times New Roman" w:hAnsi="Times New Roman"/>
          <w:sz w:val="24"/>
          <w:szCs w:val="24"/>
        </w:rPr>
        <w:tab/>
      </w:r>
      <w:r>
        <w:rPr>
          <w:rFonts w:ascii="Times New Roman" w:hAnsi="Times New Roman"/>
          <w:sz w:val="24"/>
          <w:szCs w:val="24"/>
        </w:rPr>
        <w:tab/>
        <w:t>(8 Marks)</w:t>
      </w:r>
    </w:p>
    <w:p w:rsidR="000F5571" w:rsidRDefault="000F5571" w:rsidP="000F5571">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Discuss the available alternatives which a debtor can explore after a petition for bankruptcy has been filed against him.</w:t>
      </w:r>
      <w:r w:rsidR="00C36BE5" w:rsidRPr="0035502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0F5571" w:rsidRDefault="000F5571" w:rsidP="000F5571">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Explain different instances under which a debtor is deemed to have committed an act of bankruptcy in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F5571" w:rsidRDefault="000F5571" w:rsidP="000F5571">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In the bankruptcy of Mr. A, the trustee, having obtained the consent of the committee of inspection, has decided to make a first dividend payment to unsecured creditors.  Details of the bankruptcy transactions to date are as follows:</w:t>
      </w:r>
    </w:p>
    <w:p w:rsidR="000F5571" w:rsidRDefault="000F5571" w:rsidP="000F5571">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Shs.’000’</w:t>
      </w:r>
    </w:p>
    <w:p w:rsidR="000F5571" w:rsidRDefault="000F5571" w:rsidP="000F5571">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Business receipts, less payments </w:t>
      </w:r>
      <w:r>
        <w:rPr>
          <w:rFonts w:ascii="Times New Roman" w:hAnsi="Times New Roman"/>
          <w:sz w:val="24"/>
          <w:szCs w:val="24"/>
        </w:rPr>
        <w:tab/>
        <w:t xml:space="preserve">    1,250</w:t>
      </w:r>
    </w:p>
    <w:p w:rsidR="000F5571" w:rsidRDefault="000F5571" w:rsidP="000F5571">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Payments to preferential creditors </w:t>
      </w:r>
      <w:r>
        <w:rPr>
          <w:rFonts w:ascii="Times New Roman" w:hAnsi="Times New Roman"/>
          <w:sz w:val="24"/>
          <w:szCs w:val="24"/>
        </w:rPr>
        <w:tab/>
        <w:t xml:space="preserve">       340</w:t>
      </w:r>
    </w:p>
    <w:p w:rsidR="000F5571" w:rsidRDefault="000F5571" w:rsidP="000F5571">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 xml:space="preserve">Court fees and taxed costs </w:t>
      </w:r>
      <w:r>
        <w:rPr>
          <w:rFonts w:ascii="Times New Roman" w:hAnsi="Times New Roman"/>
          <w:sz w:val="24"/>
          <w:szCs w:val="24"/>
        </w:rPr>
        <w:tab/>
      </w:r>
      <w:r>
        <w:rPr>
          <w:rFonts w:ascii="Times New Roman" w:hAnsi="Times New Roman"/>
          <w:sz w:val="24"/>
          <w:szCs w:val="24"/>
        </w:rPr>
        <w:tab/>
        <w:t xml:space="preserve">       255</w:t>
      </w:r>
    </w:p>
    <w:p w:rsidR="000F5571" w:rsidRDefault="000F5571" w:rsidP="000F5571">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Proceeds of sale of assets (including</w:t>
      </w:r>
    </w:p>
    <w:p w:rsidR="000F5571" w:rsidRDefault="000F5571" w:rsidP="000F5571">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lastRenderedPageBreak/>
        <w:tab/>
        <w:t>Business) (gross)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5,300</w:t>
      </w:r>
    </w:p>
    <w:p w:rsidR="000F5571" w:rsidRDefault="000F5571" w:rsidP="000F5571">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b/>
        <w:t>Auctioneer’s fee for sale of assets</w:t>
      </w:r>
      <w:r>
        <w:rPr>
          <w:rFonts w:ascii="Times New Roman" w:hAnsi="Times New Roman"/>
          <w:sz w:val="24"/>
          <w:szCs w:val="24"/>
        </w:rPr>
        <w:tab/>
        <w:t xml:space="preserve">     300</w:t>
      </w:r>
    </w:p>
    <w:p w:rsidR="001D284F" w:rsidRDefault="001D284F" w:rsidP="001D284F">
      <w:pPr>
        <w:tabs>
          <w:tab w:val="left" w:pos="270"/>
        </w:tabs>
        <w:spacing w:after="0" w:line="360" w:lineRule="auto"/>
        <w:rPr>
          <w:rFonts w:ascii="Times New Roman" w:hAnsi="Times New Roman"/>
          <w:sz w:val="24"/>
          <w:szCs w:val="24"/>
        </w:rPr>
      </w:pPr>
      <w:r>
        <w:rPr>
          <w:rFonts w:ascii="Times New Roman" w:hAnsi="Times New Roman"/>
          <w:sz w:val="24"/>
          <w:szCs w:val="24"/>
        </w:rPr>
        <w:t>Assets remaining unsold are estimated to realize shs.2,760,000.  Unsecured creditors (non-preferential) have claims amounting to shs.10m.</w:t>
      </w:r>
    </w:p>
    <w:p w:rsidR="001D284F" w:rsidRDefault="001D284F" w:rsidP="001D284F">
      <w:pPr>
        <w:tabs>
          <w:tab w:val="left" w:pos="270"/>
        </w:tabs>
        <w:spacing w:after="0" w:line="360" w:lineRule="auto"/>
        <w:rPr>
          <w:rFonts w:ascii="Times New Roman" w:hAnsi="Times New Roman"/>
          <w:sz w:val="24"/>
          <w:szCs w:val="24"/>
        </w:rPr>
      </w:pPr>
      <w:r>
        <w:rPr>
          <w:rFonts w:ascii="Times New Roman" w:hAnsi="Times New Roman"/>
          <w:sz w:val="24"/>
          <w:szCs w:val="24"/>
        </w:rPr>
        <w:t>The trustee’s remuneration has been agreed at:</w:t>
      </w:r>
    </w:p>
    <w:p w:rsidR="001D284F" w:rsidRDefault="001D284F" w:rsidP="001D284F">
      <w:pPr>
        <w:pStyle w:val="ListParagraph"/>
        <w:numPr>
          <w:ilvl w:val="0"/>
          <w:numId w:val="19"/>
        </w:numPr>
        <w:tabs>
          <w:tab w:val="left" w:pos="270"/>
        </w:tabs>
        <w:spacing w:after="0" w:line="360" w:lineRule="auto"/>
        <w:rPr>
          <w:rFonts w:ascii="Times New Roman" w:hAnsi="Times New Roman"/>
          <w:sz w:val="24"/>
          <w:szCs w:val="24"/>
        </w:rPr>
      </w:pPr>
      <w:r>
        <w:rPr>
          <w:rFonts w:ascii="Times New Roman" w:hAnsi="Times New Roman"/>
          <w:sz w:val="24"/>
          <w:szCs w:val="24"/>
        </w:rPr>
        <w:t>4% on realizations;</w:t>
      </w:r>
    </w:p>
    <w:p w:rsidR="001D284F" w:rsidRDefault="001D284F" w:rsidP="001D284F">
      <w:pPr>
        <w:pStyle w:val="ListParagraph"/>
        <w:numPr>
          <w:ilvl w:val="0"/>
          <w:numId w:val="19"/>
        </w:numPr>
        <w:tabs>
          <w:tab w:val="left" w:pos="270"/>
        </w:tabs>
        <w:spacing w:after="0" w:line="360" w:lineRule="auto"/>
        <w:rPr>
          <w:rFonts w:ascii="Times New Roman" w:hAnsi="Times New Roman"/>
          <w:sz w:val="24"/>
          <w:szCs w:val="24"/>
        </w:rPr>
      </w:pPr>
      <w:r>
        <w:rPr>
          <w:rFonts w:ascii="Times New Roman" w:hAnsi="Times New Roman"/>
          <w:sz w:val="24"/>
          <w:szCs w:val="24"/>
        </w:rPr>
        <w:t>8% on dividends to unsecured creditors.</w:t>
      </w:r>
    </w:p>
    <w:p w:rsidR="001D284F" w:rsidRPr="001D284F" w:rsidRDefault="001D284F" w:rsidP="001D284F">
      <w:pPr>
        <w:tabs>
          <w:tab w:val="left" w:pos="270"/>
        </w:tabs>
        <w:spacing w:after="0" w:line="360" w:lineRule="auto"/>
        <w:rPr>
          <w:rFonts w:ascii="Times New Roman" w:hAnsi="Times New Roman"/>
          <w:sz w:val="24"/>
          <w:szCs w:val="24"/>
        </w:rPr>
      </w:pPr>
      <w:r>
        <w:rPr>
          <w:rFonts w:ascii="Times New Roman" w:hAnsi="Times New Roman"/>
          <w:sz w:val="24"/>
          <w:szCs w:val="24"/>
        </w:rPr>
        <w:t>On the assumption that the trustee wishes to retain at least shs.75,000 (to cover outgoings), prepare the statement which is required to accompany the dividend payment.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35502D" w:rsidRPr="001D284F" w:rsidRDefault="000F5571" w:rsidP="001D284F">
      <w:pPr>
        <w:tabs>
          <w:tab w:val="left" w:pos="270"/>
        </w:tabs>
        <w:spacing w:after="0" w:line="360" w:lineRule="auto"/>
        <w:rPr>
          <w:rFonts w:ascii="Times New Roman" w:hAnsi="Times New Roman"/>
          <w:sz w:val="24"/>
          <w:szCs w:val="24"/>
        </w:rPr>
      </w:pPr>
      <w:r w:rsidRPr="001D284F">
        <w:rPr>
          <w:rFonts w:ascii="Times New Roman" w:hAnsi="Times New Roman"/>
          <w:sz w:val="24"/>
          <w:szCs w:val="24"/>
        </w:rPr>
        <w:t xml:space="preserve"> </w:t>
      </w:r>
      <w:r w:rsidR="00C36BE5" w:rsidRPr="001D284F">
        <w:rPr>
          <w:rFonts w:ascii="Times New Roman" w:hAnsi="Times New Roman"/>
          <w:sz w:val="24"/>
          <w:szCs w:val="24"/>
        </w:rPr>
        <w:tab/>
      </w:r>
      <w:r w:rsidR="00C36BE5" w:rsidRPr="001D284F">
        <w:rPr>
          <w:rFonts w:ascii="Times New Roman" w:hAnsi="Times New Roman"/>
          <w:sz w:val="24"/>
          <w:szCs w:val="24"/>
        </w:rPr>
        <w:tab/>
      </w:r>
      <w:r w:rsidR="00C36BE5" w:rsidRPr="001D284F">
        <w:rPr>
          <w:rFonts w:ascii="Times New Roman" w:hAnsi="Times New Roman"/>
          <w:sz w:val="24"/>
          <w:szCs w:val="24"/>
        </w:rPr>
        <w:tab/>
      </w:r>
      <w:r w:rsidR="00C36BE5" w:rsidRPr="001D284F">
        <w:rPr>
          <w:rFonts w:ascii="Times New Roman" w:hAnsi="Times New Roman"/>
          <w:sz w:val="24"/>
          <w:szCs w:val="24"/>
        </w:rPr>
        <w:tab/>
        <w:t xml:space="preserve">       </w:t>
      </w:r>
    </w:p>
    <w:p w:rsidR="00CB510F" w:rsidRPr="0035502D" w:rsidRDefault="0007693A" w:rsidP="001D284F">
      <w:pPr>
        <w:tabs>
          <w:tab w:val="left" w:pos="270"/>
        </w:tabs>
        <w:spacing w:after="0" w:line="360" w:lineRule="auto"/>
        <w:rPr>
          <w:rFonts w:ascii="Times New Roman" w:hAnsi="Times New Roman"/>
          <w:sz w:val="24"/>
          <w:szCs w:val="24"/>
        </w:rPr>
      </w:pPr>
      <w:r w:rsidRPr="0035502D">
        <w:rPr>
          <w:rFonts w:ascii="Times New Roman" w:hAnsi="Times New Roman"/>
          <w:b/>
          <w:sz w:val="24"/>
          <w:szCs w:val="24"/>
        </w:rPr>
        <w:t xml:space="preserve">QUESTION TWO </w:t>
      </w:r>
      <w:r w:rsidR="00B810B0" w:rsidRPr="0035502D">
        <w:rPr>
          <w:rFonts w:ascii="Times New Roman" w:hAnsi="Times New Roman"/>
          <w:b/>
          <w:sz w:val="24"/>
          <w:szCs w:val="24"/>
        </w:rPr>
        <w:t>(</w:t>
      </w:r>
      <w:r w:rsidR="00843652" w:rsidRPr="0035502D">
        <w:rPr>
          <w:rFonts w:ascii="Times New Roman" w:hAnsi="Times New Roman"/>
          <w:b/>
          <w:sz w:val="24"/>
          <w:szCs w:val="24"/>
        </w:rPr>
        <w:t>2</w:t>
      </w:r>
      <w:r w:rsidR="00CC2147" w:rsidRPr="0035502D">
        <w:rPr>
          <w:rFonts w:ascii="Times New Roman" w:hAnsi="Times New Roman"/>
          <w:b/>
          <w:sz w:val="24"/>
          <w:szCs w:val="24"/>
        </w:rPr>
        <w:t>0</w:t>
      </w:r>
      <w:r w:rsidR="00B96526" w:rsidRPr="0035502D">
        <w:rPr>
          <w:rFonts w:ascii="Times New Roman" w:hAnsi="Times New Roman"/>
          <w:b/>
          <w:sz w:val="24"/>
          <w:szCs w:val="24"/>
        </w:rPr>
        <w:t xml:space="preserve"> </w:t>
      </w:r>
      <w:r w:rsidR="00587702" w:rsidRPr="0035502D">
        <w:rPr>
          <w:rFonts w:ascii="Times New Roman" w:hAnsi="Times New Roman"/>
          <w:b/>
          <w:sz w:val="24"/>
          <w:szCs w:val="24"/>
        </w:rPr>
        <w:t>MARKS)</w:t>
      </w:r>
    </w:p>
    <w:p w:rsidR="001D284F" w:rsidRDefault="001D284F" w:rsidP="001D284F">
      <w:pPr>
        <w:tabs>
          <w:tab w:val="left" w:pos="360"/>
        </w:tabs>
        <w:spacing w:after="0" w:line="360" w:lineRule="auto"/>
        <w:rPr>
          <w:rFonts w:ascii="Times New Roman" w:hAnsi="Times New Roman"/>
          <w:sz w:val="24"/>
          <w:szCs w:val="24"/>
        </w:rPr>
      </w:pPr>
      <w:r w:rsidRPr="001D284F">
        <w:rPr>
          <w:rFonts w:ascii="Times New Roman" w:hAnsi="Times New Roman"/>
          <w:sz w:val="24"/>
          <w:szCs w:val="24"/>
        </w:rPr>
        <w:t xml:space="preserve">Peter </w:t>
      </w:r>
      <w:r w:rsidR="005B693A">
        <w:rPr>
          <w:rFonts w:ascii="Times New Roman" w:hAnsi="Times New Roman"/>
          <w:sz w:val="24"/>
          <w:szCs w:val="24"/>
        </w:rPr>
        <w:t>Mun</w:t>
      </w:r>
      <w:r>
        <w:rPr>
          <w:rFonts w:ascii="Times New Roman" w:hAnsi="Times New Roman"/>
          <w:sz w:val="24"/>
          <w:szCs w:val="24"/>
        </w:rPr>
        <w:t>uve filed his own petition in bankruptcy and the receiving orders were issued by the court on 31 March 2015.  The balances extracted from his books of account as at 31 March 2015 were as follows:</w:t>
      </w:r>
    </w:p>
    <w:p w:rsidR="001D284F" w:rsidRDefault="001D284F" w:rsidP="001D284F">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Assets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F7731">
        <w:rPr>
          <w:rFonts w:ascii="Times New Roman" w:hAnsi="Times New Roman"/>
          <w:sz w:val="24"/>
          <w:szCs w:val="24"/>
        </w:rPr>
        <w:tab/>
      </w:r>
      <w:r>
        <w:rPr>
          <w:rFonts w:ascii="Times New Roman" w:hAnsi="Times New Roman"/>
          <w:sz w:val="24"/>
          <w:szCs w:val="24"/>
        </w:rPr>
        <w:t>Liabilities</w:t>
      </w:r>
    </w:p>
    <w:p w:rsidR="001D284F" w:rsidRDefault="001D284F" w:rsidP="001D284F">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F7731">
        <w:rPr>
          <w:rFonts w:ascii="Times New Roman" w:hAnsi="Times New Roman"/>
          <w:sz w:val="24"/>
          <w:szCs w:val="24"/>
        </w:rPr>
        <w:tab/>
      </w:r>
      <w:r>
        <w:rPr>
          <w:rFonts w:ascii="Times New Roman" w:hAnsi="Times New Roman"/>
          <w:sz w:val="24"/>
          <w:szCs w:val="24"/>
        </w:rPr>
        <w:t>Shs.’000’</w:t>
      </w:r>
    </w:p>
    <w:p w:rsidR="001D284F" w:rsidRDefault="001D284F" w:rsidP="001D284F">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Free hold land  </w:t>
      </w:r>
      <w:r>
        <w:rPr>
          <w:rFonts w:ascii="Times New Roman" w:hAnsi="Times New Roman"/>
          <w:sz w:val="24"/>
          <w:szCs w:val="24"/>
        </w:rPr>
        <w:tab/>
      </w:r>
      <w:r>
        <w:rPr>
          <w:rFonts w:ascii="Times New Roman" w:hAnsi="Times New Roman"/>
          <w:sz w:val="24"/>
          <w:szCs w:val="24"/>
        </w:rPr>
        <w:tab/>
        <w:t>1,250</w:t>
      </w:r>
      <w:r>
        <w:rPr>
          <w:rFonts w:ascii="Times New Roman" w:hAnsi="Times New Roman"/>
          <w:sz w:val="24"/>
          <w:szCs w:val="24"/>
        </w:rPr>
        <w:tab/>
      </w:r>
      <w:r>
        <w:rPr>
          <w:rFonts w:ascii="Times New Roman" w:hAnsi="Times New Roman"/>
          <w:sz w:val="24"/>
          <w:szCs w:val="24"/>
        </w:rPr>
        <w:tab/>
        <w:t xml:space="preserve">Loan from bank  </w:t>
      </w:r>
      <w:r>
        <w:rPr>
          <w:rFonts w:ascii="Times New Roman" w:hAnsi="Times New Roman"/>
          <w:sz w:val="24"/>
          <w:szCs w:val="24"/>
        </w:rPr>
        <w:tab/>
      </w:r>
      <w:r w:rsidR="000F7731">
        <w:rPr>
          <w:rFonts w:ascii="Times New Roman" w:hAnsi="Times New Roman"/>
          <w:sz w:val="24"/>
          <w:szCs w:val="24"/>
        </w:rPr>
        <w:tab/>
      </w:r>
      <w:r>
        <w:rPr>
          <w:rFonts w:ascii="Times New Roman" w:hAnsi="Times New Roman"/>
          <w:sz w:val="24"/>
          <w:szCs w:val="24"/>
        </w:rPr>
        <w:t>1,000</w:t>
      </w:r>
    </w:p>
    <w:p w:rsidR="001D284F" w:rsidRDefault="001D284F" w:rsidP="001D284F">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Furniture &amp; fittings </w:t>
      </w:r>
      <w:r>
        <w:rPr>
          <w:rFonts w:ascii="Times New Roman" w:hAnsi="Times New Roman"/>
          <w:sz w:val="24"/>
          <w:szCs w:val="24"/>
        </w:rPr>
        <w:tab/>
      </w:r>
      <w:r>
        <w:rPr>
          <w:rFonts w:ascii="Times New Roman" w:hAnsi="Times New Roman"/>
          <w:sz w:val="24"/>
          <w:szCs w:val="24"/>
        </w:rPr>
        <w:tab/>
      </w:r>
      <w:r w:rsidR="006762BE">
        <w:rPr>
          <w:rFonts w:ascii="Times New Roman" w:hAnsi="Times New Roman"/>
          <w:sz w:val="24"/>
          <w:szCs w:val="24"/>
        </w:rPr>
        <w:t xml:space="preserve">   </w:t>
      </w:r>
      <w:r>
        <w:rPr>
          <w:rFonts w:ascii="Times New Roman" w:hAnsi="Times New Roman"/>
          <w:sz w:val="24"/>
          <w:szCs w:val="24"/>
        </w:rPr>
        <w:t>710</w:t>
      </w:r>
      <w:r>
        <w:rPr>
          <w:rFonts w:ascii="Times New Roman" w:hAnsi="Times New Roman"/>
          <w:sz w:val="24"/>
          <w:szCs w:val="24"/>
        </w:rPr>
        <w:tab/>
      </w:r>
      <w:r>
        <w:rPr>
          <w:rFonts w:ascii="Times New Roman" w:hAnsi="Times New Roman"/>
          <w:sz w:val="24"/>
          <w:szCs w:val="24"/>
        </w:rPr>
        <w:tab/>
        <w:t>Loan from a SACCO</w:t>
      </w:r>
      <w:r>
        <w:rPr>
          <w:rFonts w:ascii="Times New Roman" w:hAnsi="Times New Roman"/>
          <w:sz w:val="24"/>
          <w:szCs w:val="24"/>
        </w:rPr>
        <w:tab/>
      </w:r>
      <w:r w:rsidR="000F7731">
        <w:rPr>
          <w:rFonts w:ascii="Times New Roman" w:hAnsi="Times New Roman"/>
          <w:sz w:val="24"/>
          <w:szCs w:val="24"/>
        </w:rPr>
        <w:tab/>
      </w:r>
      <w:r w:rsidR="006762BE">
        <w:rPr>
          <w:rFonts w:ascii="Times New Roman" w:hAnsi="Times New Roman"/>
          <w:sz w:val="24"/>
          <w:szCs w:val="24"/>
        </w:rPr>
        <w:t xml:space="preserve">   </w:t>
      </w:r>
      <w:r>
        <w:rPr>
          <w:rFonts w:ascii="Times New Roman" w:hAnsi="Times New Roman"/>
          <w:sz w:val="24"/>
          <w:szCs w:val="24"/>
        </w:rPr>
        <w:t>500</w:t>
      </w:r>
    </w:p>
    <w:p w:rsidR="001D284F" w:rsidRDefault="001D284F" w:rsidP="001D284F">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Motor vehicle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762BE">
        <w:rPr>
          <w:rFonts w:ascii="Times New Roman" w:hAnsi="Times New Roman"/>
          <w:sz w:val="24"/>
          <w:szCs w:val="24"/>
        </w:rPr>
        <w:t xml:space="preserve">   </w:t>
      </w:r>
      <w:r>
        <w:rPr>
          <w:rFonts w:ascii="Times New Roman" w:hAnsi="Times New Roman"/>
          <w:sz w:val="24"/>
          <w:szCs w:val="24"/>
        </w:rPr>
        <w:t>290</w:t>
      </w:r>
      <w:r>
        <w:rPr>
          <w:rFonts w:ascii="Times New Roman" w:hAnsi="Times New Roman"/>
          <w:sz w:val="24"/>
          <w:szCs w:val="24"/>
        </w:rPr>
        <w:tab/>
      </w:r>
      <w:r>
        <w:rPr>
          <w:rFonts w:ascii="Times New Roman" w:hAnsi="Times New Roman"/>
          <w:sz w:val="24"/>
          <w:szCs w:val="24"/>
        </w:rPr>
        <w:tab/>
        <w:t xml:space="preserve">Mortgage </w:t>
      </w:r>
      <w:r w:rsidR="000F7731">
        <w:rPr>
          <w:rFonts w:ascii="Times New Roman" w:hAnsi="Times New Roman"/>
          <w:sz w:val="24"/>
          <w:szCs w:val="24"/>
        </w:rPr>
        <w:t xml:space="preserve">on freehold land </w:t>
      </w:r>
      <w:r w:rsidR="006762BE">
        <w:rPr>
          <w:rFonts w:ascii="Times New Roman" w:hAnsi="Times New Roman"/>
          <w:sz w:val="24"/>
          <w:szCs w:val="24"/>
        </w:rPr>
        <w:tab/>
        <w:t>1,000</w:t>
      </w:r>
    </w:p>
    <w:p w:rsidR="006762BE" w:rsidRDefault="006762BE" w:rsidP="001D284F">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Stock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1,200</w:t>
      </w:r>
      <w:r>
        <w:rPr>
          <w:rFonts w:ascii="Times New Roman" w:hAnsi="Times New Roman"/>
          <w:sz w:val="24"/>
          <w:szCs w:val="24"/>
        </w:rPr>
        <w:tab/>
      </w:r>
      <w:r>
        <w:rPr>
          <w:rFonts w:ascii="Times New Roman" w:hAnsi="Times New Roman"/>
          <w:sz w:val="24"/>
          <w:szCs w:val="24"/>
        </w:rPr>
        <w:tab/>
        <w:t xml:space="preserve">Sundry creditors </w:t>
      </w:r>
      <w:r>
        <w:rPr>
          <w:rFonts w:ascii="Times New Roman" w:hAnsi="Times New Roman"/>
          <w:sz w:val="24"/>
          <w:szCs w:val="24"/>
        </w:rPr>
        <w:tab/>
      </w:r>
      <w:r>
        <w:rPr>
          <w:rFonts w:ascii="Times New Roman" w:hAnsi="Times New Roman"/>
          <w:sz w:val="24"/>
          <w:szCs w:val="24"/>
        </w:rPr>
        <w:tab/>
        <w:t>2,550</w:t>
      </w:r>
    </w:p>
    <w:p w:rsidR="006762BE" w:rsidRDefault="006762BE" w:rsidP="001D284F">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Sundry debtors </w:t>
      </w:r>
      <w:r>
        <w:rPr>
          <w:rFonts w:ascii="Times New Roman" w:hAnsi="Times New Roman"/>
          <w:sz w:val="24"/>
          <w:szCs w:val="24"/>
        </w:rPr>
        <w:tab/>
      </w:r>
      <w:r>
        <w:rPr>
          <w:rFonts w:ascii="Times New Roman" w:hAnsi="Times New Roman"/>
          <w:sz w:val="24"/>
          <w:szCs w:val="24"/>
        </w:rPr>
        <w:tab/>
        <w:t>1,520</w:t>
      </w:r>
      <w:r>
        <w:rPr>
          <w:rFonts w:ascii="Times New Roman" w:hAnsi="Times New Roman"/>
          <w:sz w:val="24"/>
          <w:szCs w:val="24"/>
        </w:rPr>
        <w:tab/>
      </w:r>
      <w:r>
        <w:rPr>
          <w:rFonts w:ascii="Times New Roman" w:hAnsi="Times New Roman"/>
          <w:sz w:val="24"/>
          <w:szCs w:val="24"/>
        </w:rPr>
        <w:tab/>
        <w:t xml:space="preserve">Bank overdraft </w:t>
      </w:r>
      <w:r>
        <w:rPr>
          <w:rFonts w:ascii="Times New Roman" w:hAnsi="Times New Roman"/>
          <w:sz w:val="24"/>
          <w:szCs w:val="24"/>
        </w:rPr>
        <w:tab/>
      </w:r>
      <w:r>
        <w:rPr>
          <w:rFonts w:ascii="Times New Roman" w:hAnsi="Times New Roman"/>
          <w:sz w:val="24"/>
          <w:szCs w:val="24"/>
        </w:rPr>
        <w:tab/>
        <w:t>1,100</w:t>
      </w:r>
    </w:p>
    <w:p w:rsidR="006762BE" w:rsidRDefault="006762BE" w:rsidP="001D284F">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Bank balance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w:t>
      </w:r>
    </w:p>
    <w:p w:rsidR="006762BE" w:rsidRDefault="006762BE" w:rsidP="001D284F">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Drawing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560</w:t>
      </w:r>
    </w:p>
    <w:p w:rsidR="006762BE" w:rsidRDefault="006762BE" w:rsidP="001D284F">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Total assets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762BE">
        <w:rPr>
          <w:rFonts w:ascii="Times New Roman" w:hAnsi="Times New Roman"/>
          <w:sz w:val="24"/>
          <w:szCs w:val="24"/>
          <w:u w:val="single"/>
        </w:rPr>
        <w:t>5,550</w:t>
      </w:r>
      <w:r>
        <w:rPr>
          <w:rFonts w:ascii="Times New Roman" w:hAnsi="Times New Roman"/>
          <w:sz w:val="24"/>
          <w:szCs w:val="24"/>
        </w:rPr>
        <w:tab/>
      </w:r>
      <w:r>
        <w:rPr>
          <w:rFonts w:ascii="Times New Roman" w:hAnsi="Times New Roman"/>
          <w:sz w:val="24"/>
          <w:szCs w:val="24"/>
        </w:rPr>
        <w:tab/>
        <w:t>Total liabilities</w:t>
      </w:r>
      <w:r>
        <w:rPr>
          <w:rFonts w:ascii="Times New Roman" w:hAnsi="Times New Roman"/>
          <w:sz w:val="24"/>
          <w:szCs w:val="24"/>
        </w:rPr>
        <w:tab/>
      </w:r>
      <w:r>
        <w:rPr>
          <w:rFonts w:ascii="Times New Roman" w:hAnsi="Times New Roman"/>
          <w:sz w:val="24"/>
          <w:szCs w:val="24"/>
        </w:rPr>
        <w:tab/>
      </w:r>
      <w:r w:rsidRPr="006762BE">
        <w:rPr>
          <w:rFonts w:ascii="Times New Roman" w:hAnsi="Times New Roman"/>
          <w:sz w:val="24"/>
          <w:szCs w:val="24"/>
          <w:u w:val="single"/>
        </w:rPr>
        <w:t>6,150</w:t>
      </w:r>
      <w:r>
        <w:rPr>
          <w:rFonts w:ascii="Times New Roman" w:hAnsi="Times New Roman"/>
          <w:sz w:val="24"/>
          <w:szCs w:val="24"/>
        </w:rPr>
        <w:t xml:space="preserve"> </w:t>
      </w:r>
    </w:p>
    <w:p w:rsidR="006762BE" w:rsidRDefault="006762BE" w:rsidP="001D284F">
      <w:pPr>
        <w:tabs>
          <w:tab w:val="left" w:pos="360"/>
        </w:tabs>
        <w:spacing w:after="0" w:line="360" w:lineRule="auto"/>
        <w:rPr>
          <w:rFonts w:ascii="Times New Roman" w:hAnsi="Times New Roman"/>
          <w:sz w:val="24"/>
          <w:szCs w:val="24"/>
        </w:rPr>
      </w:pPr>
      <w:r>
        <w:rPr>
          <w:rFonts w:ascii="Times New Roman" w:hAnsi="Times New Roman"/>
          <w:sz w:val="24"/>
          <w:szCs w:val="24"/>
        </w:rPr>
        <w:t xml:space="preserve">Additional information </w:t>
      </w:r>
    </w:p>
    <w:p w:rsidR="006762BE" w:rsidRDefault="006762BE" w:rsidP="006762BE">
      <w:pPr>
        <w:pStyle w:val="ListParagraph"/>
        <w:numPr>
          <w:ilvl w:val="0"/>
          <w:numId w:val="20"/>
        </w:numPr>
        <w:tabs>
          <w:tab w:val="left" w:pos="360"/>
        </w:tabs>
        <w:spacing w:after="0" w:line="360" w:lineRule="auto"/>
        <w:rPr>
          <w:rFonts w:ascii="Times New Roman" w:hAnsi="Times New Roman"/>
          <w:sz w:val="24"/>
          <w:szCs w:val="24"/>
        </w:rPr>
      </w:pPr>
      <w:r>
        <w:rPr>
          <w:rFonts w:ascii="Times New Roman" w:hAnsi="Times New Roman"/>
          <w:sz w:val="24"/>
          <w:szCs w:val="24"/>
        </w:rPr>
        <w:t>The official receiver appointed by the court has established the realizable values of the bankrupt’s assets to be as follows:</w:t>
      </w:r>
    </w:p>
    <w:p w:rsidR="00A163E7" w:rsidRDefault="00A163E7" w:rsidP="00A163E7">
      <w:pPr>
        <w:tabs>
          <w:tab w:val="left" w:pos="360"/>
        </w:tabs>
        <w:spacing w:after="0" w:line="360" w:lineRule="auto"/>
        <w:rPr>
          <w:rFonts w:ascii="Times New Roman" w:hAnsi="Times New Roman"/>
          <w:sz w:val="24"/>
          <w:szCs w:val="24"/>
        </w:rPr>
      </w:pPr>
    </w:p>
    <w:p w:rsidR="00A163E7" w:rsidRDefault="00A163E7" w:rsidP="00A163E7">
      <w:pPr>
        <w:tabs>
          <w:tab w:val="left" w:pos="360"/>
        </w:tabs>
        <w:spacing w:after="0" w:line="360" w:lineRule="auto"/>
        <w:rPr>
          <w:rFonts w:ascii="Times New Roman" w:hAnsi="Times New Roman"/>
          <w:sz w:val="24"/>
          <w:szCs w:val="24"/>
        </w:rPr>
      </w:pPr>
    </w:p>
    <w:p w:rsidR="00A163E7" w:rsidRPr="00A163E7" w:rsidRDefault="00A163E7" w:rsidP="00A163E7">
      <w:pPr>
        <w:tabs>
          <w:tab w:val="left" w:pos="360"/>
        </w:tabs>
        <w:spacing w:after="0" w:line="360" w:lineRule="auto"/>
        <w:rPr>
          <w:rFonts w:ascii="Times New Roman" w:hAnsi="Times New Roman"/>
          <w:sz w:val="24"/>
          <w:szCs w:val="24"/>
        </w:rPr>
      </w:pPr>
    </w:p>
    <w:p w:rsidR="006762BE" w:rsidRDefault="006762BE" w:rsidP="006762BE">
      <w:pPr>
        <w:pStyle w:val="ListParagraph"/>
        <w:tabs>
          <w:tab w:val="left" w:pos="360"/>
        </w:tabs>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sidR="00A163E7">
        <w:rPr>
          <w:rFonts w:ascii="Times New Roman" w:hAnsi="Times New Roman"/>
          <w:sz w:val="24"/>
          <w:szCs w:val="24"/>
        </w:rPr>
        <w:tab/>
      </w:r>
      <w:r w:rsidR="00A163E7">
        <w:rPr>
          <w:rFonts w:ascii="Times New Roman" w:hAnsi="Times New Roman"/>
          <w:sz w:val="24"/>
          <w:szCs w:val="24"/>
        </w:rPr>
        <w:tab/>
      </w:r>
      <w:r w:rsidR="00A163E7">
        <w:rPr>
          <w:rFonts w:ascii="Times New Roman" w:hAnsi="Times New Roman"/>
          <w:sz w:val="24"/>
          <w:szCs w:val="24"/>
        </w:rPr>
        <w:tab/>
      </w:r>
      <w:r w:rsidR="00A163E7">
        <w:rPr>
          <w:rFonts w:ascii="Times New Roman" w:hAnsi="Times New Roman"/>
          <w:sz w:val="24"/>
          <w:szCs w:val="24"/>
        </w:rPr>
        <w:tab/>
      </w:r>
      <w:r>
        <w:rPr>
          <w:rFonts w:ascii="Times New Roman" w:hAnsi="Times New Roman"/>
          <w:sz w:val="24"/>
          <w:szCs w:val="24"/>
        </w:rPr>
        <w:t>Shs.’000’</w:t>
      </w:r>
    </w:p>
    <w:p w:rsidR="006762BE" w:rsidRDefault="006762BE" w:rsidP="006762BE">
      <w:pPr>
        <w:pStyle w:val="ListParagraph"/>
        <w:tabs>
          <w:tab w:val="left" w:pos="360"/>
        </w:tabs>
        <w:spacing w:after="0" w:line="360" w:lineRule="auto"/>
        <w:rPr>
          <w:rFonts w:ascii="Times New Roman" w:hAnsi="Times New Roman"/>
          <w:sz w:val="24"/>
          <w:szCs w:val="24"/>
        </w:rPr>
      </w:pPr>
      <w:r>
        <w:rPr>
          <w:rFonts w:ascii="Times New Roman" w:hAnsi="Times New Roman"/>
          <w:sz w:val="24"/>
          <w:szCs w:val="24"/>
        </w:rPr>
        <w:t xml:space="preserve">Freehold land </w:t>
      </w:r>
      <w:r>
        <w:rPr>
          <w:rFonts w:ascii="Times New Roman" w:hAnsi="Times New Roman"/>
          <w:sz w:val="24"/>
          <w:szCs w:val="24"/>
        </w:rPr>
        <w:tab/>
      </w:r>
      <w:r>
        <w:rPr>
          <w:rFonts w:ascii="Times New Roman" w:hAnsi="Times New Roman"/>
          <w:sz w:val="24"/>
          <w:szCs w:val="24"/>
        </w:rPr>
        <w:tab/>
      </w:r>
      <w:r w:rsidR="00A163E7">
        <w:rPr>
          <w:rFonts w:ascii="Times New Roman" w:hAnsi="Times New Roman"/>
          <w:sz w:val="24"/>
          <w:szCs w:val="24"/>
        </w:rPr>
        <w:tab/>
      </w:r>
      <w:r w:rsidR="00A163E7">
        <w:rPr>
          <w:rFonts w:ascii="Times New Roman" w:hAnsi="Times New Roman"/>
          <w:sz w:val="24"/>
          <w:szCs w:val="24"/>
        </w:rPr>
        <w:tab/>
      </w:r>
      <w:r w:rsidR="00A163E7">
        <w:rPr>
          <w:rFonts w:ascii="Times New Roman" w:hAnsi="Times New Roman"/>
          <w:sz w:val="24"/>
          <w:szCs w:val="24"/>
        </w:rPr>
        <w:tab/>
      </w:r>
      <w:r w:rsidR="00A163E7">
        <w:rPr>
          <w:rFonts w:ascii="Times New Roman" w:hAnsi="Times New Roman"/>
          <w:sz w:val="24"/>
          <w:szCs w:val="24"/>
        </w:rPr>
        <w:tab/>
      </w:r>
      <w:r>
        <w:rPr>
          <w:rFonts w:ascii="Times New Roman" w:hAnsi="Times New Roman"/>
          <w:sz w:val="24"/>
          <w:szCs w:val="24"/>
        </w:rPr>
        <w:t>1,800</w:t>
      </w:r>
    </w:p>
    <w:p w:rsidR="006762BE" w:rsidRDefault="006762BE" w:rsidP="006762BE">
      <w:pPr>
        <w:pStyle w:val="ListParagraph"/>
        <w:tabs>
          <w:tab w:val="left" w:pos="360"/>
        </w:tabs>
        <w:spacing w:after="0" w:line="360" w:lineRule="auto"/>
        <w:rPr>
          <w:rFonts w:ascii="Times New Roman" w:hAnsi="Times New Roman"/>
          <w:sz w:val="24"/>
          <w:szCs w:val="24"/>
        </w:rPr>
      </w:pPr>
      <w:r>
        <w:rPr>
          <w:rFonts w:ascii="Times New Roman" w:hAnsi="Times New Roman"/>
          <w:sz w:val="24"/>
          <w:szCs w:val="24"/>
        </w:rPr>
        <w:t xml:space="preserve">Furniture &amp; fittings </w:t>
      </w:r>
      <w:r w:rsidR="00A163E7">
        <w:rPr>
          <w:rFonts w:ascii="Times New Roman" w:hAnsi="Times New Roman"/>
          <w:sz w:val="24"/>
          <w:szCs w:val="24"/>
        </w:rPr>
        <w:tab/>
      </w:r>
      <w:r w:rsidR="00A163E7">
        <w:rPr>
          <w:rFonts w:ascii="Times New Roman" w:hAnsi="Times New Roman"/>
          <w:sz w:val="24"/>
          <w:szCs w:val="24"/>
        </w:rPr>
        <w:tab/>
      </w:r>
      <w:r w:rsidR="00A163E7">
        <w:rPr>
          <w:rFonts w:ascii="Times New Roman" w:hAnsi="Times New Roman"/>
          <w:sz w:val="24"/>
          <w:szCs w:val="24"/>
        </w:rPr>
        <w:tab/>
      </w:r>
      <w:r w:rsidR="00A163E7">
        <w:rPr>
          <w:rFonts w:ascii="Times New Roman" w:hAnsi="Times New Roman"/>
          <w:sz w:val="24"/>
          <w:szCs w:val="24"/>
        </w:rPr>
        <w:tab/>
      </w:r>
      <w:r w:rsidR="00A163E7">
        <w:rPr>
          <w:rFonts w:ascii="Times New Roman" w:hAnsi="Times New Roman"/>
          <w:sz w:val="24"/>
          <w:szCs w:val="24"/>
        </w:rPr>
        <w:tab/>
        <w:t xml:space="preserve">   500</w:t>
      </w:r>
    </w:p>
    <w:p w:rsidR="00A163E7" w:rsidRDefault="00A163E7" w:rsidP="006762BE">
      <w:pPr>
        <w:pStyle w:val="ListParagraph"/>
        <w:tabs>
          <w:tab w:val="left" w:pos="360"/>
        </w:tabs>
        <w:spacing w:after="0" w:line="360" w:lineRule="auto"/>
        <w:rPr>
          <w:rFonts w:ascii="Times New Roman" w:hAnsi="Times New Roman"/>
          <w:sz w:val="24"/>
          <w:szCs w:val="24"/>
        </w:rPr>
      </w:pPr>
      <w:r>
        <w:rPr>
          <w:rFonts w:ascii="Times New Roman" w:hAnsi="Times New Roman"/>
          <w:sz w:val="24"/>
          <w:szCs w:val="24"/>
        </w:rPr>
        <w:t xml:space="preserve">Motor vehicle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140</w:t>
      </w:r>
    </w:p>
    <w:p w:rsidR="00A163E7" w:rsidRDefault="00A163E7" w:rsidP="006762BE">
      <w:pPr>
        <w:pStyle w:val="ListParagraph"/>
        <w:tabs>
          <w:tab w:val="left" w:pos="360"/>
        </w:tabs>
        <w:spacing w:after="0" w:line="360" w:lineRule="auto"/>
        <w:rPr>
          <w:rFonts w:ascii="Times New Roman" w:hAnsi="Times New Roman"/>
          <w:sz w:val="24"/>
          <w:szCs w:val="24"/>
        </w:rPr>
      </w:pPr>
      <w:r>
        <w:rPr>
          <w:rFonts w:ascii="Times New Roman" w:hAnsi="Times New Roman"/>
          <w:sz w:val="24"/>
          <w:szCs w:val="24"/>
        </w:rPr>
        <w:t xml:space="preserve">Stock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800</w:t>
      </w:r>
    </w:p>
    <w:p w:rsidR="00A163E7" w:rsidRDefault="00A163E7" w:rsidP="006762BE">
      <w:pPr>
        <w:pStyle w:val="ListParagraph"/>
        <w:tabs>
          <w:tab w:val="left" w:pos="360"/>
        </w:tabs>
        <w:spacing w:after="0" w:line="360" w:lineRule="auto"/>
        <w:rPr>
          <w:rFonts w:ascii="Times New Roman" w:hAnsi="Times New Roman"/>
          <w:sz w:val="24"/>
          <w:szCs w:val="24"/>
        </w:rPr>
      </w:pPr>
      <w:r>
        <w:rPr>
          <w:rFonts w:ascii="Times New Roman" w:hAnsi="Times New Roman"/>
          <w:sz w:val="24"/>
          <w:szCs w:val="24"/>
        </w:rPr>
        <w:t>Sundry debtors: Good</w:t>
      </w:r>
    </w:p>
    <w:p w:rsidR="00A163E7" w:rsidRDefault="00A163E7" w:rsidP="006762BE">
      <w:pPr>
        <w:pStyle w:val="ListParagraph"/>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Doubtful-of which shs.300,000</w:t>
      </w:r>
    </w:p>
    <w:p w:rsidR="00A163E7" w:rsidRDefault="00A163E7" w:rsidP="006762BE">
      <w:pPr>
        <w:pStyle w:val="ListParagraph"/>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is estimated as realizable  </w:t>
      </w:r>
      <w:r>
        <w:rPr>
          <w:rFonts w:ascii="Times New Roman" w:hAnsi="Times New Roman"/>
          <w:sz w:val="24"/>
          <w:szCs w:val="24"/>
        </w:rPr>
        <w:tab/>
      </w:r>
      <w:r>
        <w:rPr>
          <w:rFonts w:ascii="Times New Roman" w:hAnsi="Times New Roman"/>
          <w:sz w:val="24"/>
          <w:szCs w:val="24"/>
        </w:rPr>
        <w:tab/>
        <w:t xml:space="preserve">   400</w:t>
      </w:r>
    </w:p>
    <w:p w:rsidR="00A163E7" w:rsidRDefault="00A163E7" w:rsidP="006762BE">
      <w:pPr>
        <w:pStyle w:val="ListParagraph"/>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Bad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120</w:t>
      </w:r>
    </w:p>
    <w:p w:rsidR="00A163E7" w:rsidRDefault="00A163E7" w:rsidP="006762BE">
      <w:pPr>
        <w:pStyle w:val="ListParagraph"/>
        <w:tabs>
          <w:tab w:val="left" w:pos="360"/>
        </w:tabs>
        <w:spacing w:after="0" w:line="360" w:lineRule="auto"/>
        <w:rPr>
          <w:rFonts w:ascii="Times New Roman" w:hAnsi="Times New Roman"/>
          <w:sz w:val="24"/>
          <w:szCs w:val="24"/>
        </w:rPr>
      </w:pPr>
      <w:r>
        <w:rPr>
          <w:rFonts w:ascii="Times New Roman" w:hAnsi="Times New Roman"/>
          <w:sz w:val="24"/>
          <w:szCs w:val="24"/>
        </w:rPr>
        <w:t>Private assets debtors other than personal effects</w:t>
      </w:r>
      <w:r>
        <w:rPr>
          <w:rFonts w:ascii="Times New Roman" w:hAnsi="Times New Roman"/>
          <w:sz w:val="24"/>
          <w:szCs w:val="24"/>
        </w:rPr>
        <w:tab/>
        <w:t xml:space="preserve">     28</w:t>
      </w:r>
    </w:p>
    <w:p w:rsidR="005B693A" w:rsidRDefault="005B693A" w:rsidP="006762BE">
      <w:pPr>
        <w:pStyle w:val="ListParagraph"/>
        <w:numPr>
          <w:ilvl w:val="0"/>
          <w:numId w:val="20"/>
        </w:numPr>
        <w:tabs>
          <w:tab w:val="left" w:pos="360"/>
        </w:tabs>
        <w:spacing w:after="0" w:line="360" w:lineRule="auto"/>
        <w:rPr>
          <w:rFonts w:ascii="Times New Roman" w:hAnsi="Times New Roman"/>
          <w:sz w:val="24"/>
          <w:szCs w:val="24"/>
        </w:rPr>
      </w:pPr>
      <w:r>
        <w:rPr>
          <w:rFonts w:ascii="Times New Roman" w:hAnsi="Times New Roman"/>
          <w:sz w:val="24"/>
          <w:szCs w:val="24"/>
        </w:rPr>
        <w:t>Peter Munuve’s private obligations amounted to shs.12,000.</w:t>
      </w:r>
    </w:p>
    <w:p w:rsidR="005B693A" w:rsidRDefault="005B693A" w:rsidP="006762BE">
      <w:pPr>
        <w:pStyle w:val="ListParagraph"/>
        <w:numPr>
          <w:ilvl w:val="0"/>
          <w:numId w:val="20"/>
        </w:numPr>
        <w:tabs>
          <w:tab w:val="left" w:pos="360"/>
        </w:tabs>
        <w:spacing w:after="0" w:line="360" w:lineRule="auto"/>
        <w:rPr>
          <w:rFonts w:ascii="Times New Roman" w:hAnsi="Times New Roman"/>
          <w:sz w:val="24"/>
          <w:szCs w:val="24"/>
        </w:rPr>
      </w:pPr>
      <w:r>
        <w:rPr>
          <w:rFonts w:ascii="Times New Roman" w:hAnsi="Times New Roman"/>
          <w:sz w:val="24"/>
          <w:szCs w:val="24"/>
        </w:rPr>
        <w:t>The interest due on the mortgage amounting to shs. 200,000 had not been recorded as at 31 March 2015.</w:t>
      </w:r>
    </w:p>
    <w:p w:rsidR="0085039D" w:rsidRDefault="005B693A" w:rsidP="006762BE">
      <w:pPr>
        <w:pStyle w:val="ListParagraph"/>
        <w:numPr>
          <w:ilvl w:val="0"/>
          <w:numId w:val="20"/>
        </w:numPr>
        <w:tabs>
          <w:tab w:val="left" w:pos="360"/>
        </w:tabs>
        <w:spacing w:after="0" w:line="360" w:lineRule="auto"/>
        <w:rPr>
          <w:rFonts w:ascii="Times New Roman" w:hAnsi="Times New Roman"/>
          <w:sz w:val="24"/>
          <w:szCs w:val="24"/>
        </w:rPr>
      </w:pPr>
      <w:r>
        <w:rPr>
          <w:rFonts w:ascii="Times New Roman" w:hAnsi="Times New Roman"/>
          <w:sz w:val="24"/>
          <w:szCs w:val="24"/>
        </w:rPr>
        <w:t xml:space="preserve">The loan from bank </w:t>
      </w:r>
      <w:r w:rsidR="0085039D">
        <w:rPr>
          <w:rFonts w:ascii="Times New Roman" w:hAnsi="Times New Roman"/>
          <w:sz w:val="24"/>
          <w:szCs w:val="24"/>
        </w:rPr>
        <w:t>and bank overdrafts were secured by a floating charge on assets and no interest was outstanding on 31 March 2015.</w:t>
      </w:r>
    </w:p>
    <w:p w:rsidR="0085039D" w:rsidRDefault="0085039D" w:rsidP="006762BE">
      <w:pPr>
        <w:pStyle w:val="ListParagraph"/>
        <w:numPr>
          <w:ilvl w:val="0"/>
          <w:numId w:val="20"/>
        </w:numPr>
        <w:tabs>
          <w:tab w:val="left" w:pos="360"/>
        </w:tabs>
        <w:spacing w:after="0" w:line="360" w:lineRule="auto"/>
        <w:rPr>
          <w:rFonts w:ascii="Times New Roman" w:hAnsi="Times New Roman"/>
          <w:sz w:val="24"/>
          <w:szCs w:val="24"/>
        </w:rPr>
      </w:pPr>
      <w:r>
        <w:rPr>
          <w:rFonts w:ascii="Times New Roman" w:hAnsi="Times New Roman"/>
          <w:sz w:val="24"/>
          <w:szCs w:val="24"/>
        </w:rPr>
        <w:t>Sundry creditors as at 31 March 2015 comprise:</w:t>
      </w:r>
    </w:p>
    <w:p w:rsidR="00152D8D" w:rsidRDefault="00152D8D" w:rsidP="00152D8D">
      <w:pPr>
        <w:pStyle w:val="ListParagraph"/>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Shs.’000’</w:t>
      </w:r>
    </w:p>
    <w:p w:rsidR="00152D8D" w:rsidRDefault="0085039D" w:rsidP="0085039D">
      <w:pPr>
        <w:pStyle w:val="ListParagraph"/>
        <w:numPr>
          <w:ilvl w:val="0"/>
          <w:numId w:val="21"/>
        </w:numPr>
        <w:tabs>
          <w:tab w:val="left" w:pos="360"/>
        </w:tabs>
        <w:spacing w:after="0" w:line="360" w:lineRule="auto"/>
        <w:rPr>
          <w:rFonts w:ascii="Times New Roman" w:hAnsi="Times New Roman"/>
          <w:sz w:val="24"/>
          <w:szCs w:val="24"/>
        </w:rPr>
      </w:pPr>
      <w:r>
        <w:rPr>
          <w:rFonts w:ascii="Times New Roman" w:hAnsi="Times New Roman"/>
          <w:sz w:val="24"/>
          <w:szCs w:val="24"/>
        </w:rPr>
        <w:t>Assessed income taxes (2015-shs.100,000, 2004-shs.85,000 and</w:t>
      </w:r>
    </w:p>
    <w:p w:rsidR="0068093D" w:rsidRPr="0068093D" w:rsidRDefault="0068093D" w:rsidP="0068093D">
      <w:pPr>
        <w:pStyle w:val="ListParagraph"/>
        <w:tabs>
          <w:tab w:val="left" w:pos="360"/>
        </w:tabs>
        <w:spacing w:after="0" w:line="360" w:lineRule="auto"/>
        <w:ind w:left="1080"/>
        <w:rPr>
          <w:rFonts w:ascii="Times New Roman" w:hAnsi="Times New Roman"/>
          <w:sz w:val="24"/>
          <w:szCs w:val="24"/>
        </w:rPr>
      </w:pPr>
      <w:r>
        <w:rPr>
          <w:rFonts w:ascii="Times New Roman" w:hAnsi="Times New Roman"/>
          <w:sz w:val="24"/>
          <w:szCs w:val="24"/>
        </w:rPr>
        <w:t>2005-shs.120,000)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305</w:t>
      </w:r>
    </w:p>
    <w:p w:rsidR="0085039D" w:rsidRDefault="0085039D" w:rsidP="0085039D">
      <w:pPr>
        <w:pStyle w:val="ListParagraph"/>
        <w:numPr>
          <w:ilvl w:val="0"/>
          <w:numId w:val="21"/>
        </w:numPr>
        <w:tabs>
          <w:tab w:val="left" w:pos="360"/>
        </w:tabs>
        <w:spacing w:after="0" w:line="360" w:lineRule="auto"/>
        <w:rPr>
          <w:rFonts w:ascii="Times New Roman" w:hAnsi="Times New Roman"/>
          <w:sz w:val="24"/>
          <w:szCs w:val="24"/>
        </w:rPr>
      </w:pPr>
      <w:r>
        <w:rPr>
          <w:rFonts w:ascii="Times New Roman" w:hAnsi="Times New Roman"/>
          <w:sz w:val="24"/>
          <w:szCs w:val="24"/>
        </w:rPr>
        <w:t xml:space="preserve"> </w:t>
      </w:r>
      <w:r w:rsidR="0068093D">
        <w:rPr>
          <w:rFonts w:ascii="Times New Roman" w:hAnsi="Times New Roman"/>
          <w:sz w:val="24"/>
          <w:szCs w:val="24"/>
        </w:rPr>
        <w:t>Rent due to Government (Shs.50,000 per annum)</w:t>
      </w:r>
      <w:r w:rsidR="0068093D">
        <w:rPr>
          <w:rFonts w:ascii="Times New Roman" w:hAnsi="Times New Roman"/>
          <w:sz w:val="24"/>
          <w:szCs w:val="24"/>
        </w:rPr>
        <w:tab/>
      </w:r>
      <w:r w:rsidR="0068093D">
        <w:rPr>
          <w:rFonts w:ascii="Times New Roman" w:hAnsi="Times New Roman"/>
          <w:sz w:val="24"/>
          <w:szCs w:val="24"/>
        </w:rPr>
        <w:tab/>
      </w:r>
      <w:r w:rsidR="0068093D">
        <w:rPr>
          <w:rFonts w:ascii="Times New Roman" w:hAnsi="Times New Roman"/>
          <w:sz w:val="24"/>
          <w:szCs w:val="24"/>
        </w:rPr>
        <w:tab/>
        <w:t>300</w:t>
      </w:r>
    </w:p>
    <w:p w:rsidR="0068093D" w:rsidRDefault="0068093D" w:rsidP="0085039D">
      <w:pPr>
        <w:pStyle w:val="ListParagraph"/>
        <w:numPr>
          <w:ilvl w:val="0"/>
          <w:numId w:val="21"/>
        </w:numPr>
        <w:tabs>
          <w:tab w:val="left" w:pos="360"/>
        </w:tabs>
        <w:spacing w:after="0" w:line="360" w:lineRule="auto"/>
        <w:rPr>
          <w:rFonts w:ascii="Times New Roman" w:hAnsi="Times New Roman"/>
          <w:sz w:val="24"/>
          <w:szCs w:val="24"/>
        </w:rPr>
      </w:pPr>
      <w:r>
        <w:rPr>
          <w:rFonts w:ascii="Times New Roman" w:hAnsi="Times New Roman"/>
          <w:sz w:val="24"/>
          <w:szCs w:val="24"/>
        </w:rPr>
        <w:t>Nairobi City Council rates for the year ended 31 December 2004</w:t>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20</w:t>
      </w:r>
    </w:p>
    <w:p w:rsidR="0068093D" w:rsidRDefault="0068093D" w:rsidP="0085039D">
      <w:pPr>
        <w:pStyle w:val="ListParagraph"/>
        <w:numPr>
          <w:ilvl w:val="0"/>
          <w:numId w:val="21"/>
        </w:numPr>
        <w:tabs>
          <w:tab w:val="left" w:pos="360"/>
        </w:tabs>
        <w:spacing w:after="0" w:line="360" w:lineRule="auto"/>
        <w:rPr>
          <w:rFonts w:ascii="Times New Roman" w:hAnsi="Times New Roman"/>
          <w:sz w:val="24"/>
          <w:szCs w:val="24"/>
        </w:rPr>
      </w:pPr>
      <w:r>
        <w:rPr>
          <w:rFonts w:ascii="Times New Roman" w:hAnsi="Times New Roman"/>
          <w:sz w:val="24"/>
          <w:szCs w:val="24"/>
        </w:rPr>
        <w:t xml:space="preserve">5 months wages due to 5 employees at shs.5,000 per employee </w:t>
      </w:r>
      <w:r>
        <w:rPr>
          <w:rFonts w:ascii="Times New Roman" w:hAnsi="Times New Roman"/>
          <w:sz w:val="24"/>
          <w:szCs w:val="24"/>
        </w:rPr>
        <w:tab/>
      </w:r>
      <w:r>
        <w:rPr>
          <w:rFonts w:ascii="Times New Roman" w:hAnsi="Times New Roman"/>
          <w:sz w:val="24"/>
          <w:szCs w:val="24"/>
        </w:rPr>
        <w:tab/>
        <w:t>125</w:t>
      </w:r>
    </w:p>
    <w:p w:rsidR="0068093D" w:rsidRDefault="0068093D" w:rsidP="0085039D">
      <w:pPr>
        <w:pStyle w:val="ListParagraph"/>
        <w:numPr>
          <w:ilvl w:val="0"/>
          <w:numId w:val="21"/>
        </w:numPr>
        <w:tabs>
          <w:tab w:val="left" w:pos="360"/>
        </w:tabs>
        <w:spacing w:after="0" w:line="360" w:lineRule="auto"/>
        <w:rPr>
          <w:rFonts w:ascii="Times New Roman" w:hAnsi="Times New Roman"/>
          <w:sz w:val="24"/>
          <w:szCs w:val="24"/>
        </w:rPr>
      </w:pPr>
      <w:r>
        <w:rPr>
          <w:rFonts w:ascii="Times New Roman" w:hAnsi="Times New Roman"/>
          <w:sz w:val="24"/>
          <w:szCs w:val="24"/>
        </w:rPr>
        <w:t xml:space="preserve">3 months salary due to Munuve’s uncle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24</w:t>
      </w:r>
    </w:p>
    <w:p w:rsidR="0068093D" w:rsidRDefault="0068093D" w:rsidP="0085039D">
      <w:pPr>
        <w:pStyle w:val="ListParagraph"/>
        <w:numPr>
          <w:ilvl w:val="0"/>
          <w:numId w:val="21"/>
        </w:numPr>
        <w:tabs>
          <w:tab w:val="left" w:pos="360"/>
        </w:tabs>
        <w:spacing w:after="0" w:line="360" w:lineRule="auto"/>
        <w:rPr>
          <w:rFonts w:ascii="Times New Roman" w:hAnsi="Times New Roman"/>
          <w:sz w:val="24"/>
          <w:szCs w:val="24"/>
        </w:rPr>
      </w:pPr>
      <w:r>
        <w:rPr>
          <w:rFonts w:ascii="Times New Roman" w:hAnsi="Times New Roman"/>
          <w:sz w:val="24"/>
          <w:szCs w:val="24"/>
        </w:rPr>
        <w:t xml:space="preserve">Employees NSSF contributions for 36 months at shs.12,000 per </w:t>
      </w:r>
    </w:p>
    <w:p w:rsidR="0068093D" w:rsidRDefault="0068093D" w:rsidP="0068093D">
      <w:pPr>
        <w:pStyle w:val="ListParagraph"/>
        <w:tabs>
          <w:tab w:val="left" w:pos="360"/>
        </w:tabs>
        <w:spacing w:after="0" w:line="360" w:lineRule="auto"/>
        <w:ind w:left="1080"/>
        <w:rPr>
          <w:rFonts w:ascii="Times New Roman" w:hAnsi="Times New Roman"/>
          <w:sz w:val="24"/>
          <w:szCs w:val="24"/>
        </w:rPr>
      </w:pPr>
      <w:r>
        <w:rPr>
          <w:rFonts w:ascii="Times New Roman" w:hAnsi="Times New Roman"/>
          <w:sz w:val="24"/>
          <w:szCs w:val="24"/>
        </w:rPr>
        <w:t>Annum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36</w:t>
      </w:r>
    </w:p>
    <w:p w:rsidR="0068093D" w:rsidRDefault="0068093D" w:rsidP="0085039D">
      <w:pPr>
        <w:pStyle w:val="ListParagraph"/>
        <w:numPr>
          <w:ilvl w:val="0"/>
          <w:numId w:val="21"/>
        </w:numPr>
        <w:tabs>
          <w:tab w:val="left" w:pos="360"/>
        </w:tabs>
        <w:spacing w:after="0" w:line="360" w:lineRule="auto"/>
        <w:rPr>
          <w:rFonts w:ascii="Times New Roman" w:hAnsi="Times New Roman"/>
          <w:sz w:val="24"/>
          <w:szCs w:val="24"/>
        </w:rPr>
      </w:pPr>
      <w:r>
        <w:rPr>
          <w:rFonts w:ascii="Times New Roman" w:hAnsi="Times New Roman"/>
          <w:sz w:val="24"/>
          <w:szCs w:val="24"/>
        </w:rPr>
        <w:t xml:space="preserve">Loan from John Kopesha for purchase of trading stock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w:t>
      </w:r>
    </w:p>
    <w:p w:rsidR="0068093D" w:rsidRDefault="0068093D" w:rsidP="006762BE">
      <w:pPr>
        <w:pStyle w:val="ListParagraph"/>
        <w:numPr>
          <w:ilvl w:val="0"/>
          <w:numId w:val="20"/>
        </w:numPr>
        <w:tabs>
          <w:tab w:val="left" w:pos="360"/>
        </w:tabs>
        <w:spacing w:after="0" w:line="360" w:lineRule="auto"/>
        <w:rPr>
          <w:rFonts w:ascii="Times New Roman" w:hAnsi="Times New Roman"/>
          <w:sz w:val="24"/>
          <w:szCs w:val="24"/>
        </w:rPr>
      </w:pPr>
      <w:r>
        <w:rPr>
          <w:rFonts w:ascii="Times New Roman" w:hAnsi="Times New Roman"/>
          <w:sz w:val="24"/>
          <w:szCs w:val="24"/>
        </w:rPr>
        <w:t>The loan from John Kopesha attracted interest of 5% per annum pl</w:t>
      </w:r>
      <w:r w:rsidR="0092254C">
        <w:rPr>
          <w:rFonts w:ascii="Times New Roman" w:hAnsi="Times New Roman"/>
          <w:sz w:val="24"/>
          <w:szCs w:val="24"/>
        </w:rPr>
        <w:t>u</w:t>
      </w:r>
      <w:r>
        <w:rPr>
          <w:rFonts w:ascii="Times New Roman" w:hAnsi="Times New Roman"/>
          <w:sz w:val="24"/>
          <w:szCs w:val="24"/>
        </w:rPr>
        <w:t>s 10% interest based on the net profit made by Peter Munuve.  The unrecorded interest due as at 31 March 2015 was shs.7,500.</w:t>
      </w:r>
    </w:p>
    <w:p w:rsidR="0068093D" w:rsidRDefault="0068093D" w:rsidP="006762BE">
      <w:pPr>
        <w:pStyle w:val="ListParagraph"/>
        <w:numPr>
          <w:ilvl w:val="0"/>
          <w:numId w:val="20"/>
        </w:numPr>
        <w:tabs>
          <w:tab w:val="left" w:pos="360"/>
        </w:tabs>
        <w:spacing w:after="0" w:line="360" w:lineRule="auto"/>
        <w:rPr>
          <w:rFonts w:ascii="Times New Roman" w:hAnsi="Times New Roman"/>
          <w:sz w:val="24"/>
          <w:szCs w:val="24"/>
        </w:rPr>
      </w:pPr>
      <w:r>
        <w:rPr>
          <w:rFonts w:ascii="Times New Roman" w:hAnsi="Times New Roman"/>
          <w:sz w:val="24"/>
          <w:szCs w:val="24"/>
        </w:rPr>
        <w:t>During the year ended 31 March 2015, Peter Munuve made business losses of shs.830,000.</w:t>
      </w:r>
    </w:p>
    <w:p w:rsidR="0068093D" w:rsidRDefault="0068093D" w:rsidP="0068093D">
      <w:pPr>
        <w:tabs>
          <w:tab w:val="left" w:pos="360"/>
        </w:tabs>
        <w:spacing w:after="0" w:line="360" w:lineRule="auto"/>
        <w:ind w:left="360"/>
        <w:rPr>
          <w:rFonts w:ascii="Times New Roman" w:hAnsi="Times New Roman"/>
          <w:sz w:val="24"/>
          <w:szCs w:val="24"/>
        </w:rPr>
      </w:pPr>
    </w:p>
    <w:p w:rsidR="000F7731" w:rsidRPr="0068093D" w:rsidRDefault="0068093D" w:rsidP="0068093D">
      <w:pPr>
        <w:tabs>
          <w:tab w:val="left" w:pos="360"/>
        </w:tabs>
        <w:spacing w:after="0" w:line="360" w:lineRule="auto"/>
        <w:ind w:left="360"/>
        <w:rPr>
          <w:rFonts w:ascii="Times New Roman" w:hAnsi="Times New Roman"/>
          <w:sz w:val="24"/>
          <w:szCs w:val="24"/>
        </w:rPr>
      </w:pPr>
      <w:r>
        <w:rPr>
          <w:rFonts w:ascii="Times New Roman" w:hAnsi="Times New Roman"/>
          <w:sz w:val="24"/>
          <w:szCs w:val="24"/>
        </w:rPr>
        <w:lastRenderedPageBreak/>
        <w:t>Required:</w:t>
      </w:r>
      <w:r w:rsidR="000F7731" w:rsidRPr="0068093D">
        <w:rPr>
          <w:rFonts w:ascii="Times New Roman" w:hAnsi="Times New Roman"/>
          <w:sz w:val="24"/>
          <w:szCs w:val="24"/>
        </w:rPr>
        <w:tab/>
      </w:r>
      <w:r w:rsidR="000F7731" w:rsidRPr="0068093D">
        <w:rPr>
          <w:rFonts w:ascii="Times New Roman" w:hAnsi="Times New Roman"/>
          <w:sz w:val="24"/>
          <w:szCs w:val="24"/>
        </w:rPr>
        <w:tab/>
      </w:r>
      <w:r w:rsidR="000F7731" w:rsidRPr="0068093D">
        <w:rPr>
          <w:rFonts w:ascii="Times New Roman" w:hAnsi="Times New Roman"/>
          <w:sz w:val="24"/>
          <w:szCs w:val="24"/>
        </w:rPr>
        <w:tab/>
      </w:r>
      <w:r w:rsidR="000F7731" w:rsidRPr="0068093D">
        <w:rPr>
          <w:rFonts w:ascii="Times New Roman" w:hAnsi="Times New Roman"/>
          <w:sz w:val="24"/>
          <w:szCs w:val="24"/>
        </w:rPr>
        <w:tab/>
      </w:r>
      <w:r w:rsidR="000F7731" w:rsidRPr="0068093D">
        <w:rPr>
          <w:rFonts w:ascii="Times New Roman" w:hAnsi="Times New Roman"/>
          <w:sz w:val="24"/>
          <w:szCs w:val="24"/>
        </w:rPr>
        <w:tab/>
      </w:r>
      <w:r w:rsidR="000F7731" w:rsidRPr="0068093D">
        <w:rPr>
          <w:rFonts w:ascii="Times New Roman" w:hAnsi="Times New Roman"/>
          <w:sz w:val="24"/>
          <w:szCs w:val="24"/>
        </w:rPr>
        <w:tab/>
      </w:r>
      <w:r w:rsidR="000F7731" w:rsidRPr="0068093D">
        <w:rPr>
          <w:rFonts w:ascii="Times New Roman" w:hAnsi="Times New Roman"/>
          <w:sz w:val="24"/>
          <w:szCs w:val="24"/>
        </w:rPr>
        <w:tab/>
      </w:r>
      <w:r w:rsidR="000F7731" w:rsidRPr="0068093D">
        <w:rPr>
          <w:rFonts w:ascii="Times New Roman" w:hAnsi="Times New Roman"/>
          <w:sz w:val="24"/>
          <w:szCs w:val="24"/>
        </w:rPr>
        <w:tab/>
        <w:t xml:space="preserve"> </w:t>
      </w:r>
    </w:p>
    <w:p w:rsidR="00017ED9" w:rsidRPr="0068093D" w:rsidRDefault="0068093D" w:rsidP="001D284F">
      <w:pPr>
        <w:pStyle w:val="ListParagraph"/>
        <w:numPr>
          <w:ilvl w:val="0"/>
          <w:numId w:val="3"/>
        </w:numPr>
        <w:tabs>
          <w:tab w:val="left" w:pos="360"/>
        </w:tabs>
        <w:spacing w:after="0" w:line="360" w:lineRule="auto"/>
        <w:ind w:left="270" w:hanging="270"/>
        <w:rPr>
          <w:rFonts w:ascii="Times New Roman" w:hAnsi="Times New Roman"/>
          <w:b/>
          <w:sz w:val="24"/>
          <w:szCs w:val="24"/>
        </w:rPr>
      </w:pPr>
      <w:r>
        <w:rPr>
          <w:rFonts w:ascii="Times New Roman" w:hAnsi="Times New Roman"/>
          <w:sz w:val="24"/>
          <w:szCs w:val="24"/>
        </w:rPr>
        <w:t>A detailed statement showing the order of priority in which the sundry creditors would be paid.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68093D" w:rsidRPr="0068093D" w:rsidRDefault="0068093D" w:rsidP="001D284F">
      <w:pPr>
        <w:pStyle w:val="ListParagraph"/>
        <w:numPr>
          <w:ilvl w:val="0"/>
          <w:numId w:val="3"/>
        </w:numPr>
        <w:tabs>
          <w:tab w:val="left" w:pos="360"/>
        </w:tabs>
        <w:spacing w:after="0" w:line="360" w:lineRule="auto"/>
        <w:ind w:left="270" w:hanging="270"/>
        <w:rPr>
          <w:rFonts w:ascii="Times New Roman" w:hAnsi="Times New Roman"/>
          <w:b/>
          <w:sz w:val="24"/>
          <w:szCs w:val="24"/>
        </w:rPr>
      </w:pPr>
      <w:r>
        <w:rPr>
          <w:rFonts w:ascii="Times New Roman" w:hAnsi="Times New Roman"/>
          <w:sz w:val="24"/>
          <w:szCs w:val="24"/>
        </w:rPr>
        <w:t>Statement of affairs as at 31 March 2015.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68093D" w:rsidRDefault="0068093D" w:rsidP="001D284F">
      <w:pPr>
        <w:pStyle w:val="ListParagraph"/>
        <w:numPr>
          <w:ilvl w:val="0"/>
          <w:numId w:val="3"/>
        </w:numPr>
        <w:tabs>
          <w:tab w:val="left" w:pos="360"/>
        </w:tabs>
        <w:spacing w:after="0" w:line="360" w:lineRule="auto"/>
        <w:ind w:left="270" w:hanging="270"/>
        <w:rPr>
          <w:rFonts w:ascii="Times New Roman" w:hAnsi="Times New Roman"/>
          <w:b/>
          <w:sz w:val="24"/>
          <w:szCs w:val="24"/>
        </w:rPr>
      </w:pPr>
      <w:r>
        <w:rPr>
          <w:rFonts w:ascii="Times New Roman" w:hAnsi="Times New Roman"/>
          <w:sz w:val="24"/>
          <w:szCs w:val="24"/>
        </w:rPr>
        <w:t xml:space="preserve"> Deficiency accounts as at 31 March 2015.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68093D" w:rsidRDefault="0068093D" w:rsidP="001D284F">
      <w:pPr>
        <w:spacing w:after="0" w:line="360" w:lineRule="auto"/>
        <w:rPr>
          <w:rFonts w:ascii="Times New Roman" w:hAnsi="Times New Roman"/>
          <w:b/>
          <w:sz w:val="24"/>
          <w:szCs w:val="24"/>
        </w:rPr>
      </w:pPr>
    </w:p>
    <w:p w:rsidR="00234F5E" w:rsidRPr="00E12E62" w:rsidRDefault="003933D3" w:rsidP="001D284F">
      <w:pPr>
        <w:spacing w:after="0" w:line="360" w:lineRule="auto"/>
        <w:rPr>
          <w:rFonts w:ascii="Times New Roman" w:hAnsi="Times New Roman"/>
          <w:b/>
          <w:sz w:val="24"/>
          <w:szCs w:val="24"/>
        </w:rPr>
      </w:pPr>
      <w:r w:rsidRPr="00E12E62">
        <w:rPr>
          <w:rFonts w:ascii="Times New Roman" w:hAnsi="Times New Roman"/>
          <w:b/>
          <w:sz w:val="24"/>
          <w:szCs w:val="24"/>
        </w:rPr>
        <w:t xml:space="preserve">QUESTION </w:t>
      </w:r>
      <w:r w:rsidR="00393A37" w:rsidRPr="00E12E62">
        <w:rPr>
          <w:rFonts w:ascii="Times New Roman" w:hAnsi="Times New Roman"/>
          <w:b/>
          <w:sz w:val="24"/>
          <w:szCs w:val="24"/>
        </w:rPr>
        <w:t xml:space="preserve">THREE </w:t>
      </w:r>
      <w:r w:rsidR="004D2EA7" w:rsidRPr="00E12E62">
        <w:rPr>
          <w:rFonts w:ascii="Times New Roman" w:hAnsi="Times New Roman"/>
          <w:b/>
          <w:sz w:val="24"/>
          <w:szCs w:val="24"/>
        </w:rPr>
        <w:t>(</w:t>
      </w:r>
      <w:r w:rsidR="00843652" w:rsidRPr="00E12E62">
        <w:rPr>
          <w:rFonts w:ascii="Times New Roman" w:hAnsi="Times New Roman"/>
          <w:b/>
          <w:sz w:val="24"/>
          <w:szCs w:val="24"/>
        </w:rPr>
        <w:t>2</w:t>
      </w:r>
      <w:r w:rsidR="004D2EA7" w:rsidRPr="00E12E62">
        <w:rPr>
          <w:rFonts w:ascii="Times New Roman" w:hAnsi="Times New Roman"/>
          <w:b/>
          <w:sz w:val="24"/>
          <w:szCs w:val="24"/>
        </w:rPr>
        <w:t>0</w:t>
      </w:r>
      <w:r w:rsidRPr="00E12E62">
        <w:rPr>
          <w:rFonts w:ascii="Times New Roman" w:hAnsi="Times New Roman"/>
          <w:b/>
          <w:sz w:val="24"/>
          <w:szCs w:val="24"/>
        </w:rPr>
        <w:t xml:space="preserve"> MARKS)</w:t>
      </w:r>
    </w:p>
    <w:p w:rsidR="000F5571" w:rsidRPr="00110A21" w:rsidRDefault="0068093D" w:rsidP="001D284F">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List and explain briefly the powers of liquidator.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68093D" w:rsidRPr="0068093D" w:rsidRDefault="0068093D" w:rsidP="001D284F">
      <w:pPr>
        <w:pStyle w:val="ListParagraph"/>
        <w:numPr>
          <w:ilvl w:val="0"/>
          <w:numId w:val="1"/>
        </w:numPr>
        <w:tabs>
          <w:tab w:val="left" w:pos="270"/>
          <w:tab w:val="left" w:pos="360"/>
        </w:tabs>
        <w:spacing w:after="0" w:line="360" w:lineRule="auto"/>
        <w:ind w:left="270" w:hanging="270"/>
        <w:rPr>
          <w:rFonts w:ascii="Times New Roman" w:hAnsi="Times New Roman"/>
          <w:b/>
          <w:sz w:val="24"/>
          <w:szCs w:val="24"/>
        </w:rPr>
      </w:pPr>
      <w:r>
        <w:rPr>
          <w:rFonts w:ascii="Times New Roman" w:hAnsi="Times New Roman"/>
          <w:sz w:val="24"/>
          <w:szCs w:val="24"/>
        </w:rPr>
        <w:t>Hasara Limited makes its accounts each year 31 October and has been trading at a loss.  On 31 October 2002, a resolution for a voluntary liquidation was passed.  The balance sheet as at that date was as follows:</w:t>
      </w:r>
    </w:p>
    <w:p w:rsidR="0068093D" w:rsidRDefault="0068093D"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Shs.’000’</w:t>
      </w:r>
      <w:r>
        <w:rPr>
          <w:rFonts w:ascii="Times New Roman" w:hAnsi="Times New Roman"/>
          <w:sz w:val="24"/>
          <w:szCs w:val="24"/>
        </w:rPr>
        <w:tab/>
        <w:t>Shs.’000’</w:t>
      </w:r>
      <w:r>
        <w:rPr>
          <w:rFonts w:ascii="Times New Roman" w:hAnsi="Times New Roman"/>
          <w:sz w:val="24"/>
          <w:szCs w:val="24"/>
        </w:rPr>
        <w:tab/>
        <w:t>Shs.’000’</w:t>
      </w:r>
    </w:p>
    <w:p w:rsidR="0068093D" w:rsidRPr="007C39E8" w:rsidRDefault="0068093D" w:rsidP="0068093D">
      <w:pPr>
        <w:pStyle w:val="ListParagraph"/>
        <w:tabs>
          <w:tab w:val="left" w:pos="270"/>
          <w:tab w:val="left" w:pos="360"/>
        </w:tabs>
        <w:spacing w:after="0" w:line="360" w:lineRule="auto"/>
        <w:ind w:left="27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7C39E8">
        <w:rPr>
          <w:rFonts w:ascii="Times New Roman" w:hAnsi="Times New Roman"/>
          <w:b/>
          <w:sz w:val="24"/>
          <w:szCs w:val="24"/>
        </w:rPr>
        <w:t xml:space="preserve">Non Current assets </w:t>
      </w:r>
    </w:p>
    <w:p w:rsidR="0068093D" w:rsidRDefault="0068093D"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Freehold property </w:t>
      </w:r>
      <w:r w:rsidR="007C39E8">
        <w:rPr>
          <w:rFonts w:ascii="Times New Roman" w:hAnsi="Times New Roman"/>
          <w:sz w:val="24"/>
          <w:szCs w:val="24"/>
        </w:rPr>
        <w:tab/>
      </w:r>
      <w:r w:rsidR="007C39E8">
        <w:rPr>
          <w:rFonts w:ascii="Times New Roman" w:hAnsi="Times New Roman"/>
          <w:sz w:val="24"/>
          <w:szCs w:val="24"/>
        </w:rPr>
        <w:tab/>
      </w:r>
      <w:r w:rsidR="007C39E8">
        <w:rPr>
          <w:rFonts w:ascii="Times New Roman" w:hAnsi="Times New Roman"/>
          <w:sz w:val="24"/>
          <w:szCs w:val="24"/>
        </w:rPr>
        <w:tab/>
      </w:r>
      <w:r w:rsidR="007C39E8">
        <w:rPr>
          <w:rFonts w:ascii="Times New Roman" w:hAnsi="Times New Roman"/>
          <w:sz w:val="24"/>
          <w:szCs w:val="24"/>
        </w:rPr>
        <w:tab/>
      </w:r>
      <w:r w:rsidR="007C39E8">
        <w:rPr>
          <w:rFonts w:ascii="Times New Roman" w:hAnsi="Times New Roman"/>
          <w:sz w:val="24"/>
          <w:szCs w:val="24"/>
        </w:rPr>
        <w:tab/>
      </w:r>
      <w:r w:rsidR="007C39E8">
        <w:rPr>
          <w:rFonts w:ascii="Times New Roman" w:hAnsi="Times New Roman"/>
          <w:sz w:val="24"/>
          <w:szCs w:val="24"/>
        </w:rPr>
        <w:tab/>
      </w:r>
      <w:r w:rsidR="007C39E8">
        <w:rPr>
          <w:rFonts w:ascii="Times New Roman" w:hAnsi="Times New Roman"/>
          <w:sz w:val="24"/>
          <w:szCs w:val="24"/>
        </w:rPr>
        <w:tab/>
        <w:t>11,000</w:t>
      </w:r>
    </w:p>
    <w:p w:rsidR="007C39E8" w:rsidRDefault="0068093D"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Plant and machinery </w:t>
      </w:r>
      <w:r w:rsidR="007C39E8">
        <w:rPr>
          <w:rFonts w:ascii="Times New Roman" w:hAnsi="Times New Roman"/>
          <w:sz w:val="24"/>
          <w:szCs w:val="24"/>
        </w:rPr>
        <w:tab/>
      </w:r>
      <w:r w:rsidR="007C39E8">
        <w:rPr>
          <w:rFonts w:ascii="Times New Roman" w:hAnsi="Times New Roman"/>
          <w:sz w:val="24"/>
          <w:szCs w:val="24"/>
        </w:rPr>
        <w:tab/>
      </w:r>
      <w:r w:rsidR="007C39E8">
        <w:rPr>
          <w:rFonts w:ascii="Times New Roman" w:hAnsi="Times New Roman"/>
          <w:sz w:val="24"/>
          <w:szCs w:val="24"/>
        </w:rPr>
        <w:tab/>
      </w:r>
      <w:r w:rsidR="007C39E8">
        <w:rPr>
          <w:rFonts w:ascii="Times New Roman" w:hAnsi="Times New Roman"/>
          <w:sz w:val="24"/>
          <w:szCs w:val="24"/>
        </w:rPr>
        <w:tab/>
      </w:r>
      <w:r w:rsidR="007C39E8">
        <w:rPr>
          <w:rFonts w:ascii="Times New Roman" w:hAnsi="Times New Roman"/>
          <w:sz w:val="24"/>
          <w:szCs w:val="24"/>
        </w:rPr>
        <w:tab/>
      </w:r>
      <w:r w:rsidR="007C39E8">
        <w:rPr>
          <w:rFonts w:ascii="Times New Roman" w:hAnsi="Times New Roman"/>
          <w:sz w:val="24"/>
          <w:szCs w:val="24"/>
        </w:rPr>
        <w:tab/>
      </w:r>
      <w:r w:rsidR="007C39E8">
        <w:rPr>
          <w:rFonts w:ascii="Times New Roman" w:hAnsi="Times New Roman"/>
          <w:sz w:val="24"/>
          <w:szCs w:val="24"/>
        </w:rPr>
        <w:tab/>
      </w:r>
      <w:r w:rsidR="007C39E8" w:rsidRPr="007C39E8">
        <w:rPr>
          <w:rFonts w:ascii="Times New Roman" w:hAnsi="Times New Roman"/>
          <w:sz w:val="24"/>
          <w:szCs w:val="24"/>
          <w:u w:val="single"/>
        </w:rPr>
        <w:t>2,750</w:t>
      </w:r>
      <w:r w:rsidR="007C39E8">
        <w:rPr>
          <w:rFonts w:ascii="Times New Roman" w:hAnsi="Times New Roman"/>
          <w:sz w:val="24"/>
          <w:szCs w:val="24"/>
        </w:rPr>
        <w:tab/>
      </w:r>
    </w:p>
    <w:p w:rsidR="0068093D" w:rsidRDefault="007C39E8"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13,750</w:t>
      </w:r>
    </w:p>
    <w:p w:rsidR="007C39E8" w:rsidRPr="007C39E8" w:rsidRDefault="007C39E8" w:rsidP="0068093D">
      <w:pPr>
        <w:pStyle w:val="ListParagraph"/>
        <w:tabs>
          <w:tab w:val="left" w:pos="270"/>
          <w:tab w:val="left" w:pos="360"/>
        </w:tabs>
        <w:spacing w:after="0" w:line="360" w:lineRule="auto"/>
        <w:ind w:left="270"/>
        <w:rPr>
          <w:rFonts w:ascii="Times New Roman" w:hAnsi="Times New Roman"/>
          <w:b/>
          <w:sz w:val="24"/>
          <w:szCs w:val="24"/>
        </w:rPr>
      </w:pPr>
      <w:r w:rsidRPr="007C39E8">
        <w:rPr>
          <w:rFonts w:ascii="Times New Roman" w:hAnsi="Times New Roman"/>
          <w:b/>
          <w:sz w:val="24"/>
          <w:szCs w:val="24"/>
        </w:rPr>
        <w:tab/>
      </w:r>
      <w:r w:rsidRPr="007C39E8">
        <w:rPr>
          <w:rFonts w:ascii="Times New Roman" w:hAnsi="Times New Roman"/>
          <w:b/>
          <w:sz w:val="24"/>
          <w:szCs w:val="24"/>
        </w:rPr>
        <w:tab/>
        <w:t xml:space="preserve">Current assets </w:t>
      </w:r>
    </w:p>
    <w:p w:rsidR="007C39E8" w:rsidRDefault="007C39E8"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Stock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8,750</w:t>
      </w:r>
    </w:p>
    <w:p w:rsidR="007C39E8" w:rsidRDefault="007C39E8"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Debtors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13,375</w:t>
      </w:r>
    </w:p>
    <w:p w:rsidR="007C39E8" w:rsidRDefault="007C39E8"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Cash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125</w:t>
      </w:r>
    </w:p>
    <w:p w:rsidR="007C39E8" w:rsidRDefault="007C39E8"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22,250</w:t>
      </w:r>
    </w:p>
    <w:p w:rsidR="007C39E8" w:rsidRPr="007C39E8" w:rsidRDefault="007C39E8" w:rsidP="0068093D">
      <w:pPr>
        <w:pStyle w:val="ListParagraph"/>
        <w:tabs>
          <w:tab w:val="left" w:pos="270"/>
          <w:tab w:val="left" w:pos="360"/>
        </w:tabs>
        <w:spacing w:after="0" w:line="360" w:lineRule="auto"/>
        <w:ind w:left="27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7C39E8">
        <w:rPr>
          <w:rFonts w:ascii="Times New Roman" w:hAnsi="Times New Roman"/>
          <w:b/>
          <w:sz w:val="24"/>
          <w:szCs w:val="24"/>
        </w:rPr>
        <w:t xml:space="preserve">Current liabilities </w:t>
      </w:r>
    </w:p>
    <w:p w:rsidR="007C39E8" w:rsidRDefault="007C39E8"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Bank overdraft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3,750</w:t>
      </w:r>
    </w:p>
    <w:p w:rsidR="007C39E8" w:rsidRDefault="007C39E8"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Creditors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11,250</w:t>
      </w:r>
    </w:p>
    <w:p w:rsidR="007C39E8" w:rsidRDefault="007C39E8"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Interest payable (5% debentures)</w:t>
      </w:r>
      <w:r>
        <w:rPr>
          <w:rFonts w:ascii="Times New Roman" w:hAnsi="Times New Roman"/>
          <w:sz w:val="24"/>
          <w:szCs w:val="24"/>
        </w:rPr>
        <w:tab/>
      </w:r>
      <w:r w:rsidRPr="007C39E8">
        <w:rPr>
          <w:rFonts w:ascii="Times New Roman" w:hAnsi="Times New Roman"/>
          <w:sz w:val="24"/>
          <w:szCs w:val="24"/>
          <w:u w:val="single"/>
        </w:rPr>
        <w:t xml:space="preserve">     500</w:t>
      </w:r>
    </w:p>
    <w:p w:rsidR="007C39E8" w:rsidRPr="007C39E8" w:rsidRDefault="007C39E8" w:rsidP="0068093D">
      <w:pPr>
        <w:pStyle w:val="ListParagraph"/>
        <w:tabs>
          <w:tab w:val="left" w:pos="270"/>
          <w:tab w:val="left" w:pos="360"/>
        </w:tabs>
        <w:spacing w:after="0" w:line="360" w:lineRule="auto"/>
        <w:ind w:left="270"/>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C39E8">
        <w:rPr>
          <w:rFonts w:ascii="Times New Roman" w:hAnsi="Times New Roman"/>
          <w:sz w:val="24"/>
          <w:szCs w:val="24"/>
          <w:u w:val="single"/>
        </w:rPr>
        <w:t>(15,500)</w:t>
      </w:r>
    </w:p>
    <w:p w:rsidR="007C39E8" w:rsidRPr="007C39E8" w:rsidRDefault="007C39E8" w:rsidP="0068093D">
      <w:pPr>
        <w:pStyle w:val="ListParagraph"/>
        <w:tabs>
          <w:tab w:val="left" w:pos="270"/>
          <w:tab w:val="left" w:pos="360"/>
        </w:tabs>
        <w:spacing w:after="0" w:line="360" w:lineRule="auto"/>
        <w:ind w:left="270"/>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C39E8">
        <w:rPr>
          <w:rFonts w:ascii="Times New Roman" w:hAnsi="Times New Roman"/>
          <w:sz w:val="24"/>
          <w:szCs w:val="24"/>
          <w:u w:val="single"/>
        </w:rPr>
        <w:t xml:space="preserve">  6,750</w:t>
      </w:r>
    </w:p>
    <w:p w:rsidR="007C39E8" w:rsidRPr="007C39E8" w:rsidRDefault="007C39E8" w:rsidP="0068093D">
      <w:pPr>
        <w:pStyle w:val="ListParagraph"/>
        <w:tabs>
          <w:tab w:val="left" w:pos="270"/>
          <w:tab w:val="left" w:pos="360"/>
        </w:tabs>
        <w:spacing w:after="0" w:line="360" w:lineRule="auto"/>
        <w:ind w:left="270"/>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C39E8">
        <w:rPr>
          <w:rFonts w:ascii="Times New Roman" w:hAnsi="Times New Roman"/>
          <w:sz w:val="24"/>
          <w:szCs w:val="24"/>
          <w:u w:val="single"/>
        </w:rPr>
        <w:t>20,500</w:t>
      </w:r>
    </w:p>
    <w:p w:rsidR="007C39E8" w:rsidRPr="007C39E8" w:rsidRDefault="007C39E8" w:rsidP="0068093D">
      <w:pPr>
        <w:pStyle w:val="ListParagraph"/>
        <w:tabs>
          <w:tab w:val="left" w:pos="270"/>
          <w:tab w:val="left" w:pos="360"/>
        </w:tabs>
        <w:spacing w:after="0" w:line="360" w:lineRule="auto"/>
        <w:ind w:left="27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7C39E8">
        <w:rPr>
          <w:rFonts w:ascii="Times New Roman" w:hAnsi="Times New Roman"/>
          <w:b/>
          <w:sz w:val="24"/>
          <w:szCs w:val="24"/>
        </w:rPr>
        <w:t>Paid up capital</w:t>
      </w:r>
    </w:p>
    <w:p w:rsidR="002E714C" w:rsidRDefault="007C39E8"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10,000 10% cumulative preference shares of shs.500 each fully paid  5,000  </w:t>
      </w:r>
    </w:p>
    <w:p w:rsidR="002E714C" w:rsidRDefault="002E714C"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25,000 Ordinary shares of sh.500 each fully paid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12,500</w:t>
      </w:r>
    </w:p>
    <w:p w:rsidR="002E714C" w:rsidRDefault="002E714C"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10,000 Ordinary shares of shs.500 each. Shs.250 paid </w:t>
      </w:r>
      <w:r>
        <w:rPr>
          <w:rFonts w:ascii="Times New Roman" w:hAnsi="Times New Roman"/>
          <w:sz w:val="24"/>
          <w:szCs w:val="24"/>
        </w:rPr>
        <w:tab/>
      </w:r>
      <w:r>
        <w:rPr>
          <w:rFonts w:ascii="Times New Roman" w:hAnsi="Times New Roman"/>
          <w:sz w:val="24"/>
          <w:szCs w:val="24"/>
        </w:rPr>
        <w:tab/>
      </w:r>
      <w:r w:rsidRPr="002E714C">
        <w:rPr>
          <w:rFonts w:ascii="Times New Roman" w:hAnsi="Times New Roman"/>
          <w:sz w:val="24"/>
          <w:szCs w:val="24"/>
          <w:u w:val="single"/>
        </w:rPr>
        <w:t>2,500</w:t>
      </w:r>
    </w:p>
    <w:p w:rsidR="002E714C" w:rsidRDefault="002E714C"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w:t>
      </w:r>
    </w:p>
    <w:p w:rsidR="002E714C" w:rsidRDefault="002E714C"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Revenue reserves: profit and loss account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(9, 500)</w:t>
      </w:r>
    </w:p>
    <w:p w:rsidR="002E714C" w:rsidRDefault="002E714C"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Non current liabilities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E714C">
        <w:rPr>
          <w:rFonts w:ascii="Times New Roman" w:hAnsi="Times New Roman"/>
          <w:sz w:val="24"/>
          <w:szCs w:val="24"/>
          <w:u w:val="single"/>
        </w:rPr>
        <w:t>10,000</w:t>
      </w:r>
    </w:p>
    <w:p w:rsidR="002E714C" w:rsidRDefault="002E714C"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5% debentures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E714C">
        <w:rPr>
          <w:rFonts w:ascii="Times New Roman" w:hAnsi="Times New Roman"/>
          <w:sz w:val="24"/>
          <w:szCs w:val="24"/>
          <w:u w:val="single"/>
        </w:rPr>
        <w:t>20,500</w:t>
      </w:r>
      <w:r>
        <w:rPr>
          <w:rFonts w:ascii="Times New Roman" w:hAnsi="Times New Roman"/>
          <w:sz w:val="24"/>
          <w:szCs w:val="24"/>
        </w:rPr>
        <w:tab/>
      </w:r>
      <w:r>
        <w:rPr>
          <w:rFonts w:ascii="Times New Roman" w:hAnsi="Times New Roman"/>
          <w:sz w:val="24"/>
          <w:szCs w:val="24"/>
        </w:rPr>
        <w:tab/>
      </w:r>
    </w:p>
    <w:p w:rsidR="000D7195" w:rsidRDefault="000D7195" w:rsidP="0068093D">
      <w:pPr>
        <w:pStyle w:val="ListParagraph"/>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Additional Information</w:t>
      </w:r>
    </w:p>
    <w:p w:rsidR="000D7195" w:rsidRPr="000D7195" w:rsidRDefault="000D7195" w:rsidP="000D7195">
      <w:pPr>
        <w:pStyle w:val="ListParagraph"/>
        <w:numPr>
          <w:ilvl w:val="0"/>
          <w:numId w:val="22"/>
        </w:numPr>
        <w:tabs>
          <w:tab w:val="left" w:pos="270"/>
          <w:tab w:val="left" w:pos="360"/>
        </w:tabs>
        <w:spacing w:after="0" w:line="360" w:lineRule="auto"/>
        <w:rPr>
          <w:rFonts w:ascii="Times New Roman" w:hAnsi="Times New Roman"/>
          <w:b/>
          <w:sz w:val="24"/>
          <w:szCs w:val="24"/>
        </w:rPr>
      </w:pPr>
      <w:r>
        <w:rPr>
          <w:rFonts w:ascii="Times New Roman" w:hAnsi="Times New Roman"/>
          <w:sz w:val="24"/>
          <w:szCs w:val="24"/>
        </w:rPr>
        <w:t>The debentures are secured by a floating charge on the asset and undertaking of the company.</w:t>
      </w:r>
    </w:p>
    <w:p w:rsidR="000D7195" w:rsidRPr="000D7195" w:rsidRDefault="000D7195" w:rsidP="000D7195">
      <w:pPr>
        <w:pStyle w:val="ListParagraph"/>
        <w:numPr>
          <w:ilvl w:val="0"/>
          <w:numId w:val="22"/>
        </w:numPr>
        <w:tabs>
          <w:tab w:val="left" w:pos="270"/>
          <w:tab w:val="left" w:pos="360"/>
        </w:tabs>
        <w:spacing w:after="0" w:line="360" w:lineRule="auto"/>
        <w:rPr>
          <w:rFonts w:ascii="Times New Roman" w:hAnsi="Times New Roman"/>
          <w:b/>
          <w:sz w:val="24"/>
          <w:szCs w:val="24"/>
        </w:rPr>
      </w:pPr>
      <w:r>
        <w:rPr>
          <w:rFonts w:ascii="Times New Roman" w:hAnsi="Times New Roman"/>
          <w:sz w:val="24"/>
          <w:szCs w:val="24"/>
        </w:rPr>
        <w:t>The bank overdraft is secured by a fixed charge on the company’s free hold property.</w:t>
      </w:r>
    </w:p>
    <w:p w:rsidR="00875984" w:rsidRPr="00875984" w:rsidRDefault="000D7195" w:rsidP="000D7195">
      <w:pPr>
        <w:pStyle w:val="ListParagraph"/>
        <w:numPr>
          <w:ilvl w:val="0"/>
          <w:numId w:val="22"/>
        </w:numPr>
        <w:tabs>
          <w:tab w:val="left" w:pos="270"/>
          <w:tab w:val="left" w:pos="360"/>
        </w:tabs>
        <w:spacing w:after="0" w:line="360" w:lineRule="auto"/>
        <w:rPr>
          <w:rFonts w:ascii="Times New Roman" w:hAnsi="Times New Roman"/>
          <w:b/>
          <w:sz w:val="24"/>
          <w:szCs w:val="24"/>
        </w:rPr>
      </w:pPr>
      <w:r>
        <w:rPr>
          <w:rFonts w:ascii="Times New Roman" w:hAnsi="Times New Roman"/>
          <w:sz w:val="24"/>
          <w:szCs w:val="24"/>
        </w:rPr>
        <w:t xml:space="preserve">The preference shares carry a right to a fixed cumulative dividend of 10% per annum up to the date of liquidation and a repayment of shs.500 per share in priority to all other classes of shares.  No dividend has been paid on the preference shares for two </w:t>
      </w:r>
      <w:r w:rsidR="00875984">
        <w:rPr>
          <w:rFonts w:ascii="Times New Roman" w:hAnsi="Times New Roman"/>
          <w:sz w:val="24"/>
          <w:szCs w:val="24"/>
        </w:rPr>
        <w:t>years.</w:t>
      </w:r>
    </w:p>
    <w:p w:rsidR="00875984" w:rsidRPr="00875984" w:rsidRDefault="00875984" w:rsidP="000D7195">
      <w:pPr>
        <w:pStyle w:val="ListParagraph"/>
        <w:numPr>
          <w:ilvl w:val="0"/>
          <w:numId w:val="22"/>
        </w:numPr>
        <w:tabs>
          <w:tab w:val="left" w:pos="270"/>
          <w:tab w:val="left" w:pos="360"/>
        </w:tabs>
        <w:spacing w:after="0" w:line="360" w:lineRule="auto"/>
        <w:rPr>
          <w:rFonts w:ascii="Times New Roman" w:hAnsi="Times New Roman"/>
          <w:b/>
          <w:sz w:val="24"/>
          <w:szCs w:val="24"/>
        </w:rPr>
      </w:pPr>
      <w:r>
        <w:rPr>
          <w:rFonts w:ascii="Times New Roman" w:hAnsi="Times New Roman"/>
          <w:sz w:val="24"/>
          <w:szCs w:val="24"/>
        </w:rPr>
        <w:t>The creditors include:</w:t>
      </w:r>
    </w:p>
    <w:p w:rsidR="00875984" w:rsidRDefault="00875984" w:rsidP="00875984">
      <w:pPr>
        <w:pStyle w:val="ListParagraph"/>
        <w:tabs>
          <w:tab w:val="left" w:pos="270"/>
          <w:tab w:val="left" w:pos="360"/>
        </w:tabs>
        <w:spacing w:after="0" w:line="360" w:lineRule="auto"/>
        <w:ind w:left="63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Shs.’000’</w:t>
      </w:r>
    </w:p>
    <w:p w:rsidR="00875984" w:rsidRDefault="00875984" w:rsidP="00875984">
      <w:pPr>
        <w:pStyle w:val="ListParagraph"/>
        <w:tabs>
          <w:tab w:val="left" w:pos="270"/>
          <w:tab w:val="left" w:pos="360"/>
        </w:tabs>
        <w:spacing w:after="0" w:line="360" w:lineRule="auto"/>
        <w:ind w:left="630"/>
        <w:rPr>
          <w:rFonts w:ascii="Times New Roman" w:hAnsi="Times New Roman"/>
          <w:sz w:val="24"/>
          <w:szCs w:val="24"/>
        </w:rPr>
      </w:pPr>
      <w:r>
        <w:rPr>
          <w:rFonts w:ascii="Times New Roman" w:hAnsi="Times New Roman"/>
          <w:sz w:val="24"/>
          <w:szCs w:val="24"/>
        </w:rPr>
        <w:t>Directors fees for one year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1,000</w:t>
      </w:r>
    </w:p>
    <w:p w:rsidR="00875984" w:rsidRDefault="00875984" w:rsidP="00875984">
      <w:pPr>
        <w:pStyle w:val="ListParagraph"/>
        <w:tabs>
          <w:tab w:val="left" w:pos="270"/>
          <w:tab w:val="left" w:pos="360"/>
        </w:tabs>
        <w:spacing w:after="0" w:line="360" w:lineRule="auto"/>
        <w:ind w:left="630"/>
        <w:rPr>
          <w:rFonts w:ascii="Times New Roman" w:hAnsi="Times New Roman"/>
          <w:sz w:val="24"/>
          <w:szCs w:val="24"/>
        </w:rPr>
      </w:pPr>
      <w:r>
        <w:rPr>
          <w:rFonts w:ascii="Times New Roman" w:hAnsi="Times New Roman"/>
          <w:sz w:val="24"/>
          <w:szCs w:val="24"/>
        </w:rPr>
        <w:t>Rates for six months to 31 October 2002</w:t>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125</w:t>
      </w:r>
    </w:p>
    <w:p w:rsidR="00875984" w:rsidRDefault="00875984" w:rsidP="00875984">
      <w:pPr>
        <w:pStyle w:val="ListParagraph"/>
        <w:tabs>
          <w:tab w:val="left" w:pos="270"/>
          <w:tab w:val="left" w:pos="360"/>
        </w:tabs>
        <w:spacing w:after="0" w:line="360" w:lineRule="auto"/>
        <w:ind w:left="630"/>
        <w:rPr>
          <w:rFonts w:ascii="Times New Roman" w:hAnsi="Times New Roman"/>
          <w:sz w:val="24"/>
          <w:szCs w:val="24"/>
        </w:rPr>
      </w:pPr>
      <w:r>
        <w:rPr>
          <w:rFonts w:ascii="Times New Roman" w:hAnsi="Times New Roman"/>
          <w:sz w:val="24"/>
          <w:szCs w:val="24"/>
        </w:rPr>
        <w:t>Manager’s salary for October 2002</w:t>
      </w:r>
      <w:r>
        <w:rPr>
          <w:rFonts w:ascii="Times New Roman" w:hAnsi="Times New Roman"/>
          <w:sz w:val="24"/>
          <w:szCs w:val="24"/>
        </w:rPr>
        <w:tab/>
      </w:r>
      <w:r>
        <w:rPr>
          <w:rFonts w:ascii="Times New Roman" w:hAnsi="Times New Roman"/>
          <w:sz w:val="24"/>
          <w:szCs w:val="24"/>
        </w:rPr>
        <w:tab/>
      </w:r>
    </w:p>
    <w:p w:rsidR="00875984" w:rsidRDefault="00875984" w:rsidP="00875984">
      <w:pPr>
        <w:pStyle w:val="ListParagraph"/>
        <w:tabs>
          <w:tab w:val="left" w:pos="270"/>
          <w:tab w:val="left" w:pos="360"/>
        </w:tabs>
        <w:spacing w:after="0" w:line="360" w:lineRule="auto"/>
        <w:ind w:left="630"/>
        <w:rPr>
          <w:rFonts w:ascii="Times New Roman" w:hAnsi="Times New Roman"/>
          <w:sz w:val="24"/>
          <w:szCs w:val="24"/>
        </w:rPr>
      </w:pPr>
      <w:r>
        <w:rPr>
          <w:rFonts w:ascii="Times New Roman" w:hAnsi="Times New Roman"/>
          <w:sz w:val="24"/>
          <w:szCs w:val="24"/>
        </w:rPr>
        <w:t>Wages for 15 employees</w:t>
      </w:r>
    </w:p>
    <w:p w:rsidR="00875984" w:rsidRPr="00875984" w:rsidRDefault="00875984" w:rsidP="00875984">
      <w:pPr>
        <w:pStyle w:val="ListParagraph"/>
        <w:tabs>
          <w:tab w:val="left" w:pos="270"/>
          <w:tab w:val="left" w:pos="360"/>
        </w:tabs>
        <w:spacing w:after="0" w:line="360" w:lineRule="auto"/>
        <w:ind w:left="630"/>
        <w:rPr>
          <w:rFonts w:ascii="Times New Roman" w:hAnsi="Times New Roman"/>
          <w:b/>
          <w:sz w:val="24"/>
          <w:szCs w:val="24"/>
        </w:rPr>
      </w:pPr>
      <w:r>
        <w:rPr>
          <w:rFonts w:ascii="Times New Roman" w:hAnsi="Times New Roman"/>
          <w:sz w:val="24"/>
          <w:szCs w:val="24"/>
        </w:rPr>
        <w:t xml:space="preserve">Pay As You Earn (PAYE) </w:t>
      </w:r>
    </w:p>
    <w:p w:rsidR="00875984" w:rsidRPr="00875984" w:rsidRDefault="00875984" w:rsidP="000D7195">
      <w:pPr>
        <w:pStyle w:val="ListParagraph"/>
        <w:numPr>
          <w:ilvl w:val="0"/>
          <w:numId w:val="22"/>
        </w:numPr>
        <w:tabs>
          <w:tab w:val="left" w:pos="270"/>
          <w:tab w:val="left" w:pos="360"/>
        </w:tabs>
        <w:spacing w:after="0" w:line="360" w:lineRule="auto"/>
        <w:rPr>
          <w:rFonts w:ascii="Times New Roman" w:hAnsi="Times New Roman"/>
          <w:b/>
          <w:sz w:val="24"/>
          <w:szCs w:val="24"/>
        </w:rPr>
      </w:pPr>
      <w:r>
        <w:rPr>
          <w:rFonts w:ascii="Times New Roman" w:hAnsi="Times New Roman"/>
          <w:sz w:val="24"/>
          <w:szCs w:val="24"/>
        </w:rPr>
        <w:t>The assets realized the following amounts:</w:t>
      </w:r>
    </w:p>
    <w:p w:rsidR="00875984" w:rsidRDefault="00875984" w:rsidP="00875984">
      <w:pPr>
        <w:pStyle w:val="ListParagraph"/>
        <w:tabs>
          <w:tab w:val="left" w:pos="270"/>
          <w:tab w:val="left" w:pos="360"/>
        </w:tabs>
        <w:spacing w:after="0" w:line="360" w:lineRule="auto"/>
        <w:ind w:left="630"/>
        <w:rPr>
          <w:rFonts w:ascii="Times New Roman" w:hAnsi="Times New Roman"/>
          <w:sz w:val="24"/>
          <w:szCs w:val="24"/>
        </w:rPr>
      </w:pPr>
      <w:r>
        <w:rPr>
          <w:rFonts w:ascii="Times New Roman" w:hAnsi="Times New Roman"/>
          <w:sz w:val="24"/>
          <w:szCs w:val="24"/>
        </w:rPr>
        <w:t>Freehold property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12,500</w:t>
      </w:r>
    </w:p>
    <w:p w:rsidR="00875984" w:rsidRDefault="00875984" w:rsidP="00875984">
      <w:pPr>
        <w:pStyle w:val="ListParagraph"/>
        <w:tabs>
          <w:tab w:val="left" w:pos="270"/>
          <w:tab w:val="left" w:pos="360"/>
        </w:tabs>
        <w:spacing w:after="0" w:line="360" w:lineRule="auto"/>
        <w:ind w:left="630"/>
        <w:rPr>
          <w:rFonts w:ascii="Times New Roman" w:hAnsi="Times New Roman"/>
          <w:sz w:val="24"/>
          <w:szCs w:val="24"/>
        </w:rPr>
      </w:pPr>
      <w:r>
        <w:rPr>
          <w:rFonts w:ascii="Times New Roman" w:hAnsi="Times New Roman"/>
          <w:sz w:val="24"/>
          <w:szCs w:val="24"/>
        </w:rPr>
        <w:t xml:space="preserve">Plant and machinery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2,000</w:t>
      </w:r>
    </w:p>
    <w:p w:rsidR="00875984" w:rsidRDefault="00875984" w:rsidP="00875984">
      <w:pPr>
        <w:pStyle w:val="ListParagraph"/>
        <w:tabs>
          <w:tab w:val="left" w:pos="270"/>
          <w:tab w:val="left" w:pos="360"/>
        </w:tabs>
        <w:spacing w:after="0" w:line="360" w:lineRule="auto"/>
        <w:ind w:left="630"/>
        <w:rPr>
          <w:rFonts w:ascii="Times New Roman" w:hAnsi="Times New Roman"/>
          <w:sz w:val="24"/>
          <w:szCs w:val="24"/>
        </w:rPr>
      </w:pPr>
      <w:r>
        <w:rPr>
          <w:rFonts w:ascii="Times New Roman" w:hAnsi="Times New Roman"/>
          <w:sz w:val="24"/>
          <w:szCs w:val="24"/>
        </w:rPr>
        <w:t xml:space="preserve">Stock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6,250</w:t>
      </w:r>
    </w:p>
    <w:p w:rsidR="00875984" w:rsidRPr="00875984" w:rsidRDefault="00875984" w:rsidP="00875984">
      <w:pPr>
        <w:pStyle w:val="ListParagraph"/>
        <w:tabs>
          <w:tab w:val="left" w:pos="270"/>
          <w:tab w:val="left" w:pos="360"/>
        </w:tabs>
        <w:spacing w:after="0" w:line="360" w:lineRule="auto"/>
        <w:ind w:left="630"/>
        <w:rPr>
          <w:rFonts w:ascii="Times New Roman" w:hAnsi="Times New Roman"/>
          <w:b/>
          <w:sz w:val="24"/>
          <w:szCs w:val="24"/>
        </w:rPr>
      </w:pPr>
      <w:r>
        <w:rPr>
          <w:rFonts w:ascii="Times New Roman" w:hAnsi="Times New Roman"/>
          <w:sz w:val="24"/>
          <w:szCs w:val="24"/>
        </w:rPr>
        <w:t xml:space="preserve">Debtors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12,250</w:t>
      </w:r>
    </w:p>
    <w:p w:rsidR="00875984" w:rsidRPr="00875984" w:rsidRDefault="00875984" w:rsidP="000D7195">
      <w:pPr>
        <w:pStyle w:val="ListParagraph"/>
        <w:numPr>
          <w:ilvl w:val="0"/>
          <w:numId w:val="22"/>
        </w:numPr>
        <w:tabs>
          <w:tab w:val="left" w:pos="270"/>
          <w:tab w:val="left" w:pos="360"/>
        </w:tabs>
        <w:spacing w:after="0" w:line="360" w:lineRule="auto"/>
        <w:rPr>
          <w:rFonts w:ascii="Times New Roman" w:hAnsi="Times New Roman"/>
          <w:b/>
          <w:sz w:val="24"/>
          <w:szCs w:val="24"/>
        </w:rPr>
      </w:pPr>
      <w:r>
        <w:rPr>
          <w:rFonts w:ascii="Times New Roman" w:hAnsi="Times New Roman"/>
          <w:sz w:val="24"/>
          <w:szCs w:val="24"/>
        </w:rPr>
        <w:t>The expenses of liquidation amount to shs.125,000 and the liquidator’s remuneration was fixed at shs.500,000.</w:t>
      </w:r>
    </w:p>
    <w:p w:rsidR="00875984" w:rsidRDefault="00875984" w:rsidP="00875984">
      <w:pPr>
        <w:tabs>
          <w:tab w:val="left" w:pos="270"/>
          <w:tab w:val="left" w:pos="360"/>
        </w:tabs>
        <w:spacing w:after="0" w:line="360" w:lineRule="auto"/>
        <w:ind w:left="270"/>
        <w:rPr>
          <w:rFonts w:ascii="Times New Roman" w:hAnsi="Times New Roman"/>
          <w:sz w:val="24"/>
          <w:szCs w:val="24"/>
        </w:rPr>
      </w:pPr>
      <w:r>
        <w:rPr>
          <w:rFonts w:ascii="Times New Roman" w:hAnsi="Times New Roman"/>
          <w:sz w:val="24"/>
          <w:szCs w:val="24"/>
        </w:rPr>
        <w:t>Required:</w:t>
      </w:r>
    </w:p>
    <w:p w:rsidR="007C39E8" w:rsidRPr="00875984" w:rsidRDefault="00875984" w:rsidP="00875984">
      <w:pPr>
        <w:tabs>
          <w:tab w:val="left" w:pos="270"/>
          <w:tab w:val="left" w:pos="360"/>
        </w:tabs>
        <w:spacing w:after="0" w:line="360" w:lineRule="auto"/>
        <w:ind w:left="270"/>
        <w:rPr>
          <w:rFonts w:ascii="Times New Roman" w:hAnsi="Times New Roman"/>
          <w:b/>
          <w:sz w:val="24"/>
          <w:szCs w:val="24"/>
        </w:rPr>
      </w:pPr>
      <w:r>
        <w:rPr>
          <w:rFonts w:ascii="Times New Roman" w:hAnsi="Times New Roman"/>
          <w:sz w:val="24"/>
          <w:szCs w:val="24"/>
        </w:rPr>
        <w:t>The liquidator’s statement of account showing in order of priority, the payments made and the computation of any calls to be made.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 Marks)</w:t>
      </w:r>
      <w:r w:rsidR="007C39E8" w:rsidRPr="00875984">
        <w:rPr>
          <w:rFonts w:ascii="Times New Roman" w:hAnsi="Times New Roman"/>
          <w:sz w:val="24"/>
          <w:szCs w:val="24"/>
        </w:rPr>
        <w:tab/>
      </w:r>
      <w:r w:rsidR="007C39E8" w:rsidRPr="00875984">
        <w:rPr>
          <w:rFonts w:ascii="Times New Roman" w:hAnsi="Times New Roman"/>
          <w:sz w:val="24"/>
          <w:szCs w:val="24"/>
        </w:rPr>
        <w:tab/>
      </w:r>
      <w:r w:rsidR="007C39E8" w:rsidRPr="00875984">
        <w:rPr>
          <w:rFonts w:ascii="Times New Roman" w:hAnsi="Times New Roman"/>
          <w:sz w:val="24"/>
          <w:szCs w:val="24"/>
        </w:rPr>
        <w:tab/>
      </w:r>
      <w:r w:rsidR="007C39E8" w:rsidRPr="00875984">
        <w:rPr>
          <w:rFonts w:ascii="Times New Roman" w:hAnsi="Times New Roman"/>
          <w:sz w:val="24"/>
          <w:szCs w:val="24"/>
        </w:rPr>
        <w:tab/>
      </w:r>
      <w:r w:rsidR="007C39E8" w:rsidRPr="00875984">
        <w:rPr>
          <w:rFonts w:ascii="Times New Roman" w:hAnsi="Times New Roman"/>
          <w:sz w:val="24"/>
          <w:szCs w:val="24"/>
        </w:rPr>
        <w:tab/>
      </w:r>
    </w:p>
    <w:p w:rsidR="00875984" w:rsidRDefault="00875984" w:rsidP="00875984">
      <w:pPr>
        <w:pStyle w:val="ListParagraph"/>
        <w:tabs>
          <w:tab w:val="left" w:pos="270"/>
          <w:tab w:val="left" w:pos="360"/>
        </w:tabs>
        <w:spacing w:after="0" w:line="360" w:lineRule="auto"/>
        <w:ind w:left="270"/>
        <w:rPr>
          <w:rFonts w:ascii="Times New Roman" w:hAnsi="Times New Roman"/>
          <w:sz w:val="24"/>
          <w:szCs w:val="24"/>
        </w:rPr>
      </w:pPr>
    </w:p>
    <w:p w:rsidR="00312159" w:rsidRPr="00110A21" w:rsidRDefault="000656B6" w:rsidP="00875984">
      <w:pPr>
        <w:pStyle w:val="ListParagraph"/>
        <w:tabs>
          <w:tab w:val="left" w:pos="270"/>
          <w:tab w:val="left" w:pos="360"/>
        </w:tabs>
        <w:spacing w:after="0" w:line="360" w:lineRule="auto"/>
        <w:ind w:left="270"/>
        <w:rPr>
          <w:rFonts w:ascii="Times New Roman" w:hAnsi="Times New Roman"/>
          <w:b/>
          <w:sz w:val="24"/>
          <w:szCs w:val="24"/>
        </w:rPr>
      </w:pP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r w:rsidRPr="00110A21">
        <w:rPr>
          <w:rFonts w:ascii="Times New Roman" w:hAnsi="Times New Roman"/>
          <w:sz w:val="24"/>
          <w:szCs w:val="24"/>
        </w:rPr>
        <w:tab/>
      </w:r>
    </w:p>
    <w:p w:rsidR="00C94AA3" w:rsidRPr="00312159" w:rsidRDefault="00393A37" w:rsidP="001D284F">
      <w:pPr>
        <w:tabs>
          <w:tab w:val="left" w:pos="270"/>
        </w:tabs>
        <w:spacing w:after="0" w:line="360" w:lineRule="auto"/>
        <w:rPr>
          <w:rFonts w:ascii="Times New Roman" w:hAnsi="Times New Roman"/>
          <w:b/>
          <w:sz w:val="24"/>
          <w:szCs w:val="24"/>
        </w:rPr>
      </w:pPr>
      <w:r w:rsidRPr="00312159">
        <w:rPr>
          <w:rFonts w:ascii="Times New Roman" w:hAnsi="Times New Roman"/>
          <w:b/>
          <w:sz w:val="24"/>
          <w:szCs w:val="24"/>
        </w:rPr>
        <w:lastRenderedPageBreak/>
        <w:t>QUESTION FOUR</w:t>
      </w:r>
      <w:r w:rsidR="00C94AA3" w:rsidRPr="00312159">
        <w:rPr>
          <w:rFonts w:ascii="Times New Roman" w:hAnsi="Times New Roman"/>
          <w:b/>
          <w:sz w:val="24"/>
          <w:szCs w:val="24"/>
        </w:rPr>
        <w:t xml:space="preserve"> (</w:t>
      </w:r>
      <w:r w:rsidR="00843652" w:rsidRPr="00312159">
        <w:rPr>
          <w:rFonts w:ascii="Times New Roman" w:hAnsi="Times New Roman"/>
          <w:b/>
          <w:sz w:val="24"/>
          <w:szCs w:val="24"/>
        </w:rPr>
        <w:t>2</w:t>
      </w:r>
      <w:r w:rsidR="00C94AA3" w:rsidRPr="00312159">
        <w:rPr>
          <w:rFonts w:ascii="Times New Roman" w:hAnsi="Times New Roman"/>
          <w:b/>
          <w:sz w:val="24"/>
          <w:szCs w:val="24"/>
        </w:rPr>
        <w:t>0 MARKS)</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The Nyamole Company Limited unaudited Balance Sheet as at 31</w:t>
      </w:r>
      <w:r w:rsidRPr="00875984">
        <w:rPr>
          <w:rFonts w:ascii="Times New Roman" w:hAnsi="Times New Roman"/>
          <w:sz w:val="24"/>
          <w:szCs w:val="24"/>
          <w:vertAlign w:val="superscript"/>
        </w:rPr>
        <w:t>st</w:t>
      </w:r>
      <w:r>
        <w:rPr>
          <w:rFonts w:ascii="Times New Roman" w:hAnsi="Times New Roman"/>
          <w:sz w:val="24"/>
          <w:szCs w:val="24"/>
        </w:rPr>
        <w:t xml:space="preserve"> July, 2016 is shown below;</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76A80">
        <w:rPr>
          <w:rFonts w:ascii="Times New Roman" w:hAnsi="Times New Roman"/>
          <w:b/>
          <w:sz w:val="24"/>
          <w:szCs w:val="24"/>
        </w:rPr>
        <w:t>Assets: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w:t>
      </w:r>
      <w:r>
        <w:rPr>
          <w:rFonts w:ascii="Times New Roman" w:hAnsi="Times New Roman"/>
          <w:sz w:val="24"/>
          <w:szCs w:val="24"/>
        </w:rPr>
        <w:tab/>
      </w:r>
      <w:r>
        <w:rPr>
          <w:rFonts w:ascii="Times New Roman" w:hAnsi="Times New Roman"/>
          <w:sz w:val="24"/>
          <w:szCs w:val="24"/>
        </w:rPr>
        <w:tab/>
        <w:t>Shs.</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Land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130,000</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Buildings less accumulated depreciation</w:t>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900,000</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Machinery less accumulated depreciation </w:t>
      </w:r>
      <w:r>
        <w:rPr>
          <w:rFonts w:ascii="Times New Roman" w:hAnsi="Times New Roman"/>
          <w:sz w:val="24"/>
          <w:szCs w:val="24"/>
        </w:rPr>
        <w:tab/>
        <w:t>1,200,000</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Goodwill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sidRPr="00276A80">
        <w:rPr>
          <w:rFonts w:ascii="Times New Roman" w:hAnsi="Times New Roman"/>
          <w:sz w:val="24"/>
          <w:szCs w:val="24"/>
          <w:u w:val="single"/>
        </w:rPr>
        <w:t>200,000</w:t>
      </w:r>
      <w:r>
        <w:rPr>
          <w:rFonts w:ascii="Times New Roman" w:hAnsi="Times New Roman"/>
          <w:sz w:val="24"/>
          <w:szCs w:val="24"/>
        </w:rPr>
        <w:tab/>
        <w:t>2,430,000</w:t>
      </w:r>
    </w:p>
    <w:p w:rsidR="00875984" w:rsidRPr="00276A80" w:rsidRDefault="00875984" w:rsidP="00875984">
      <w:pPr>
        <w:tabs>
          <w:tab w:val="left" w:pos="360"/>
        </w:tabs>
        <w:spacing w:after="0" w:line="36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276A80">
        <w:rPr>
          <w:rFonts w:ascii="Times New Roman" w:hAnsi="Times New Roman"/>
          <w:b/>
          <w:sz w:val="24"/>
          <w:szCs w:val="24"/>
        </w:rPr>
        <w:t>Current Assets:</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Cash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120,000</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Debtors and prepayments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950,000</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Investments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200,000</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Stock –Finished good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600,000</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-Raw Materials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sidRPr="00276A80">
        <w:rPr>
          <w:rFonts w:ascii="Times New Roman" w:hAnsi="Times New Roman"/>
          <w:sz w:val="24"/>
          <w:szCs w:val="24"/>
          <w:u w:val="single"/>
        </w:rPr>
        <w:t xml:space="preserve">   </w:t>
      </w:r>
      <w:r w:rsidRPr="00276A80">
        <w:rPr>
          <w:rFonts w:ascii="Times New Roman" w:hAnsi="Times New Roman"/>
          <w:sz w:val="24"/>
          <w:szCs w:val="24"/>
          <w:u w:val="single"/>
        </w:rPr>
        <w:t>400,000</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76A80">
        <w:rPr>
          <w:rFonts w:ascii="Times New Roman" w:hAnsi="Times New Roman"/>
          <w:b/>
          <w:sz w:val="24"/>
          <w:szCs w:val="24"/>
        </w:rPr>
        <w:t>Current Liabilities</w:t>
      </w:r>
      <w:r>
        <w:rPr>
          <w:rFonts w:ascii="Times New Roman" w:hAnsi="Times New Roman"/>
          <w:sz w:val="24"/>
          <w:szCs w:val="24"/>
        </w:rPr>
        <w:t xml:space="preserve"> </w:t>
      </w:r>
      <w:r w:rsidR="00276A80">
        <w:rPr>
          <w:rFonts w:ascii="Times New Roman" w:hAnsi="Times New Roman"/>
          <w:sz w:val="24"/>
          <w:szCs w:val="24"/>
        </w:rPr>
        <w:tab/>
      </w:r>
      <w:r w:rsidR="00276A80">
        <w:rPr>
          <w:rFonts w:ascii="Times New Roman" w:hAnsi="Times New Roman"/>
          <w:sz w:val="24"/>
          <w:szCs w:val="24"/>
        </w:rPr>
        <w:tab/>
      </w:r>
      <w:r w:rsidR="00276A80">
        <w:rPr>
          <w:rFonts w:ascii="Times New Roman" w:hAnsi="Times New Roman"/>
          <w:sz w:val="24"/>
          <w:szCs w:val="24"/>
        </w:rPr>
        <w:tab/>
      </w:r>
      <w:r w:rsidR="00276A80">
        <w:rPr>
          <w:rFonts w:ascii="Times New Roman" w:hAnsi="Times New Roman"/>
          <w:sz w:val="24"/>
          <w:szCs w:val="24"/>
        </w:rPr>
        <w:tab/>
      </w:r>
      <w:r w:rsidR="00276A80" w:rsidRPr="00276A80">
        <w:rPr>
          <w:rFonts w:ascii="Times New Roman" w:hAnsi="Times New Roman"/>
          <w:sz w:val="24"/>
          <w:szCs w:val="24"/>
          <w:u w:val="single"/>
        </w:rPr>
        <w:t>2,270,000</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Creditors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942,000</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Accrued wages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150,000</w:t>
      </w:r>
    </w:p>
    <w:p w:rsidR="00875984" w:rsidRDefault="00875984"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Other payables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76A80">
        <w:rPr>
          <w:rFonts w:ascii="Times New Roman" w:hAnsi="Times New Roman"/>
          <w:sz w:val="24"/>
          <w:szCs w:val="24"/>
          <w:u w:val="single"/>
        </w:rPr>
        <w:t>1,350,000</w:t>
      </w:r>
    </w:p>
    <w:p w:rsidR="00875984" w:rsidRPr="00276A80" w:rsidRDefault="00875984" w:rsidP="00875984">
      <w:pPr>
        <w:tabs>
          <w:tab w:val="left" w:pos="360"/>
        </w:tabs>
        <w:spacing w:after="0" w:line="36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76A80">
        <w:rPr>
          <w:rFonts w:ascii="Times New Roman" w:hAnsi="Times New Roman"/>
          <w:sz w:val="24"/>
          <w:szCs w:val="24"/>
          <w:u w:val="single"/>
        </w:rPr>
        <w:t>2,442,000</w:t>
      </w:r>
    </w:p>
    <w:p w:rsidR="004B633A" w:rsidRDefault="004B633A"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Net current liabilities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Pr>
          <w:rFonts w:ascii="Times New Roman" w:hAnsi="Times New Roman"/>
          <w:sz w:val="24"/>
          <w:szCs w:val="24"/>
        </w:rPr>
        <w:t>72,000</w:t>
      </w:r>
    </w:p>
    <w:p w:rsidR="004B633A" w:rsidRPr="004B633A" w:rsidRDefault="004B633A" w:rsidP="00875984">
      <w:pPr>
        <w:tabs>
          <w:tab w:val="left" w:pos="360"/>
        </w:tabs>
        <w:spacing w:after="0" w:line="360" w:lineRule="auto"/>
        <w:rPr>
          <w:rFonts w:ascii="Times New Roman" w:hAnsi="Times New Roman"/>
          <w:sz w:val="24"/>
          <w:szCs w:val="24"/>
          <w:u w:val="doub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B633A">
        <w:rPr>
          <w:rFonts w:ascii="Times New Roman" w:hAnsi="Times New Roman"/>
          <w:sz w:val="24"/>
          <w:szCs w:val="24"/>
          <w:u w:val="double"/>
        </w:rPr>
        <w:t>2,258,000</w:t>
      </w:r>
    </w:p>
    <w:p w:rsidR="004B633A" w:rsidRDefault="004B633A"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Financed by:</w:t>
      </w:r>
    </w:p>
    <w:p w:rsidR="004B633A" w:rsidRDefault="004B633A"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Share capital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1,000,000</w:t>
      </w:r>
    </w:p>
    <w:p w:rsidR="004B633A" w:rsidRDefault="004B633A" w:rsidP="0087598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Mortgage payable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1,300,000</w:t>
      </w:r>
    </w:p>
    <w:p w:rsidR="004B633A" w:rsidRPr="004B633A" w:rsidRDefault="004B633A" w:rsidP="00875984">
      <w:pPr>
        <w:tabs>
          <w:tab w:val="left" w:pos="360"/>
        </w:tabs>
        <w:spacing w:after="0" w:line="36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t>Profit &amp; Loss Account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31257">
        <w:rPr>
          <w:rFonts w:ascii="Times New Roman" w:hAnsi="Times New Roman"/>
          <w:sz w:val="24"/>
          <w:szCs w:val="24"/>
        </w:rPr>
        <w:t xml:space="preserve">   </w:t>
      </w:r>
      <w:r w:rsidRPr="004B633A">
        <w:rPr>
          <w:rFonts w:ascii="Times New Roman" w:hAnsi="Times New Roman"/>
          <w:sz w:val="24"/>
          <w:szCs w:val="24"/>
          <w:u w:val="single"/>
        </w:rPr>
        <w:t>(42,000)</w:t>
      </w:r>
    </w:p>
    <w:p w:rsidR="002F1D28" w:rsidRDefault="004B633A" w:rsidP="00691E54">
      <w:pPr>
        <w:tabs>
          <w:tab w:val="left" w:pos="36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B633A">
        <w:rPr>
          <w:rFonts w:ascii="Times New Roman" w:hAnsi="Times New Roman"/>
          <w:sz w:val="24"/>
          <w:szCs w:val="24"/>
          <w:u w:val="double"/>
        </w:rPr>
        <w:t>2,258,00</w:t>
      </w:r>
      <w:r>
        <w:rPr>
          <w:rFonts w:ascii="Times New Roman" w:hAnsi="Times New Roman"/>
          <w:sz w:val="24"/>
          <w:szCs w:val="24"/>
        </w:rPr>
        <w:t xml:space="preserve">0 </w:t>
      </w:r>
      <w:r w:rsidR="0087598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following additional information is available:</w:t>
      </w:r>
    </w:p>
    <w:p w:rsidR="00691E54" w:rsidRDefault="00691E54" w:rsidP="00691E54">
      <w:pPr>
        <w:pStyle w:val="ListParagraph"/>
        <w:numPr>
          <w:ilvl w:val="0"/>
          <w:numId w:val="24"/>
        </w:numPr>
        <w:tabs>
          <w:tab w:val="left" w:pos="360"/>
        </w:tabs>
        <w:spacing w:after="0" w:line="360" w:lineRule="auto"/>
        <w:rPr>
          <w:rFonts w:ascii="Times New Roman" w:hAnsi="Times New Roman"/>
          <w:sz w:val="24"/>
          <w:szCs w:val="24"/>
        </w:rPr>
      </w:pPr>
      <w:r>
        <w:rPr>
          <w:rFonts w:ascii="Times New Roman" w:hAnsi="Times New Roman"/>
          <w:sz w:val="24"/>
          <w:szCs w:val="24"/>
        </w:rPr>
        <w:t>The company is facing bankruptcy proceedings.</w:t>
      </w:r>
    </w:p>
    <w:p w:rsidR="00691E54" w:rsidRDefault="00691E54" w:rsidP="00691E54">
      <w:pPr>
        <w:pStyle w:val="ListParagraph"/>
        <w:numPr>
          <w:ilvl w:val="0"/>
          <w:numId w:val="24"/>
        </w:numPr>
        <w:tabs>
          <w:tab w:val="left" w:pos="360"/>
        </w:tabs>
        <w:spacing w:after="0" w:line="360" w:lineRule="auto"/>
        <w:rPr>
          <w:rFonts w:ascii="Times New Roman" w:hAnsi="Times New Roman"/>
          <w:sz w:val="24"/>
          <w:szCs w:val="24"/>
        </w:rPr>
      </w:pPr>
      <w:r>
        <w:rPr>
          <w:rFonts w:ascii="Times New Roman" w:hAnsi="Times New Roman"/>
          <w:sz w:val="24"/>
          <w:szCs w:val="24"/>
        </w:rPr>
        <w:t>Cash includes a shs.5,000 travel advance which has been spent.</w:t>
      </w:r>
    </w:p>
    <w:p w:rsidR="00691E54" w:rsidRDefault="00691E54" w:rsidP="00691E54">
      <w:pPr>
        <w:pStyle w:val="ListParagraph"/>
        <w:numPr>
          <w:ilvl w:val="0"/>
          <w:numId w:val="24"/>
        </w:numPr>
        <w:tabs>
          <w:tab w:val="left" w:pos="360"/>
        </w:tabs>
        <w:spacing w:after="0" w:line="360" w:lineRule="auto"/>
        <w:rPr>
          <w:rFonts w:ascii="Times New Roman" w:hAnsi="Times New Roman"/>
          <w:sz w:val="24"/>
          <w:szCs w:val="24"/>
        </w:rPr>
      </w:pPr>
      <w:r>
        <w:rPr>
          <w:rFonts w:ascii="Times New Roman" w:hAnsi="Times New Roman"/>
          <w:sz w:val="24"/>
          <w:szCs w:val="24"/>
        </w:rPr>
        <w:t>Debtors and prepayments of shs.400,000 have been pledged in support of other payables in the amount of shs.300,000.  Debit balances of shs.50,000 are to be netted in the debtors and prepayments total on account of being bad debts.</w:t>
      </w:r>
    </w:p>
    <w:p w:rsidR="00691E54" w:rsidRDefault="00691E54" w:rsidP="00691E54">
      <w:pPr>
        <w:pStyle w:val="ListParagraph"/>
        <w:numPr>
          <w:ilvl w:val="0"/>
          <w:numId w:val="24"/>
        </w:numPr>
        <w:tabs>
          <w:tab w:val="left" w:pos="360"/>
        </w:tabs>
        <w:spacing w:after="0" w:line="360" w:lineRule="auto"/>
        <w:rPr>
          <w:rFonts w:ascii="Times New Roman" w:hAnsi="Times New Roman"/>
          <w:sz w:val="24"/>
          <w:szCs w:val="24"/>
        </w:rPr>
      </w:pPr>
      <w:r>
        <w:rPr>
          <w:rFonts w:ascii="Times New Roman" w:hAnsi="Times New Roman"/>
          <w:sz w:val="24"/>
          <w:szCs w:val="24"/>
        </w:rPr>
        <w:lastRenderedPageBreak/>
        <w:t>Investments consist of Treasury bills costing shs.100,000 and 500 ordinary shares of Osense Company shares.  The market value of the Treasury Bills costing shs.100,000 and the market value of the shares is sh.18 per share.  The investments are collateral for a bank loan of shs.200,000 included in other payables.</w:t>
      </w:r>
    </w:p>
    <w:p w:rsidR="00691E54" w:rsidRDefault="00691E54" w:rsidP="00691E54">
      <w:pPr>
        <w:pStyle w:val="ListParagraph"/>
        <w:numPr>
          <w:ilvl w:val="0"/>
          <w:numId w:val="24"/>
        </w:numPr>
        <w:tabs>
          <w:tab w:val="left" w:pos="360"/>
        </w:tabs>
        <w:spacing w:after="0" w:line="360" w:lineRule="auto"/>
        <w:rPr>
          <w:rFonts w:ascii="Times New Roman" w:hAnsi="Times New Roman"/>
          <w:sz w:val="24"/>
          <w:szCs w:val="24"/>
        </w:rPr>
      </w:pPr>
      <w:r>
        <w:rPr>
          <w:rFonts w:ascii="Times New Roman" w:hAnsi="Times New Roman"/>
          <w:sz w:val="24"/>
          <w:szCs w:val="24"/>
        </w:rPr>
        <w:t>The creditors balances include accrued interest on mortgages of shs.2,000.</w:t>
      </w:r>
    </w:p>
    <w:p w:rsidR="00691E54" w:rsidRDefault="00691E54" w:rsidP="00691E54">
      <w:pPr>
        <w:pStyle w:val="ListParagraph"/>
        <w:numPr>
          <w:ilvl w:val="0"/>
          <w:numId w:val="24"/>
        </w:numPr>
        <w:tabs>
          <w:tab w:val="left" w:pos="360"/>
        </w:tabs>
        <w:spacing w:after="0" w:line="360" w:lineRule="auto"/>
        <w:rPr>
          <w:rFonts w:ascii="Times New Roman" w:hAnsi="Times New Roman"/>
          <w:sz w:val="24"/>
          <w:szCs w:val="24"/>
        </w:rPr>
      </w:pPr>
      <w:r>
        <w:rPr>
          <w:rFonts w:ascii="Times New Roman" w:hAnsi="Times New Roman"/>
          <w:sz w:val="24"/>
          <w:szCs w:val="24"/>
        </w:rPr>
        <w:t>The investments are collateral for a shs.200,000 loan payable to the bank.  The bank loan is included in other payables balance.</w:t>
      </w:r>
    </w:p>
    <w:p w:rsidR="00691E54" w:rsidRDefault="00691E54" w:rsidP="00691E54">
      <w:pPr>
        <w:pStyle w:val="ListParagraph"/>
        <w:numPr>
          <w:ilvl w:val="0"/>
          <w:numId w:val="24"/>
        </w:numPr>
        <w:tabs>
          <w:tab w:val="left" w:pos="360"/>
        </w:tabs>
        <w:spacing w:after="0" w:line="360" w:lineRule="auto"/>
        <w:rPr>
          <w:rFonts w:ascii="Times New Roman" w:hAnsi="Times New Roman"/>
          <w:sz w:val="24"/>
          <w:szCs w:val="24"/>
        </w:rPr>
      </w:pPr>
      <w:r>
        <w:rPr>
          <w:rFonts w:ascii="Times New Roman" w:hAnsi="Times New Roman"/>
          <w:sz w:val="24"/>
          <w:szCs w:val="24"/>
        </w:rPr>
        <w:t>Estimated realizable value of finished goods is shs.500,000 and of raw material is shs.300,000.  For additional out-of-pocket cost of shs.100,000 the raw material would realize shs.599,000 as finished goods.</w:t>
      </w:r>
    </w:p>
    <w:p w:rsidR="00691E54" w:rsidRDefault="00691E54" w:rsidP="00691E54">
      <w:pPr>
        <w:pStyle w:val="ListParagraph"/>
        <w:numPr>
          <w:ilvl w:val="0"/>
          <w:numId w:val="24"/>
        </w:numPr>
        <w:tabs>
          <w:tab w:val="left" w:pos="360"/>
        </w:tabs>
        <w:spacing w:after="0" w:line="360" w:lineRule="auto"/>
        <w:rPr>
          <w:rFonts w:ascii="Times New Roman" w:hAnsi="Times New Roman"/>
          <w:sz w:val="24"/>
          <w:szCs w:val="24"/>
        </w:rPr>
      </w:pPr>
      <w:r>
        <w:rPr>
          <w:rFonts w:ascii="Times New Roman" w:hAnsi="Times New Roman"/>
          <w:sz w:val="24"/>
          <w:szCs w:val="24"/>
        </w:rPr>
        <w:t xml:space="preserve">The market value of land, buildings and machinery is as follows: </w:t>
      </w:r>
    </w:p>
    <w:p w:rsidR="00691E54" w:rsidRDefault="00691E54" w:rsidP="00691E54">
      <w:pPr>
        <w:pStyle w:val="ListParagraph"/>
        <w:tabs>
          <w:tab w:val="left" w:pos="360"/>
        </w:tabs>
        <w:spacing w:after="0" w:line="360" w:lineRule="auto"/>
        <w:rPr>
          <w:rFonts w:ascii="Times New Roman" w:hAnsi="Times New Roman"/>
          <w:sz w:val="24"/>
          <w:szCs w:val="24"/>
        </w:rPr>
      </w:pPr>
      <w:r>
        <w:rPr>
          <w:rFonts w:ascii="Times New Roman" w:hAnsi="Times New Roman"/>
          <w:sz w:val="24"/>
          <w:szCs w:val="24"/>
        </w:rPr>
        <w:t>Land – Shs.250,000</w:t>
      </w:r>
    </w:p>
    <w:p w:rsidR="001B0AAA" w:rsidRDefault="001B0AAA" w:rsidP="00691E54">
      <w:pPr>
        <w:pStyle w:val="ListParagraph"/>
        <w:tabs>
          <w:tab w:val="left" w:pos="360"/>
        </w:tabs>
        <w:spacing w:after="0" w:line="360" w:lineRule="auto"/>
        <w:rPr>
          <w:rFonts w:ascii="Times New Roman" w:hAnsi="Times New Roman"/>
          <w:sz w:val="24"/>
          <w:szCs w:val="24"/>
        </w:rPr>
      </w:pPr>
      <w:r>
        <w:rPr>
          <w:rFonts w:ascii="Times New Roman" w:hAnsi="Times New Roman"/>
          <w:sz w:val="24"/>
          <w:szCs w:val="24"/>
        </w:rPr>
        <w:t>Buildings – shs.1,100,000</w:t>
      </w:r>
    </w:p>
    <w:p w:rsidR="001B0AAA" w:rsidRDefault="001B0AAA" w:rsidP="00691E54">
      <w:pPr>
        <w:pStyle w:val="ListParagraph"/>
        <w:tabs>
          <w:tab w:val="left" w:pos="360"/>
        </w:tabs>
        <w:spacing w:after="0" w:line="360" w:lineRule="auto"/>
        <w:rPr>
          <w:rFonts w:ascii="Times New Roman" w:hAnsi="Times New Roman"/>
          <w:sz w:val="24"/>
          <w:szCs w:val="24"/>
        </w:rPr>
      </w:pPr>
      <w:r>
        <w:rPr>
          <w:rFonts w:ascii="Times New Roman" w:hAnsi="Times New Roman"/>
          <w:sz w:val="24"/>
          <w:szCs w:val="24"/>
        </w:rPr>
        <w:t>Machinery – shs.650,000</w:t>
      </w:r>
    </w:p>
    <w:p w:rsidR="001B0AAA" w:rsidRDefault="001B0AAA" w:rsidP="001B0AAA">
      <w:pPr>
        <w:pStyle w:val="ListParagraph"/>
        <w:numPr>
          <w:ilvl w:val="0"/>
          <w:numId w:val="24"/>
        </w:numPr>
        <w:tabs>
          <w:tab w:val="left" w:pos="360"/>
        </w:tabs>
        <w:spacing w:after="0" w:line="360" w:lineRule="auto"/>
        <w:rPr>
          <w:rFonts w:ascii="Times New Roman" w:hAnsi="Times New Roman"/>
          <w:sz w:val="24"/>
          <w:szCs w:val="24"/>
        </w:rPr>
      </w:pPr>
      <w:r>
        <w:rPr>
          <w:rFonts w:ascii="Times New Roman" w:hAnsi="Times New Roman"/>
          <w:sz w:val="24"/>
          <w:szCs w:val="24"/>
        </w:rPr>
        <w:t>Creditors include shs.150,000 P.A.Y.E deductions and shs.60,000 due to the creditors who have been reassured by the Managing Director that they would be paid.  There are unrecorded P.A.Y.E deductions amounting to shs.5,000.</w:t>
      </w:r>
    </w:p>
    <w:p w:rsidR="0019506D" w:rsidRDefault="001B0AAA" w:rsidP="001B0AAA">
      <w:pPr>
        <w:pStyle w:val="ListParagraph"/>
        <w:numPr>
          <w:ilvl w:val="0"/>
          <w:numId w:val="24"/>
        </w:numPr>
        <w:tabs>
          <w:tab w:val="left" w:pos="360"/>
        </w:tabs>
        <w:spacing w:after="0" w:line="360" w:lineRule="auto"/>
        <w:rPr>
          <w:rFonts w:ascii="Times New Roman" w:hAnsi="Times New Roman"/>
          <w:sz w:val="24"/>
          <w:szCs w:val="24"/>
        </w:rPr>
      </w:pPr>
      <w:r>
        <w:rPr>
          <w:rFonts w:ascii="Times New Roman" w:hAnsi="Times New Roman"/>
          <w:sz w:val="24"/>
          <w:szCs w:val="24"/>
        </w:rPr>
        <w:t xml:space="preserve">Mortgage payable consist of shs.1,000,000 on Land and Buildings </w:t>
      </w:r>
      <w:r w:rsidR="0019506D">
        <w:rPr>
          <w:rFonts w:ascii="Times New Roman" w:hAnsi="Times New Roman"/>
          <w:sz w:val="24"/>
          <w:szCs w:val="24"/>
        </w:rPr>
        <w:t>and shs.300,000 in connection with a hire purchase agreement on machinery.  Total unrecorded interest for these liabilities amounts to shs.24,000.  Interest on land and buildings mortgage is shs.20,000 while that of the machinery mortgage is shs.6,000.</w:t>
      </w:r>
    </w:p>
    <w:p w:rsidR="0019506D" w:rsidRDefault="0019506D" w:rsidP="001B0AAA">
      <w:pPr>
        <w:pStyle w:val="ListParagraph"/>
        <w:numPr>
          <w:ilvl w:val="0"/>
          <w:numId w:val="24"/>
        </w:numPr>
        <w:tabs>
          <w:tab w:val="left" w:pos="360"/>
        </w:tabs>
        <w:spacing w:after="0" w:line="360" w:lineRule="auto"/>
        <w:rPr>
          <w:rFonts w:ascii="Times New Roman" w:hAnsi="Times New Roman"/>
          <w:sz w:val="24"/>
          <w:szCs w:val="24"/>
        </w:rPr>
      </w:pPr>
      <w:r>
        <w:rPr>
          <w:rFonts w:ascii="Times New Roman" w:hAnsi="Times New Roman"/>
          <w:sz w:val="24"/>
          <w:szCs w:val="24"/>
        </w:rPr>
        <w:t>Probable judgement on a pending damage suit is estimated at shs.500,000.</w:t>
      </w:r>
    </w:p>
    <w:p w:rsidR="0019506D" w:rsidRDefault="0019506D" w:rsidP="001B0AAA">
      <w:pPr>
        <w:pStyle w:val="ListParagraph"/>
        <w:numPr>
          <w:ilvl w:val="0"/>
          <w:numId w:val="24"/>
        </w:numPr>
        <w:tabs>
          <w:tab w:val="left" w:pos="360"/>
        </w:tabs>
        <w:spacing w:after="0" w:line="360" w:lineRule="auto"/>
        <w:rPr>
          <w:rFonts w:ascii="Times New Roman" w:hAnsi="Times New Roman"/>
          <w:sz w:val="24"/>
          <w:szCs w:val="24"/>
        </w:rPr>
      </w:pPr>
      <w:r>
        <w:rPr>
          <w:rFonts w:ascii="Times New Roman" w:hAnsi="Times New Roman"/>
          <w:sz w:val="24"/>
          <w:szCs w:val="24"/>
        </w:rPr>
        <w:t>Expenses in connection with the liquidation are estimated at shs.100,000.</w:t>
      </w:r>
    </w:p>
    <w:p w:rsidR="0019506D" w:rsidRDefault="0019506D" w:rsidP="001B0AAA">
      <w:pPr>
        <w:pStyle w:val="ListParagraph"/>
        <w:numPr>
          <w:ilvl w:val="0"/>
          <w:numId w:val="24"/>
        </w:numPr>
        <w:tabs>
          <w:tab w:val="left" w:pos="360"/>
        </w:tabs>
        <w:spacing w:after="0" w:line="360" w:lineRule="auto"/>
        <w:rPr>
          <w:rFonts w:ascii="Times New Roman" w:hAnsi="Times New Roman"/>
          <w:sz w:val="24"/>
          <w:szCs w:val="24"/>
        </w:rPr>
      </w:pPr>
      <w:r>
        <w:rPr>
          <w:rFonts w:ascii="Times New Roman" w:hAnsi="Times New Roman"/>
          <w:sz w:val="24"/>
          <w:szCs w:val="24"/>
        </w:rPr>
        <w:t>The auditors have not submitted a fee note for shs.50,000 in connection with the annual audit for the year ended 30</w:t>
      </w:r>
      <w:r w:rsidRPr="0019506D">
        <w:rPr>
          <w:rFonts w:ascii="Times New Roman" w:hAnsi="Times New Roman"/>
          <w:sz w:val="24"/>
          <w:szCs w:val="24"/>
          <w:vertAlign w:val="superscript"/>
        </w:rPr>
        <w:t>th</w:t>
      </w:r>
      <w:r>
        <w:rPr>
          <w:rFonts w:ascii="Times New Roman" w:hAnsi="Times New Roman"/>
          <w:sz w:val="24"/>
          <w:szCs w:val="24"/>
        </w:rPr>
        <w:t xml:space="preserve"> April, 2016.</w:t>
      </w:r>
    </w:p>
    <w:p w:rsidR="0019506D" w:rsidRDefault="0019506D" w:rsidP="001B0AAA">
      <w:pPr>
        <w:pStyle w:val="ListParagraph"/>
        <w:numPr>
          <w:ilvl w:val="0"/>
          <w:numId w:val="24"/>
        </w:numPr>
        <w:tabs>
          <w:tab w:val="left" w:pos="360"/>
        </w:tabs>
        <w:spacing w:after="0" w:line="360" w:lineRule="auto"/>
        <w:rPr>
          <w:rFonts w:ascii="Times New Roman" w:hAnsi="Times New Roman"/>
          <w:sz w:val="24"/>
          <w:szCs w:val="24"/>
        </w:rPr>
      </w:pPr>
      <w:r>
        <w:rPr>
          <w:rFonts w:ascii="Times New Roman" w:hAnsi="Times New Roman"/>
          <w:sz w:val="24"/>
          <w:szCs w:val="24"/>
        </w:rPr>
        <w:t>The receiver estimate the liquidation work to cost shs.10,000.</w:t>
      </w:r>
    </w:p>
    <w:p w:rsidR="0019506D" w:rsidRDefault="0019506D" w:rsidP="0019506D">
      <w:pPr>
        <w:tabs>
          <w:tab w:val="left" w:pos="360"/>
        </w:tabs>
        <w:spacing w:after="0" w:line="360" w:lineRule="auto"/>
        <w:rPr>
          <w:rFonts w:ascii="Times New Roman" w:hAnsi="Times New Roman"/>
          <w:sz w:val="24"/>
          <w:szCs w:val="24"/>
        </w:rPr>
      </w:pPr>
      <w:r>
        <w:rPr>
          <w:rFonts w:ascii="Times New Roman" w:hAnsi="Times New Roman"/>
          <w:sz w:val="24"/>
          <w:szCs w:val="24"/>
        </w:rPr>
        <w:t>Required:</w:t>
      </w:r>
    </w:p>
    <w:p w:rsidR="001B0AAA" w:rsidRDefault="009C2555" w:rsidP="009C2555">
      <w:pPr>
        <w:pStyle w:val="ListParagraph"/>
        <w:numPr>
          <w:ilvl w:val="0"/>
          <w:numId w:val="25"/>
        </w:numPr>
        <w:tabs>
          <w:tab w:val="left" w:pos="360"/>
        </w:tabs>
        <w:spacing w:after="0" w:line="360" w:lineRule="auto"/>
        <w:ind w:hanging="771"/>
        <w:rPr>
          <w:rFonts w:ascii="Times New Roman" w:hAnsi="Times New Roman"/>
          <w:sz w:val="24"/>
          <w:szCs w:val="24"/>
        </w:rPr>
      </w:pPr>
      <w:r>
        <w:rPr>
          <w:rFonts w:ascii="Times New Roman" w:hAnsi="Times New Roman"/>
          <w:sz w:val="24"/>
          <w:szCs w:val="24"/>
        </w:rPr>
        <w:t>A Statement of Affairs for Nyamole Company Limited as at 31</w:t>
      </w:r>
      <w:r w:rsidRPr="009C2555">
        <w:rPr>
          <w:rFonts w:ascii="Times New Roman" w:hAnsi="Times New Roman"/>
          <w:sz w:val="24"/>
          <w:szCs w:val="24"/>
          <w:vertAlign w:val="superscript"/>
        </w:rPr>
        <w:t>st</w:t>
      </w:r>
      <w:r>
        <w:rPr>
          <w:rFonts w:ascii="Times New Roman" w:hAnsi="Times New Roman"/>
          <w:sz w:val="24"/>
          <w:szCs w:val="24"/>
        </w:rPr>
        <w:t xml:space="preserve"> July, 2016.</w:t>
      </w:r>
      <w:r>
        <w:rPr>
          <w:rFonts w:ascii="Times New Roman" w:hAnsi="Times New Roman"/>
          <w:sz w:val="24"/>
          <w:szCs w:val="24"/>
        </w:rPr>
        <w:tab/>
        <w:t xml:space="preserve">         (15 Marks)</w:t>
      </w:r>
    </w:p>
    <w:p w:rsidR="009C2555" w:rsidRPr="009C2555" w:rsidRDefault="009C2555" w:rsidP="009C2555">
      <w:pPr>
        <w:pStyle w:val="ListParagraph"/>
        <w:numPr>
          <w:ilvl w:val="0"/>
          <w:numId w:val="25"/>
        </w:numPr>
        <w:tabs>
          <w:tab w:val="left" w:pos="360"/>
        </w:tabs>
        <w:spacing w:after="0" w:line="360" w:lineRule="auto"/>
        <w:ind w:hanging="771"/>
        <w:rPr>
          <w:rFonts w:ascii="Times New Roman" w:hAnsi="Times New Roman"/>
          <w:sz w:val="24"/>
          <w:szCs w:val="24"/>
        </w:rPr>
      </w:pPr>
      <w:r>
        <w:rPr>
          <w:rFonts w:ascii="Times New Roman" w:hAnsi="Times New Roman"/>
          <w:sz w:val="24"/>
          <w:szCs w:val="24"/>
        </w:rPr>
        <w:t>A Deficiency account of Nyamole Company Limited, in respect of unsecured creditors.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9C2555" w:rsidRDefault="009C2555" w:rsidP="001D284F">
      <w:pPr>
        <w:tabs>
          <w:tab w:val="left" w:pos="360"/>
        </w:tabs>
        <w:spacing w:after="0" w:line="360" w:lineRule="auto"/>
        <w:rPr>
          <w:rFonts w:ascii="Times New Roman" w:hAnsi="Times New Roman"/>
          <w:b/>
          <w:sz w:val="24"/>
          <w:szCs w:val="24"/>
        </w:rPr>
      </w:pPr>
    </w:p>
    <w:p w:rsidR="00866E47" w:rsidRDefault="00393A37" w:rsidP="001D284F">
      <w:pPr>
        <w:tabs>
          <w:tab w:val="left" w:pos="360"/>
        </w:tabs>
        <w:spacing w:after="0" w:line="360" w:lineRule="auto"/>
        <w:rPr>
          <w:rFonts w:ascii="Times New Roman" w:hAnsi="Times New Roman"/>
          <w:b/>
          <w:sz w:val="24"/>
          <w:szCs w:val="24"/>
        </w:rPr>
      </w:pPr>
      <w:r>
        <w:rPr>
          <w:rFonts w:ascii="Times New Roman" w:hAnsi="Times New Roman"/>
          <w:b/>
          <w:sz w:val="24"/>
          <w:szCs w:val="24"/>
        </w:rPr>
        <w:lastRenderedPageBreak/>
        <w:t>QUESTION FIVE</w:t>
      </w:r>
      <w:r w:rsidR="00843652">
        <w:rPr>
          <w:rFonts w:ascii="Times New Roman" w:hAnsi="Times New Roman"/>
          <w:b/>
          <w:sz w:val="24"/>
          <w:szCs w:val="24"/>
        </w:rPr>
        <w:t xml:space="preserve"> (2</w:t>
      </w:r>
      <w:r w:rsidR="00D64677" w:rsidRPr="00E24775">
        <w:rPr>
          <w:rFonts w:ascii="Times New Roman" w:hAnsi="Times New Roman"/>
          <w:b/>
          <w:sz w:val="24"/>
          <w:szCs w:val="24"/>
        </w:rPr>
        <w:t>0 MARKS)</w:t>
      </w:r>
    </w:p>
    <w:p w:rsidR="009C2555" w:rsidRDefault="009C2555" w:rsidP="009C2555">
      <w:pPr>
        <w:spacing w:after="0" w:line="360" w:lineRule="auto"/>
        <w:rPr>
          <w:rFonts w:ascii="Times New Roman" w:hAnsi="Times New Roman"/>
          <w:sz w:val="24"/>
          <w:szCs w:val="24"/>
        </w:rPr>
      </w:pPr>
      <w:r>
        <w:rPr>
          <w:rFonts w:ascii="Times New Roman" w:hAnsi="Times New Roman"/>
          <w:sz w:val="24"/>
          <w:szCs w:val="24"/>
        </w:rPr>
        <w:t>Korir carrying out a business as a trader in Nairobi finds himself insolvent and on 15 March 2001, files his own petition in bankruptcy.  The following balances are extracted from the books of his business on that date:</w:t>
      </w:r>
    </w:p>
    <w:p w:rsidR="009C2555" w:rsidRDefault="009C2555" w:rsidP="009C2555">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0056B">
        <w:rPr>
          <w:rFonts w:ascii="Times New Roman" w:hAnsi="Times New Roman"/>
          <w:sz w:val="24"/>
          <w:szCs w:val="24"/>
        </w:rPr>
        <w:t xml:space="preserve">       </w:t>
      </w:r>
      <w:r>
        <w:rPr>
          <w:rFonts w:ascii="Times New Roman" w:hAnsi="Times New Roman"/>
          <w:sz w:val="24"/>
          <w:szCs w:val="24"/>
        </w:rPr>
        <w:t>Shs.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Shs.</w:t>
      </w:r>
    </w:p>
    <w:p w:rsidR="009C2555" w:rsidRDefault="009C2555" w:rsidP="009C2555">
      <w:pPr>
        <w:spacing w:after="0" w:line="360" w:lineRule="auto"/>
        <w:rPr>
          <w:rFonts w:ascii="Times New Roman" w:hAnsi="Times New Roman"/>
          <w:sz w:val="24"/>
          <w:szCs w:val="24"/>
        </w:rPr>
      </w:pPr>
      <w:r>
        <w:rPr>
          <w:rFonts w:ascii="Times New Roman" w:hAnsi="Times New Roman"/>
          <w:sz w:val="24"/>
          <w:szCs w:val="24"/>
        </w:rPr>
        <w:t xml:space="preserve">Capital </w:t>
      </w:r>
      <w:r w:rsidR="00B0056B">
        <w:rPr>
          <w:rFonts w:ascii="Times New Roman" w:hAnsi="Times New Roman"/>
          <w:sz w:val="24"/>
          <w:szCs w:val="24"/>
        </w:rPr>
        <w:tab/>
      </w:r>
      <w:r w:rsidR="00B0056B">
        <w:rPr>
          <w:rFonts w:ascii="Times New Roman" w:hAnsi="Times New Roman"/>
          <w:sz w:val="24"/>
          <w:szCs w:val="24"/>
        </w:rPr>
        <w:tab/>
      </w:r>
      <w:r w:rsidR="00B0056B">
        <w:rPr>
          <w:rFonts w:ascii="Times New Roman" w:hAnsi="Times New Roman"/>
          <w:sz w:val="24"/>
          <w:szCs w:val="24"/>
        </w:rPr>
        <w:tab/>
      </w:r>
      <w:r w:rsidR="00B0056B">
        <w:rPr>
          <w:rFonts w:ascii="Times New Roman" w:hAnsi="Times New Roman"/>
          <w:sz w:val="24"/>
          <w:szCs w:val="24"/>
        </w:rPr>
        <w:tab/>
        <w:t xml:space="preserve">   </w:t>
      </w:r>
      <w:r>
        <w:rPr>
          <w:rFonts w:ascii="Times New Roman" w:hAnsi="Times New Roman"/>
          <w:sz w:val="24"/>
          <w:szCs w:val="24"/>
        </w:rPr>
        <w:t xml:space="preserve">180,000 </w:t>
      </w:r>
      <w:r>
        <w:rPr>
          <w:rFonts w:ascii="Times New Roman" w:hAnsi="Times New Roman"/>
          <w:sz w:val="24"/>
          <w:szCs w:val="24"/>
        </w:rPr>
        <w:tab/>
      </w:r>
      <w:r w:rsidR="00B0056B">
        <w:rPr>
          <w:rFonts w:ascii="Times New Roman" w:hAnsi="Times New Roman"/>
          <w:sz w:val="24"/>
          <w:szCs w:val="24"/>
        </w:rPr>
        <w:t>S</w:t>
      </w:r>
      <w:r>
        <w:rPr>
          <w:rFonts w:ascii="Times New Roman" w:hAnsi="Times New Roman"/>
          <w:sz w:val="24"/>
          <w:szCs w:val="24"/>
        </w:rPr>
        <w:t xml:space="preserve">hop, loan and buildings </w:t>
      </w:r>
      <w:r>
        <w:rPr>
          <w:rFonts w:ascii="Times New Roman" w:hAnsi="Times New Roman"/>
          <w:sz w:val="24"/>
          <w:szCs w:val="24"/>
        </w:rPr>
        <w:tab/>
      </w:r>
      <w:r w:rsidR="00B0056B">
        <w:rPr>
          <w:rFonts w:ascii="Times New Roman" w:hAnsi="Times New Roman"/>
          <w:sz w:val="24"/>
          <w:szCs w:val="24"/>
        </w:rPr>
        <w:t xml:space="preserve">   </w:t>
      </w:r>
      <w:r>
        <w:rPr>
          <w:rFonts w:ascii="Times New Roman" w:hAnsi="Times New Roman"/>
          <w:sz w:val="24"/>
          <w:szCs w:val="24"/>
        </w:rPr>
        <w:t>600,000</w:t>
      </w:r>
    </w:p>
    <w:p w:rsidR="00B0056B" w:rsidRDefault="009C2555" w:rsidP="009C2555">
      <w:pPr>
        <w:spacing w:after="0" w:line="360" w:lineRule="auto"/>
        <w:rPr>
          <w:rFonts w:ascii="Times New Roman" w:hAnsi="Times New Roman"/>
          <w:sz w:val="24"/>
          <w:szCs w:val="24"/>
        </w:rPr>
      </w:pPr>
      <w:r>
        <w:rPr>
          <w:rFonts w:ascii="Times New Roman" w:hAnsi="Times New Roman"/>
          <w:sz w:val="24"/>
          <w:szCs w:val="24"/>
        </w:rPr>
        <w:t>Mortgage on shop-land and building</w:t>
      </w:r>
      <w:r>
        <w:rPr>
          <w:rFonts w:ascii="Times New Roman" w:hAnsi="Times New Roman"/>
          <w:sz w:val="24"/>
          <w:szCs w:val="24"/>
        </w:rPr>
        <w:tab/>
      </w:r>
      <w:r w:rsidR="00B0056B">
        <w:rPr>
          <w:rFonts w:ascii="Times New Roman" w:hAnsi="Times New Roman"/>
          <w:sz w:val="24"/>
          <w:szCs w:val="24"/>
        </w:rPr>
        <w:t xml:space="preserve">   450,000</w:t>
      </w:r>
      <w:r w:rsidR="00B0056B">
        <w:rPr>
          <w:rFonts w:ascii="Times New Roman" w:hAnsi="Times New Roman"/>
          <w:sz w:val="24"/>
          <w:szCs w:val="24"/>
        </w:rPr>
        <w:tab/>
        <w:t xml:space="preserve">Furniture and fittings </w:t>
      </w:r>
      <w:r w:rsidR="00B0056B">
        <w:rPr>
          <w:rFonts w:ascii="Times New Roman" w:hAnsi="Times New Roman"/>
          <w:sz w:val="24"/>
          <w:szCs w:val="24"/>
        </w:rPr>
        <w:tab/>
      </w:r>
      <w:r w:rsidR="00B0056B">
        <w:rPr>
          <w:rFonts w:ascii="Times New Roman" w:hAnsi="Times New Roman"/>
          <w:sz w:val="24"/>
          <w:szCs w:val="24"/>
        </w:rPr>
        <w:tab/>
        <w:t xml:space="preserve">   150,000</w:t>
      </w:r>
    </w:p>
    <w:p w:rsidR="00B0056B" w:rsidRDefault="00B0056B" w:rsidP="009C2555">
      <w:pPr>
        <w:spacing w:after="0" w:line="360" w:lineRule="auto"/>
        <w:rPr>
          <w:rFonts w:ascii="Times New Roman" w:hAnsi="Times New Roman"/>
          <w:sz w:val="24"/>
          <w:szCs w:val="24"/>
        </w:rPr>
      </w:pPr>
      <w:r>
        <w:rPr>
          <w:rFonts w:ascii="Times New Roman" w:hAnsi="Times New Roman"/>
          <w:sz w:val="24"/>
          <w:szCs w:val="24"/>
        </w:rPr>
        <w:t>Loan ICDC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180,000</w:t>
      </w:r>
      <w:r>
        <w:rPr>
          <w:rFonts w:ascii="Times New Roman" w:hAnsi="Times New Roman"/>
          <w:sz w:val="24"/>
          <w:szCs w:val="24"/>
        </w:rPr>
        <w:tab/>
        <w:t xml:space="preserve">Stock of goods </w:t>
      </w:r>
      <w:r>
        <w:rPr>
          <w:rFonts w:ascii="Times New Roman" w:hAnsi="Times New Roman"/>
          <w:sz w:val="24"/>
          <w:szCs w:val="24"/>
        </w:rPr>
        <w:tab/>
      </w:r>
      <w:r>
        <w:rPr>
          <w:rFonts w:ascii="Times New Roman" w:hAnsi="Times New Roman"/>
          <w:sz w:val="24"/>
          <w:szCs w:val="24"/>
        </w:rPr>
        <w:tab/>
        <w:t xml:space="preserve">     81,405</w:t>
      </w:r>
    </w:p>
    <w:p w:rsidR="00B0056B" w:rsidRDefault="00B0056B" w:rsidP="009C2555">
      <w:pPr>
        <w:spacing w:after="0" w:line="360" w:lineRule="auto"/>
        <w:rPr>
          <w:rFonts w:ascii="Times New Roman" w:hAnsi="Times New Roman"/>
          <w:sz w:val="24"/>
          <w:szCs w:val="24"/>
        </w:rPr>
      </w:pPr>
      <w:r>
        <w:rPr>
          <w:rFonts w:ascii="Times New Roman" w:hAnsi="Times New Roman"/>
          <w:sz w:val="24"/>
          <w:szCs w:val="24"/>
        </w:rPr>
        <w:t>Loan – Barclays 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90,000</w:t>
      </w:r>
      <w:r>
        <w:rPr>
          <w:rFonts w:ascii="Times New Roman" w:hAnsi="Times New Roman"/>
          <w:sz w:val="24"/>
          <w:szCs w:val="24"/>
        </w:rPr>
        <w:tab/>
        <w:t xml:space="preserve">Debtors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96,195</w:t>
      </w:r>
    </w:p>
    <w:p w:rsidR="00B0056B" w:rsidRDefault="00B0056B" w:rsidP="009C2555">
      <w:pPr>
        <w:spacing w:after="0" w:line="360" w:lineRule="auto"/>
        <w:rPr>
          <w:rFonts w:ascii="Times New Roman" w:hAnsi="Times New Roman"/>
          <w:sz w:val="24"/>
          <w:szCs w:val="24"/>
        </w:rPr>
      </w:pPr>
      <w:r>
        <w:rPr>
          <w:rFonts w:ascii="Times New Roman" w:hAnsi="Times New Roman"/>
          <w:sz w:val="24"/>
          <w:szCs w:val="24"/>
        </w:rPr>
        <w:t xml:space="preserve">Loan – Co-operative Society </w:t>
      </w:r>
      <w:r>
        <w:rPr>
          <w:rFonts w:ascii="Times New Roman" w:hAnsi="Times New Roman"/>
          <w:sz w:val="24"/>
          <w:szCs w:val="24"/>
        </w:rPr>
        <w:tab/>
      </w:r>
      <w:r>
        <w:rPr>
          <w:rFonts w:ascii="Times New Roman" w:hAnsi="Times New Roman"/>
          <w:sz w:val="24"/>
          <w:szCs w:val="24"/>
        </w:rPr>
        <w:tab/>
        <w:t xml:space="preserve">     30,000</w:t>
      </w:r>
      <w:r>
        <w:rPr>
          <w:rFonts w:ascii="Times New Roman" w:hAnsi="Times New Roman"/>
          <w:sz w:val="24"/>
          <w:szCs w:val="24"/>
        </w:rPr>
        <w:tab/>
        <w:t xml:space="preserve">Korir – drawings </w:t>
      </w:r>
      <w:r>
        <w:rPr>
          <w:rFonts w:ascii="Times New Roman" w:hAnsi="Times New Roman"/>
          <w:sz w:val="24"/>
          <w:szCs w:val="24"/>
        </w:rPr>
        <w:tab/>
      </w:r>
      <w:r>
        <w:rPr>
          <w:rFonts w:ascii="Times New Roman" w:hAnsi="Times New Roman"/>
          <w:sz w:val="24"/>
          <w:szCs w:val="24"/>
        </w:rPr>
        <w:tab/>
        <w:t xml:space="preserve">   197,100</w:t>
      </w:r>
    </w:p>
    <w:p w:rsidR="009C2555" w:rsidRDefault="00B0056B" w:rsidP="009C2555">
      <w:pPr>
        <w:spacing w:after="0" w:line="360" w:lineRule="auto"/>
        <w:rPr>
          <w:rFonts w:ascii="Times New Roman" w:hAnsi="Times New Roman"/>
          <w:sz w:val="24"/>
          <w:szCs w:val="24"/>
        </w:rPr>
      </w:pPr>
      <w:r>
        <w:rPr>
          <w:rFonts w:ascii="Times New Roman" w:hAnsi="Times New Roman"/>
          <w:sz w:val="24"/>
          <w:szCs w:val="24"/>
        </w:rPr>
        <w:t xml:space="preserve">Loan – A. Kariuki </w:t>
      </w:r>
      <w:r w:rsidR="009C255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15,000</w:t>
      </w:r>
      <w:r>
        <w:rPr>
          <w:rFonts w:ascii="Times New Roman" w:hAnsi="Times New Roman"/>
          <w:sz w:val="24"/>
          <w:szCs w:val="24"/>
        </w:rPr>
        <w:tab/>
        <w:t xml:space="preserve">Cash in hand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300</w:t>
      </w:r>
    </w:p>
    <w:p w:rsidR="00B0056B" w:rsidRDefault="00B0056B" w:rsidP="009C2555">
      <w:pPr>
        <w:spacing w:after="0" w:line="360" w:lineRule="auto"/>
        <w:rPr>
          <w:rFonts w:ascii="Times New Roman" w:hAnsi="Times New Roman"/>
          <w:sz w:val="24"/>
          <w:szCs w:val="24"/>
        </w:rPr>
      </w:pPr>
      <w:r>
        <w:rPr>
          <w:rFonts w:ascii="Times New Roman" w:hAnsi="Times New Roman"/>
          <w:sz w:val="24"/>
          <w:szCs w:val="24"/>
        </w:rPr>
        <w:t xml:space="preserve">Loan – W. Kuria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3,000</w:t>
      </w:r>
    </w:p>
    <w:p w:rsidR="00B0056B" w:rsidRDefault="00B0056B" w:rsidP="009C2555">
      <w:pPr>
        <w:spacing w:after="0" w:line="360" w:lineRule="auto"/>
        <w:rPr>
          <w:rFonts w:ascii="Times New Roman" w:hAnsi="Times New Roman"/>
          <w:sz w:val="24"/>
          <w:szCs w:val="24"/>
        </w:rPr>
      </w:pPr>
      <w:r>
        <w:rPr>
          <w:rFonts w:ascii="Times New Roman" w:hAnsi="Times New Roman"/>
          <w:sz w:val="24"/>
          <w:szCs w:val="24"/>
        </w:rPr>
        <w:t xml:space="preserve">Trade creditors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171,000</w:t>
      </w:r>
    </w:p>
    <w:p w:rsidR="00B0056B" w:rsidRDefault="00B0056B" w:rsidP="009C2555">
      <w:pPr>
        <w:spacing w:after="0" w:line="360" w:lineRule="auto"/>
        <w:rPr>
          <w:rFonts w:ascii="Times New Roman" w:hAnsi="Times New Roman"/>
          <w:sz w:val="24"/>
          <w:szCs w:val="24"/>
        </w:rPr>
      </w:pPr>
      <w:r>
        <w:rPr>
          <w:rFonts w:ascii="Times New Roman" w:hAnsi="Times New Roman"/>
          <w:sz w:val="24"/>
          <w:szCs w:val="24"/>
        </w:rPr>
        <w:t xml:space="preserve">Salaries, wages payable </w:t>
      </w:r>
      <w:r>
        <w:rPr>
          <w:rFonts w:ascii="Times New Roman" w:hAnsi="Times New Roman"/>
          <w:sz w:val="24"/>
          <w:szCs w:val="24"/>
        </w:rPr>
        <w:tab/>
      </w:r>
      <w:r>
        <w:rPr>
          <w:rFonts w:ascii="Times New Roman" w:hAnsi="Times New Roman"/>
          <w:sz w:val="24"/>
          <w:szCs w:val="24"/>
        </w:rPr>
        <w:tab/>
        <w:t xml:space="preserve">       2,700</w:t>
      </w:r>
    </w:p>
    <w:p w:rsidR="00B0056B" w:rsidRDefault="00B0056B" w:rsidP="009C2555">
      <w:pPr>
        <w:spacing w:after="0" w:line="360" w:lineRule="auto"/>
        <w:rPr>
          <w:rFonts w:ascii="Times New Roman" w:hAnsi="Times New Roman"/>
          <w:sz w:val="24"/>
          <w:szCs w:val="24"/>
        </w:rPr>
      </w:pPr>
      <w:r>
        <w:rPr>
          <w:rFonts w:ascii="Times New Roman" w:hAnsi="Times New Roman"/>
          <w:sz w:val="24"/>
          <w:szCs w:val="24"/>
        </w:rPr>
        <w:t>NHIF, NSSF, PAYE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540</w:t>
      </w:r>
    </w:p>
    <w:p w:rsidR="00B0056B" w:rsidRDefault="00E36EE0" w:rsidP="009C2555">
      <w:pPr>
        <w:spacing w:after="0" w:line="360" w:lineRule="auto"/>
        <w:rPr>
          <w:rFonts w:ascii="Times New Roman" w:hAnsi="Times New Roman"/>
          <w:sz w:val="24"/>
          <w:szCs w:val="24"/>
        </w:rPr>
      </w:pPr>
      <w:r>
        <w:rPr>
          <w:rFonts w:ascii="Times New Roman" w:hAnsi="Times New Roman"/>
          <w:noProof/>
          <w:sz w:val="24"/>
          <w:szCs w:val="24"/>
        </w:rPr>
        <w:pict>
          <v:shape id="_x0000_s1074" type="#_x0000_t32" style="position:absolute;margin-left:399.55pt;margin-top:15.65pt;width:42.35pt;height:0;z-index:251660288" o:connectortype="straight"/>
        </w:pict>
      </w:r>
      <w:r w:rsidR="00B0056B">
        <w:rPr>
          <w:rFonts w:ascii="Times New Roman" w:hAnsi="Times New Roman"/>
          <w:sz w:val="24"/>
          <w:szCs w:val="24"/>
        </w:rPr>
        <w:t xml:space="preserve">Bank overdraft </w:t>
      </w:r>
      <w:r w:rsidR="00B0056B">
        <w:rPr>
          <w:rFonts w:ascii="Times New Roman" w:hAnsi="Times New Roman"/>
          <w:sz w:val="24"/>
          <w:szCs w:val="24"/>
        </w:rPr>
        <w:tab/>
      </w:r>
      <w:r w:rsidR="00B0056B">
        <w:rPr>
          <w:rFonts w:ascii="Times New Roman" w:hAnsi="Times New Roman"/>
          <w:sz w:val="24"/>
          <w:szCs w:val="24"/>
        </w:rPr>
        <w:tab/>
      </w:r>
      <w:r w:rsidR="00B0056B">
        <w:rPr>
          <w:rFonts w:ascii="Times New Roman" w:hAnsi="Times New Roman"/>
          <w:sz w:val="24"/>
          <w:szCs w:val="24"/>
        </w:rPr>
        <w:tab/>
      </w:r>
      <w:r w:rsidR="00B0056B" w:rsidRPr="00B0056B">
        <w:rPr>
          <w:rFonts w:ascii="Times New Roman" w:hAnsi="Times New Roman"/>
          <w:sz w:val="24"/>
          <w:szCs w:val="24"/>
          <w:u w:val="single"/>
        </w:rPr>
        <w:t xml:space="preserve">     27,600</w:t>
      </w:r>
    </w:p>
    <w:p w:rsidR="00B0056B" w:rsidRPr="009C2555" w:rsidRDefault="00B0056B" w:rsidP="009C2555">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056B">
        <w:rPr>
          <w:rFonts w:ascii="Times New Roman" w:hAnsi="Times New Roman"/>
          <w:sz w:val="24"/>
          <w:szCs w:val="24"/>
          <w:u w:val="double"/>
        </w:rPr>
        <w:t>1,125,000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056B">
        <w:rPr>
          <w:rFonts w:ascii="Times New Roman" w:hAnsi="Times New Roman"/>
          <w:sz w:val="24"/>
          <w:szCs w:val="24"/>
          <w:u w:val="double"/>
        </w:rPr>
        <w:t>1,125,000</w:t>
      </w:r>
    </w:p>
    <w:p w:rsidR="004E6281" w:rsidRDefault="00B0056B" w:rsidP="00B0056B">
      <w:pPr>
        <w:spacing w:after="0" w:line="360" w:lineRule="auto"/>
        <w:rPr>
          <w:rFonts w:ascii="Times New Roman" w:hAnsi="Times New Roman"/>
          <w:sz w:val="24"/>
          <w:szCs w:val="24"/>
        </w:rPr>
      </w:pPr>
      <w:r>
        <w:rPr>
          <w:rFonts w:ascii="Times New Roman" w:hAnsi="Times New Roman"/>
          <w:sz w:val="24"/>
          <w:szCs w:val="24"/>
        </w:rPr>
        <w:t>The following additional information is available:</w:t>
      </w:r>
    </w:p>
    <w:p w:rsidR="00B57A2E" w:rsidRDefault="00B57A2E" w:rsidP="00B57A2E">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t>Trade creditors include shs. 4,500 owing to Nairobi City Council in respect of rates for the current period and a small loan from his friend Macharia shs. 1,500.</w:t>
      </w:r>
    </w:p>
    <w:p w:rsidR="00B57A2E" w:rsidRDefault="00B57A2E" w:rsidP="00B57A2E">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t>The amount owing for salaries, wages and payroll deductions are for 2001.</w:t>
      </w:r>
    </w:p>
    <w:p w:rsidR="00B57A2E" w:rsidRDefault="00B57A2E" w:rsidP="00B57A2E">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t>There is shs.31,500 interest unpaid on the mortgage as at 15 March 2001 which has not been recorded in books.</w:t>
      </w:r>
    </w:p>
    <w:p w:rsidR="00B57A2E" w:rsidRDefault="00B57A2E" w:rsidP="00B57A2E">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t>The loan from ICDC is secured by a second mortgage on the shop, land and building.  The unrecorded interest owing as at 15 March 2001 is shs.14,400.</w:t>
      </w:r>
    </w:p>
    <w:p w:rsidR="00D017F7" w:rsidRDefault="00B57A2E" w:rsidP="00B57A2E">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t xml:space="preserve">The loan from the co-operative Society was obtained when Korir pledged his wholly owed farm as security.  The farm is valued at shs.45,000.  There is no interest outstanding </w:t>
      </w:r>
      <w:r w:rsidR="00D017F7">
        <w:rPr>
          <w:rFonts w:ascii="Times New Roman" w:hAnsi="Times New Roman"/>
          <w:sz w:val="24"/>
          <w:szCs w:val="24"/>
        </w:rPr>
        <w:t>on his loan.</w:t>
      </w:r>
    </w:p>
    <w:p w:rsidR="00D017F7" w:rsidRDefault="00D017F7" w:rsidP="00B57A2E">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t>The interest on the loan from A Kariuki was to vary with profits, but since the business has been operating at loss, there is no interest due.</w:t>
      </w:r>
    </w:p>
    <w:p w:rsidR="00D017F7" w:rsidRDefault="00D017F7" w:rsidP="00B57A2E">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t>There is no interest outstanding on the loan from Barclays Bank.</w:t>
      </w:r>
    </w:p>
    <w:p w:rsidR="00B0056B" w:rsidRDefault="00D017F7" w:rsidP="00B57A2E">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lastRenderedPageBreak/>
        <w:t>W. Kuria is Korir’s brother-in-law.</w:t>
      </w:r>
      <w:r w:rsidR="00B57A2E">
        <w:rPr>
          <w:rFonts w:ascii="Times New Roman" w:hAnsi="Times New Roman"/>
          <w:sz w:val="24"/>
          <w:szCs w:val="24"/>
        </w:rPr>
        <w:t xml:space="preserve"> </w:t>
      </w:r>
    </w:p>
    <w:p w:rsidR="00D017F7" w:rsidRDefault="00D017F7" w:rsidP="00B57A2E">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t>The value assets are estimated to be:</w:t>
      </w:r>
    </w:p>
    <w:p w:rsidR="00D017F7" w:rsidRDefault="00D017F7" w:rsidP="00D017F7">
      <w:pPr>
        <w:pStyle w:val="ListParagraph"/>
        <w:spacing w:after="0" w:line="360" w:lineRule="auto"/>
        <w:ind w:left="3600"/>
        <w:rPr>
          <w:rFonts w:ascii="Times New Roman" w:hAnsi="Times New Roman"/>
          <w:sz w:val="24"/>
          <w:szCs w:val="24"/>
        </w:rPr>
      </w:pPr>
      <w:r>
        <w:rPr>
          <w:rFonts w:ascii="Times New Roman" w:hAnsi="Times New Roman"/>
          <w:sz w:val="24"/>
          <w:szCs w:val="24"/>
        </w:rPr>
        <w:t>Shs.</w:t>
      </w:r>
    </w:p>
    <w:p w:rsidR="00D017F7" w:rsidRDefault="00D017F7" w:rsidP="00D017F7">
      <w:pPr>
        <w:spacing w:after="0" w:line="360" w:lineRule="auto"/>
        <w:rPr>
          <w:rFonts w:ascii="Times New Roman" w:hAnsi="Times New Roman"/>
          <w:sz w:val="24"/>
          <w:szCs w:val="24"/>
        </w:rPr>
      </w:pPr>
      <w:r>
        <w:rPr>
          <w:rFonts w:ascii="Times New Roman" w:hAnsi="Times New Roman"/>
          <w:sz w:val="24"/>
          <w:szCs w:val="24"/>
        </w:rPr>
        <w:tab/>
        <w:t>Shop, land and building</w:t>
      </w:r>
      <w:r>
        <w:rPr>
          <w:rFonts w:ascii="Times New Roman" w:hAnsi="Times New Roman"/>
          <w:sz w:val="24"/>
          <w:szCs w:val="24"/>
        </w:rPr>
        <w:tab/>
        <w:t>630,000</w:t>
      </w:r>
    </w:p>
    <w:p w:rsidR="00D017F7" w:rsidRDefault="00D017F7" w:rsidP="00D017F7">
      <w:pPr>
        <w:spacing w:after="0" w:line="360" w:lineRule="auto"/>
        <w:rPr>
          <w:rFonts w:ascii="Times New Roman" w:hAnsi="Times New Roman"/>
          <w:sz w:val="24"/>
          <w:szCs w:val="24"/>
        </w:rPr>
      </w:pPr>
      <w:r>
        <w:rPr>
          <w:rFonts w:ascii="Times New Roman" w:hAnsi="Times New Roman"/>
          <w:sz w:val="24"/>
          <w:szCs w:val="24"/>
        </w:rPr>
        <w:tab/>
        <w:t xml:space="preserve">Furniture and fittings </w:t>
      </w:r>
      <w:r>
        <w:rPr>
          <w:rFonts w:ascii="Times New Roman" w:hAnsi="Times New Roman"/>
          <w:sz w:val="24"/>
          <w:szCs w:val="24"/>
        </w:rPr>
        <w:tab/>
      </w:r>
      <w:r>
        <w:rPr>
          <w:rFonts w:ascii="Times New Roman" w:hAnsi="Times New Roman"/>
          <w:sz w:val="24"/>
          <w:szCs w:val="24"/>
        </w:rPr>
        <w:tab/>
        <w:t>120,000</w:t>
      </w:r>
    </w:p>
    <w:p w:rsidR="00D017F7" w:rsidRPr="00D017F7" w:rsidRDefault="00D017F7" w:rsidP="00D017F7">
      <w:pPr>
        <w:spacing w:after="0" w:line="360" w:lineRule="auto"/>
        <w:rPr>
          <w:rFonts w:ascii="Times New Roman" w:hAnsi="Times New Roman"/>
          <w:sz w:val="24"/>
          <w:szCs w:val="24"/>
        </w:rPr>
      </w:pPr>
      <w:r>
        <w:rPr>
          <w:rFonts w:ascii="Times New Roman" w:hAnsi="Times New Roman"/>
          <w:sz w:val="24"/>
          <w:szCs w:val="24"/>
        </w:rPr>
        <w:tab/>
        <w:t xml:space="preserve">Stock of goods </w:t>
      </w:r>
      <w:r>
        <w:rPr>
          <w:rFonts w:ascii="Times New Roman" w:hAnsi="Times New Roman"/>
          <w:sz w:val="24"/>
          <w:szCs w:val="24"/>
        </w:rPr>
        <w:tab/>
      </w:r>
      <w:r>
        <w:rPr>
          <w:rFonts w:ascii="Times New Roman" w:hAnsi="Times New Roman"/>
          <w:sz w:val="24"/>
          <w:szCs w:val="24"/>
        </w:rPr>
        <w:tab/>
        <w:t>30,000</w:t>
      </w:r>
    </w:p>
    <w:p w:rsidR="00D017F7" w:rsidRDefault="005B10F1" w:rsidP="00B57A2E">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t>Of the debtors, shs.60,000 are thought to be good and shs.30,000 doubtful of which shs.22,500 should be collectable.</w:t>
      </w:r>
    </w:p>
    <w:p w:rsidR="005B10F1" w:rsidRDefault="005B10F1" w:rsidP="00B57A2E">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t>Korir’s uncle died recently and he will be receiving shs.7,500 as an inheritance.</w:t>
      </w:r>
    </w:p>
    <w:p w:rsidR="005B10F1" w:rsidRDefault="005B10F1" w:rsidP="00B57A2E">
      <w:pPr>
        <w:pStyle w:val="ListParagraph"/>
        <w:numPr>
          <w:ilvl w:val="0"/>
          <w:numId w:val="26"/>
        </w:numPr>
        <w:spacing w:after="0" w:line="360" w:lineRule="auto"/>
        <w:rPr>
          <w:rFonts w:ascii="Times New Roman" w:hAnsi="Times New Roman"/>
          <w:sz w:val="24"/>
          <w:szCs w:val="24"/>
        </w:rPr>
      </w:pPr>
      <w:r>
        <w:rPr>
          <w:rFonts w:ascii="Times New Roman" w:hAnsi="Times New Roman"/>
          <w:sz w:val="24"/>
          <w:szCs w:val="24"/>
        </w:rPr>
        <w:t>Korir has no personal creditors outside the business but he has other personal assets as well as the small piece of land amounting to shs.9,000 exclusive of household and personal effects.</w:t>
      </w:r>
    </w:p>
    <w:p w:rsidR="005B10F1" w:rsidRDefault="005B10F1" w:rsidP="005B10F1">
      <w:pPr>
        <w:spacing w:after="0" w:line="360" w:lineRule="auto"/>
        <w:ind w:left="360"/>
        <w:rPr>
          <w:rFonts w:ascii="Times New Roman" w:hAnsi="Times New Roman"/>
          <w:sz w:val="24"/>
          <w:szCs w:val="24"/>
        </w:rPr>
      </w:pPr>
      <w:r>
        <w:rPr>
          <w:rFonts w:ascii="Times New Roman" w:hAnsi="Times New Roman"/>
          <w:sz w:val="24"/>
          <w:szCs w:val="24"/>
        </w:rPr>
        <w:t>Required:</w:t>
      </w:r>
    </w:p>
    <w:p w:rsidR="005B10F1" w:rsidRDefault="005B10F1" w:rsidP="005B10F1">
      <w:pPr>
        <w:pStyle w:val="ListParagraph"/>
        <w:numPr>
          <w:ilvl w:val="0"/>
          <w:numId w:val="27"/>
        </w:numPr>
        <w:spacing w:after="0" w:line="360" w:lineRule="auto"/>
        <w:rPr>
          <w:rFonts w:ascii="Times New Roman" w:hAnsi="Times New Roman"/>
          <w:sz w:val="24"/>
          <w:szCs w:val="24"/>
        </w:rPr>
      </w:pPr>
      <w:r>
        <w:rPr>
          <w:rFonts w:ascii="Times New Roman" w:hAnsi="Times New Roman"/>
          <w:sz w:val="24"/>
          <w:szCs w:val="24"/>
        </w:rPr>
        <w:t>A statement of affairs for Korir as at 15 March 2001 in good form.</w:t>
      </w:r>
      <w:r>
        <w:rPr>
          <w:rFonts w:ascii="Times New Roman" w:hAnsi="Times New Roman"/>
          <w:sz w:val="24"/>
          <w:szCs w:val="24"/>
        </w:rPr>
        <w:tab/>
        <w:t xml:space="preserve">          (10 Marks)</w:t>
      </w:r>
    </w:p>
    <w:p w:rsidR="005B10F1" w:rsidRDefault="005B10F1" w:rsidP="005B10F1">
      <w:pPr>
        <w:pStyle w:val="ListParagraph"/>
        <w:numPr>
          <w:ilvl w:val="0"/>
          <w:numId w:val="27"/>
        </w:numPr>
        <w:spacing w:after="0" w:line="360" w:lineRule="auto"/>
        <w:rPr>
          <w:rFonts w:ascii="Times New Roman" w:hAnsi="Times New Roman"/>
          <w:sz w:val="24"/>
          <w:szCs w:val="24"/>
        </w:rPr>
      </w:pPr>
      <w:r>
        <w:rPr>
          <w:rFonts w:ascii="Times New Roman" w:hAnsi="Times New Roman"/>
          <w:sz w:val="24"/>
          <w:szCs w:val="24"/>
        </w:rPr>
        <w:t xml:space="preserve">A deficiency account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5B10F1" w:rsidRPr="005B10F1" w:rsidRDefault="005B10F1" w:rsidP="005B10F1">
      <w:pPr>
        <w:pStyle w:val="ListParagraph"/>
        <w:numPr>
          <w:ilvl w:val="0"/>
          <w:numId w:val="27"/>
        </w:numPr>
        <w:spacing w:after="0" w:line="360" w:lineRule="auto"/>
        <w:rPr>
          <w:rFonts w:ascii="Times New Roman" w:hAnsi="Times New Roman"/>
          <w:sz w:val="24"/>
          <w:szCs w:val="24"/>
        </w:rPr>
      </w:pPr>
      <w:r>
        <w:rPr>
          <w:rFonts w:ascii="Times New Roman" w:hAnsi="Times New Roman"/>
          <w:sz w:val="24"/>
          <w:szCs w:val="24"/>
        </w:rPr>
        <w:t xml:space="preserve"> A detailed listing of the amounts you have include as unsecured preferential creditors.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sectPr w:rsidR="005B10F1" w:rsidRPr="005B10F1" w:rsidSect="005A4A8B">
      <w:footerReference w:type="default" r:id="rId11"/>
      <w:pgSz w:w="12240" w:h="15840"/>
      <w:pgMar w:top="1440" w:right="108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674" w:rsidRDefault="00AA3674" w:rsidP="00AF76B0">
      <w:pPr>
        <w:spacing w:after="0" w:line="240" w:lineRule="auto"/>
      </w:pPr>
      <w:r>
        <w:separator/>
      </w:r>
    </w:p>
  </w:endnote>
  <w:endnote w:type="continuationSeparator" w:id="1">
    <w:p w:rsidR="00AA3674" w:rsidRDefault="00AA3674"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54" w:rsidRDefault="00691E54"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691E54" w:rsidRDefault="00691E54">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FF2BD3" w:rsidRPr="00FF2BD3">
        <w:rPr>
          <w:rFonts w:asciiTheme="majorHAnsi" w:hAnsiTheme="majorHAnsi"/>
          <w:noProof/>
        </w:rPr>
        <w:t>1</w:t>
      </w:r>
    </w:fldSimple>
  </w:p>
  <w:p w:rsidR="00691E54" w:rsidRDefault="00691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674" w:rsidRDefault="00AA3674" w:rsidP="00AF76B0">
      <w:pPr>
        <w:spacing w:after="0" w:line="240" w:lineRule="auto"/>
      </w:pPr>
      <w:r>
        <w:separator/>
      </w:r>
    </w:p>
  </w:footnote>
  <w:footnote w:type="continuationSeparator" w:id="1">
    <w:p w:rsidR="00AA3674" w:rsidRDefault="00AA3674"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C95"/>
    <w:multiLevelType w:val="hybridMultilevel"/>
    <w:tmpl w:val="426ED96C"/>
    <w:lvl w:ilvl="0" w:tplc="4D62123E">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025D69"/>
    <w:multiLevelType w:val="hybridMultilevel"/>
    <w:tmpl w:val="A63833B6"/>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01CE5"/>
    <w:multiLevelType w:val="hybridMultilevel"/>
    <w:tmpl w:val="D9E255D2"/>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51544"/>
    <w:multiLevelType w:val="hybridMultilevel"/>
    <w:tmpl w:val="747E9C46"/>
    <w:lvl w:ilvl="0" w:tplc="7E04DC9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ECD0924"/>
    <w:multiLevelType w:val="hybridMultilevel"/>
    <w:tmpl w:val="323C7D08"/>
    <w:lvl w:ilvl="0" w:tplc="D19E25A2">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AA01BD9"/>
    <w:multiLevelType w:val="hybridMultilevel"/>
    <w:tmpl w:val="BB4E26C2"/>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C3347"/>
    <w:multiLevelType w:val="hybridMultilevel"/>
    <w:tmpl w:val="AE661CC6"/>
    <w:lvl w:ilvl="0" w:tplc="34109C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55A13F2"/>
    <w:multiLevelType w:val="hybridMultilevel"/>
    <w:tmpl w:val="987C5B8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27331060"/>
    <w:multiLevelType w:val="hybridMultilevel"/>
    <w:tmpl w:val="D3D891B0"/>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4D78D1"/>
    <w:multiLevelType w:val="hybridMultilevel"/>
    <w:tmpl w:val="0F40454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9C6AD6"/>
    <w:multiLevelType w:val="hybridMultilevel"/>
    <w:tmpl w:val="6B5624A8"/>
    <w:lvl w:ilvl="0" w:tplc="0F2A31CA">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34A73748"/>
    <w:multiLevelType w:val="hybridMultilevel"/>
    <w:tmpl w:val="F81CD14E"/>
    <w:lvl w:ilvl="0" w:tplc="3316575C">
      <w:start w:val="1"/>
      <w:numFmt w:val="lowerRoman"/>
      <w:lvlText w:val="(%1)"/>
      <w:lvlJc w:val="left"/>
      <w:pPr>
        <w:ind w:left="1110" w:hanging="36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nsid w:val="3F2A76B5"/>
    <w:multiLevelType w:val="hybridMultilevel"/>
    <w:tmpl w:val="5930E4F6"/>
    <w:lvl w:ilvl="0" w:tplc="5A2E327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846C79"/>
    <w:multiLevelType w:val="hybridMultilevel"/>
    <w:tmpl w:val="38325D5E"/>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36D26"/>
    <w:multiLevelType w:val="hybridMultilevel"/>
    <w:tmpl w:val="10F6084C"/>
    <w:lvl w:ilvl="0" w:tplc="3316575C">
      <w:start w:val="1"/>
      <w:numFmt w:val="lowerRoman"/>
      <w:lvlText w:val="(%1)"/>
      <w:lvlJc w:val="left"/>
      <w:pPr>
        <w:ind w:left="994" w:hanging="360"/>
      </w:pPr>
      <w:rPr>
        <w:rFonts w:hint="default"/>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5">
    <w:nsid w:val="406E09AD"/>
    <w:multiLevelType w:val="hybridMultilevel"/>
    <w:tmpl w:val="1C9C0970"/>
    <w:lvl w:ilvl="0" w:tplc="2DF6B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D2499"/>
    <w:multiLevelType w:val="hybridMultilevel"/>
    <w:tmpl w:val="C7C099E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65065"/>
    <w:multiLevelType w:val="hybridMultilevel"/>
    <w:tmpl w:val="FD94B1A0"/>
    <w:lvl w:ilvl="0" w:tplc="CAC0A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C427AE"/>
    <w:multiLevelType w:val="hybridMultilevel"/>
    <w:tmpl w:val="BDD06F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752083"/>
    <w:multiLevelType w:val="hybridMultilevel"/>
    <w:tmpl w:val="0DF6E6A8"/>
    <w:lvl w:ilvl="0" w:tplc="3316575C">
      <w:start w:val="1"/>
      <w:numFmt w:val="lowerRoman"/>
      <w:lvlText w:val="(%1)"/>
      <w:lvlJc w:val="left"/>
      <w:pPr>
        <w:ind w:left="994" w:hanging="360"/>
      </w:pPr>
      <w:rPr>
        <w:rFonts w:hint="default"/>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0">
    <w:nsid w:val="570A6DA2"/>
    <w:multiLevelType w:val="hybridMultilevel"/>
    <w:tmpl w:val="695AFC84"/>
    <w:lvl w:ilvl="0" w:tplc="6C16E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1F43E7"/>
    <w:multiLevelType w:val="hybridMultilevel"/>
    <w:tmpl w:val="D5747530"/>
    <w:lvl w:ilvl="0" w:tplc="3316575C">
      <w:start w:val="1"/>
      <w:numFmt w:val="lowerRoman"/>
      <w:lvlText w:val="(%1)"/>
      <w:lvlJc w:val="left"/>
      <w:pPr>
        <w:ind w:left="771" w:hanging="360"/>
      </w:pPr>
      <w:rPr>
        <w:rFonts w:hint="default"/>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2">
    <w:nsid w:val="62FC2E6D"/>
    <w:multiLevelType w:val="hybridMultilevel"/>
    <w:tmpl w:val="BDD06F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12FA6"/>
    <w:multiLevelType w:val="hybridMultilevel"/>
    <w:tmpl w:val="74E03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E9112D"/>
    <w:multiLevelType w:val="hybridMultilevel"/>
    <w:tmpl w:val="5E52D822"/>
    <w:lvl w:ilvl="0" w:tplc="6D7A5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EB451B"/>
    <w:multiLevelType w:val="hybridMultilevel"/>
    <w:tmpl w:val="377E4332"/>
    <w:lvl w:ilvl="0" w:tplc="BF4A0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460C61"/>
    <w:multiLevelType w:val="hybridMultilevel"/>
    <w:tmpl w:val="8C9237D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2"/>
  </w:num>
  <w:num w:numId="4">
    <w:abstractNumId w:val="6"/>
  </w:num>
  <w:num w:numId="5">
    <w:abstractNumId w:val="3"/>
  </w:num>
  <w:num w:numId="6">
    <w:abstractNumId w:val="22"/>
  </w:num>
  <w:num w:numId="7">
    <w:abstractNumId w:val="15"/>
  </w:num>
  <w:num w:numId="8">
    <w:abstractNumId w:val="13"/>
  </w:num>
  <w:num w:numId="9">
    <w:abstractNumId w:val="10"/>
  </w:num>
  <w:num w:numId="10">
    <w:abstractNumId w:val="0"/>
  </w:num>
  <w:num w:numId="11">
    <w:abstractNumId w:val="11"/>
  </w:num>
  <w:num w:numId="12">
    <w:abstractNumId w:val="20"/>
  </w:num>
  <w:num w:numId="13">
    <w:abstractNumId w:val="9"/>
  </w:num>
  <w:num w:numId="14">
    <w:abstractNumId w:val="19"/>
  </w:num>
  <w:num w:numId="15">
    <w:abstractNumId w:val="14"/>
  </w:num>
  <w:num w:numId="16">
    <w:abstractNumId w:val="26"/>
  </w:num>
  <w:num w:numId="17">
    <w:abstractNumId w:val="1"/>
  </w:num>
  <w:num w:numId="18">
    <w:abstractNumId w:val="5"/>
  </w:num>
  <w:num w:numId="19">
    <w:abstractNumId w:val="17"/>
  </w:num>
  <w:num w:numId="20">
    <w:abstractNumId w:val="24"/>
  </w:num>
  <w:num w:numId="21">
    <w:abstractNumId w:val="12"/>
  </w:num>
  <w:num w:numId="22">
    <w:abstractNumId w:val="4"/>
  </w:num>
  <w:num w:numId="23">
    <w:abstractNumId w:val="7"/>
  </w:num>
  <w:num w:numId="24">
    <w:abstractNumId w:val="23"/>
  </w:num>
  <w:num w:numId="25">
    <w:abstractNumId w:val="21"/>
  </w:num>
  <w:num w:numId="26">
    <w:abstractNumId w:val="25"/>
  </w:num>
  <w:num w:numId="27">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9D0308"/>
    <w:rsid w:val="00000C21"/>
    <w:rsid w:val="00001EF0"/>
    <w:rsid w:val="00002455"/>
    <w:rsid w:val="00003EB2"/>
    <w:rsid w:val="00004377"/>
    <w:rsid w:val="00006B38"/>
    <w:rsid w:val="00006CF3"/>
    <w:rsid w:val="00010B23"/>
    <w:rsid w:val="00010EED"/>
    <w:rsid w:val="0001129C"/>
    <w:rsid w:val="00012350"/>
    <w:rsid w:val="000128A5"/>
    <w:rsid w:val="00017ED9"/>
    <w:rsid w:val="00023A88"/>
    <w:rsid w:val="00023B2C"/>
    <w:rsid w:val="000258D7"/>
    <w:rsid w:val="00025FD5"/>
    <w:rsid w:val="0002657E"/>
    <w:rsid w:val="000265F1"/>
    <w:rsid w:val="00027A5F"/>
    <w:rsid w:val="00030E9A"/>
    <w:rsid w:val="000310DB"/>
    <w:rsid w:val="0003230A"/>
    <w:rsid w:val="00032781"/>
    <w:rsid w:val="00032C9E"/>
    <w:rsid w:val="00034AD3"/>
    <w:rsid w:val="000377CB"/>
    <w:rsid w:val="00041786"/>
    <w:rsid w:val="00043CD2"/>
    <w:rsid w:val="000441B4"/>
    <w:rsid w:val="00044D9C"/>
    <w:rsid w:val="000468E7"/>
    <w:rsid w:val="00050ACD"/>
    <w:rsid w:val="00052B03"/>
    <w:rsid w:val="000568A6"/>
    <w:rsid w:val="000623A0"/>
    <w:rsid w:val="000656B6"/>
    <w:rsid w:val="00070417"/>
    <w:rsid w:val="000719F8"/>
    <w:rsid w:val="00071BC1"/>
    <w:rsid w:val="00074456"/>
    <w:rsid w:val="00075FBA"/>
    <w:rsid w:val="0007693A"/>
    <w:rsid w:val="0007718B"/>
    <w:rsid w:val="000808A5"/>
    <w:rsid w:val="00080B8D"/>
    <w:rsid w:val="00080B96"/>
    <w:rsid w:val="000812A9"/>
    <w:rsid w:val="00081B34"/>
    <w:rsid w:val="00083A0C"/>
    <w:rsid w:val="0008509E"/>
    <w:rsid w:val="0008542F"/>
    <w:rsid w:val="000876FB"/>
    <w:rsid w:val="000927A3"/>
    <w:rsid w:val="0009529D"/>
    <w:rsid w:val="0009662A"/>
    <w:rsid w:val="0009713E"/>
    <w:rsid w:val="00097481"/>
    <w:rsid w:val="000A0490"/>
    <w:rsid w:val="000A1245"/>
    <w:rsid w:val="000A28A1"/>
    <w:rsid w:val="000A4750"/>
    <w:rsid w:val="000A61E9"/>
    <w:rsid w:val="000A7F7A"/>
    <w:rsid w:val="000B393D"/>
    <w:rsid w:val="000B43E1"/>
    <w:rsid w:val="000B52E9"/>
    <w:rsid w:val="000B7EC4"/>
    <w:rsid w:val="000C59FC"/>
    <w:rsid w:val="000C5CB6"/>
    <w:rsid w:val="000C70D3"/>
    <w:rsid w:val="000C74CB"/>
    <w:rsid w:val="000D0A25"/>
    <w:rsid w:val="000D1737"/>
    <w:rsid w:val="000D2573"/>
    <w:rsid w:val="000D3408"/>
    <w:rsid w:val="000D3EA7"/>
    <w:rsid w:val="000D560E"/>
    <w:rsid w:val="000D7195"/>
    <w:rsid w:val="000E105E"/>
    <w:rsid w:val="000E1B6F"/>
    <w:rsid w:val="000E2D35"/>
    <w:rsid w:val="000E40C5"/>
    <w:rsid w:val="000E4A66"/>
    <w:rsid w:val="000E4E26"/>
    <w:rsid w:val="000E5069"/>
    <w:rsid w:val="000E5305"/>
    <w:rsid w:val="000E6D31"/>
    <w:rsid w:val="000E74B9"/>
    <w:rsid w:val="000F19BC"/>
    <w:rsid w:val="000F31BC"/>
    <w:rsid w:val="000F3E8D"/>
    <w:rsid w:val="000F5571"/>
    <w:rsid w:val="000F58F7"/>
    <w:rsid w:val="000F72F5"/>
    <w:rsid w:val="000F7731"/>
    <w:rsid w:val="00101AD5"/>
    <w:rsid w:val="001048E5"/>
    <w:rsid w:val="00105248"/>
    <w:rsid w:val="001056CF"/>
    <w:rsid w:val="00105840"/>
    <w:rsid w:val="00105A84"/>
    <w:rsid w:val="00106F3E"/>
    <w:rsid w:val="00110035"/>
    <w:rsid w:val="00110A0D"/>
    <w:rsid w:val="00110A21"/>
    <w:rsid w:val="00112463"/>
    <w:rsid w:val="00113262"/>
    <w:rsid w:val="0011337B"/>
    <w:rsid w:val="00115B87"/>
    <w:rsid w:val="00116164"/>
    <w:rsid w:val="00121C21"/>
    <w:rsid w:val="00122962"/>
    <w:rsid w:val="00125BE1"/>
    <w:rsid w:val="00126B29"/>
    <w:rsid w:val="00131A62"/>
    <w:rsid w:val="00133072"/>
    <w:rsid w:val="00134AFE"/>
    <w:rsid w:val="00134D9F"/>
    <w:rsid w:val="0013732F"/>
    <w:rsid w:val="00137E07"/>
    <w:rsid w:val="00140029"/>
    <w:rsid w:val="00140AF8"/>
    <w:rsid w:val="00140DAC"/>
    <w:rsid w:val="00141559"/>
    <w:rsid w:val="001419D5"/>
    <w:rsid w:val="00142B01"/>
    <w:rsid w:val="0014564D"/>
    <w:rsid w:val="001466D8"/>
    <w:rsid w:val="001468BD"/>
    <w:rsid w:val="00152653"/>
    <w:rsid w:val="00152BE4"/>
    <w:rsid w:val="00152D8D"/>
    <w:rsid w:val="0015353C"/>
    <w:rsid w:val="00153824"/>
    <w:rsid w:val="00154C5B"/>
    <w:rsid w:val="00154E6B"/>
    <w:rsid w:val="0016118E"/>
    <w:rsid w:val="0016393B"/>
    <w:rsid w:val="00165143"/>
    <w:rsid w:val="001704FF"/>
    <w:rsid w:val="00171AA4"/>
    <w:rsid w:val="0017475A"/>
    <w:rsid w:val="00175085"/>
    <w:rsid w:val="00177B13"/>
    <w:rsid w:val="00180BFE"/>
    <w:rsid w:val="00181E01"/>
    <w:rsid w:val="001820AE"/>
    <w:rsid w:val="00182255"/>
    <w:rsid w:val="00183294"/>
    <w:rsid w:val="00185B82"/>
    <w:rsid w:val="001872B5"/>
    <w:rsid w:val="00190310"/>
    <w:rsid w:val="00190DAD"/>
    <w:rsid w:val="00192A71"/>
    <w:rsid w:val="001941CB"/>
    <w:rsid w:val="0019506D"/>
    <w:rsid w:val="0019538F"/>
    <w:rsid w:val="001969BD"/>
    <w:rsid w:val="001A0775"/>
    <w:rsid w:val="001A604F"/>
    <w:rsid w:val="001B0AAA"/>
    <w:rsid w:val="001B0F04"/>
    <w:rsid w:val="001B22C4"/>
    <w:rsid w:val="001B2672"/>
    <w:rsid w:val="001B4218"/>
    <w:rsid w:val="001B5986"/>
    <w:rsid w:val="001B7672"/>
    <w:rsid w:val="001C02C6"/>
    <w:rsid w:val="001C03F4"/>
    <w:rsid w:val="001C2E0B"/>
    <w:rsid w:val="001C2EA6"/>
    <w:rsid w:val="001D0600"/>
    <w:rsid w:val="001D081F"/>
    <w:rsid w:val="001D0BEF"/>
    <w:rsid w:val="001D284F"/>
    <w:rsid w:val="001D29AB"/>
    <w:rsid w:val="001E1446"/>
    <w:rsid w:val="001E2C6C"/>
    <w:rsid w:val="001E7541"/>
    <w:rsid w:val="001E7A38"/>
    <w:rsid w:val="001F11E5"/>
    <w:rsid w:val="001F20BF"/>
    <w:rsid w:val="001F290C"/>
    <w:rsid w:val="001F3349"/>
    <w:rsid w:val="001F3924"/>
    <w:rsid w:val="001F39A9"/>
    <w:rsid w:val="001F5713"/>
    <w:rsid w:val="00202283"/>
    <w:rsid w:val="002036B8"/>
    <w:rsid w:val="00203D9D"/>
    <w:rsid w:val="00203F26"/>
    <w:rsid w:val="00204728"/>
    <w:rsid w:val="002047D6"/>
    <w:rsid w:val="00204EF6"/>
    <w:rsid w:val="0020770C"/>
    <w:rsid w:val="00207949"/>
    <w:rsid w:val="00207AEF"/>
    <w:rsid w:val="00207D55"/>
    <w:rsid w:val="002116C2"/>
    <w:rsid w:val="0021264D"/>
    <w:rsid w:val="002132F5"/>
    <w:rsid w:val="00214520"/>
    <w:rsid w:val="00215F2D"/>
    <w:rsid w:val="0021644E"/>
    <w:rsid w:val="00220BD1"/>
    <w:rsid w:val="00220C25"/>
    <w:rsid w:val="00222E3B"/>
    <w:rsid w:val="002236C3"/>
    <w:rsid w:val="00225D2D"/>
    <w:rsid w:val="002261EC"/>
    <w:rsid w:val="00226AB0"/>
    <w:rsid w:val="0022731B"/>
    <w:rsid w:val="00230F1C"/>
    <w:rsid w:val="00231FE9"/>
    <w:rsid w:val="002346D3"/>
    <w:rsid w:val="00234F5E"/>
    <w:rsid w:val="002357F1"/>
    <w:rsid w:val="002362B9"/>
    <w:rsid w:val="00236AAB"/>
    <w:rsid w:val="0024146D"/>
    <w:rsid w:val="0025113F"/>
    <w:rsid w:val="002529A8"/>
    <w:rsid w:val="002546A6"/>
    <w:rsid w:val="00256DAA"/>
    <w:rsid w:val="00260DD1"/>
    <w:rsid w:val="00265D27"/>
    <w:rsid w:val="00265FD1"/>
    <w:rsid w:val="00265FD7"/>
    <w:rsid w:val="0026620A"/>
    <w:rsid w:val="0027114A"/>
    <w:rsid w:val="002719AC"/>
    <w:rsid w:val="00271C75"/>
    <w:rsid w:val="0027502A"/>
    <w:rsid w:val="002753F5"/>
    <w:rsid w:val="00275789"/>
    <w:rsid w:val="00276065"/>
    <w:rsid w:val="00276A80"/>
    <w:rsid w:val="00280871"/>
    <w:rsid w:val="00283115"/>
    <w:rsid w:val="00284A08"/>
    <w:rsid w:val="00286B01"/>
    <w:rsid w:val="00286E1E"/>
    <w:rsid w:val="00287551"/>
    <w:rsid w:val="00287BAC"/>
    <w:rsid w:val="00291115"/>
    <w:rsid w:val="00291CFB"/>
    <w:rsid w:val="00293D69"/>
    <w:rsid w:val="00295E70"/>
    <w:rsid w:val="0029625A"/>
    <w:rsid w:val="00297539"/>
    <w:rsid w:val="00297FFD"/>
    <w:rsid w:val="002A0D82"/>
    <w:rsid w:val="002A1D29"/>
    <w:rsid w:val="002A2DDB"/>
    <w:rsid w:val="002A460B"/>
    <w:rsid w:val="002A7279"/>
    <w:rsid w:val="002A783A"/>
    <w:rsid w:val="002B0A17"/>
    <w:rsid w:val="002B107A"/>
    <w:rsid w:val="002B11B2"/>
    <w:rsid w:val="002B159B"/>
    <w:rsid w:val="002B17BF"/>
    <w:rsid w:val="002B5705"/>
    <w:rsid w:val="002B66F0"/>
    <w:rsid w:val="002B69E6"/>
    <w:rsid w:val="002B6C9C"/>
    <w:rsid w:val="002B74B8"/>
    <w:rsid w:val="002C2F43"/>
    <w:rsid w:val="002C30B8"/>
    <w:rsid w:val="002C346D"/>
    <w:rsid w:val="002C3628"/>
    <w:rsid w:val="002C38FD"/>
    <w:rsid w:val="002C3A69"/>
    <w:rsid w:val="002C56B4"/>
    <w:rsid w:val="002D0017"/>
    <w:rsid w:val="002D1670"/>
    <w:rsid w:val="002D1AC2"/>
    <w:rsid w:val="002D4C41"/>
    <w:rsid w:val="002D78AE"/>
    <w:rsid w:val="002E1BF5"/>
    <w:rsid w:val="002E24F9"/>
    <w:rsid w:val="002E25E6"/>
    <w:rsid w:val="002E30DB"/>
    <w:rsid w:val="002E32C9"/>
    <w:rsid w:val="002E55CB"/>
    <w:rsid w:val="002E5DE2"/>
    <w:rsid w:val="002E5E93"/>
    <w:rsid w:val="002E66C8"/>
    <w:rsid w:val="002E6C8E"/>
    <w:rsid w:val="002E714C"/>
    <w:rsid w:val="002F1D28"/>
    <w:rsid w:val="002F2C85"/>
    <w:rsid w:val="002F3667"/>
    <w:rsid w:val="002F4827"/>
    <w:rsid w:val="002F5AC7"/>
    <w:rsid w:val="002F7611"/>
    <w:rsid w:val="002F76AE"/>
    <w:rsid w:val="00301437"/>
    <w:rsid w:val="00302228"/>
    <w:rsid w:val="00303B93"/>
    <w:rsid w:val="0030496A"/>
    <w:rsid w:val="00305DEF"/>
    <w:rsid w:val="00305F28"/>
    <w:rsid w:val="00305F99"/>
    <w:rsid w:val="0030753E"/>
    <w:rsid w:val="00307E14"/>
    <w:rsid w:val="0031013C"/>
    <w:rsid w:val="003108C0"/>
    <w:rsid w:val="00310EAE"/>
    <w:rsid w:val="00311336"/>
    <w:rsid w:val="00311F8F"/>
    <w:rsid w:val="00312159"/>
    <w:rsid w:val="00314527"/>
    <w:rsid w:val="0031590A"/>
    <w:rsid w:val="003174F7"/>
    <w:rsid w:val="003215DE"/>
    <w:rsid w:val="00321EE8"/>
    <w:rsid w:val="003229E7"/>
    <w:rsid w:val="0032389B"/>
    <w:rsid w:val="003257BD"/>
    <w:rsid w:val="00326237"/>
    <w:rsid w:val="00330574"/>
    <w:rsid w:val="0033378A"/>
    <w:rsid w:val="003351B7"/>
    <w:rsid w:val="0033640F"/>
    <w:rsid w:val="00341463"/>
    <w:rsid w:val="00341E3A"/>
    <w:rsid w:val="003439A9"/>
    <w:rsid w:val="00346ACA"/>
    <w:rsid w:val="0034720E"/>
    <w:rsid w:val="00347BA0"/>
    <w:rsid w:val="003512CA"/>
    <w:rsid w:val="003512E1"/>
    <w:rsid w:val="00353891"/>
    <w:rsid w:val="0035502D"/>
    <w:rsid w:val="00357F98"/>
    <w:rsid w:val="00360700"/>
    <w:rsid w:val="00362177"/>
    <w:rsid w:val="00367870"/>
    <w:rsid w:val="0037133C"/>
    <w:rsid w:val="00371810"/>
    <w:rsid w:val="003726D2"/>
    <w:rsid w:val="00372A8E"/>
    <w:rsid w:val="00372C91"/>
    <w:rsid w:val="003746D7"/>
    <w:rsid w:val="00376F69"/>
    <w:rsid w:val="00380356"/>
    <w:rsid w:val="00381206"/>
    <w:rsid w:val="00382B2B"/>
    <w:rsid w:val="00384782"/>
    <w:rsid w:val="00386080"/>
    <w:rsid w:val="003862AB"/>
    <w:rsid w:val="003873D0"/>
    <w:rsid w:val="00390919"/>
    <w:rsid w:val="00390FB5"/>
    <w:rsid w:val="003910BB"/>
    <w:rsid w:val="00391F32"/>
    <w:rsid w:val="003920D2"/>
    <w:rsid w:val="00393197"/>
    <w:rsid w:val="003933D3"/>
    <w:rsid w:val="00393539"/>
    <w:rsid w:val="00393A37"/>
    <w:rsid w:val="003A022D"/>
    <w:rsid w:val="003A03E9"/>
    <w:rsid w:val="003A1632"/>
    <w:rsid w:val="003A574C"/>
    <w:rsid w:val="003A6069"/>
    <w:rsid w:val="003A614C"/>
    <w:rsid w:val="003A7E42"/>
    <w:rsid w:val="003B1F1A"/>
    <w:rsid w:val="003B705B"/>
    <w:rsid w:val="003C2260"/>
    <w:rsid w:val="003C2D34"/>
    <w:rsid w:val="003C527D"/>
    <w:rsid w:val="003C6F40"/>
    <w:rsid w:val="003C79F6"/>
    <w:rsid w:val="003C7EA9"/>
    <w:rsid w:val="003D0555"/>
    <w:rsid w:val="003D163E"/>
    <w:rsid w:val="003D18A6"/>
    <w:rsid w:val="003D3A0D"/>
    <w:rsid w:val="003D4246"/>
    <w:rsid w:val="003D42F3"/>
    <w:rsid w:val="003D5E40"/>
    <w:rsid w:val="003E3E1B"/>
    <w:rsid w:val="003E51AD"/>
    <w:rsid w:val="003E51BB"/>
    <w:rsid w:val="003F1B83"/>
    <w:rsid w:val="003F1D69"/>
    <w:rsid w:val="003F250A"/>
    <w:rsid w:val="003F5741"/>
    <w:rsid w:val="003F5F44"/>
    <w:rsid w:val="00405718"/>
    <w:rsid w:val="0040725A"/>
    <w:rsid w:val="00407D40"/>
    <w:rsid w:val="004111FD"/>
    <w:rsid w:val="00411775"/>
    <w:rsid w:val="00411DD8"/>
    <w:rsid w:val="00415831"/>
    <w:rsid w:val="00415AD5"/>
    <w:rsid w:val="00415FEF"/>
    <w:rsid w:val="00416A95"/>
    <w:rsid w:val="00420062"/>
    <w:rsid w:val="004216F6"/>
    <w:rsid w:val="00421E9B"/>
    <w:rsid w:val="004262D9"/>
    <w:rsid w:val="004263EA"/>
    <w:rsid w:val="004302D7"/>
    <w:rsid w:val="00430AA2"/>
    <w:rsid w:val="00431C1D"/>
    <w:rsid w:val="0043338D"/>
    <w:rsid w:val="00434116"/>
    <w:rsid w:val="0043515E"/>
    <w:rsid w:val="0043665A"/>
    <w:rsid w:val="004376B3"/>
    <w:rsid w:val="004424AD"/>
    <w:rsid w:val="0044437A"/>
    <w:rsid w:val="00445D2A"/>
    <w:rsid w:val="0044644B"/>
    <w:rsid w:val="00447206"/>
    <w:rsid w:val="00447FC7"/>
    <w:rsid w:val="004528B7"/>
    <w:rsid w:val="00452ABE"/>
    <w:rsid w:val="004542EE"/>
    <w:rsid w:val="00454A40"/>
    <w:rsid w:val="0045572E"/>
    <w:rsid w:val="00455789"/>
    <w:rsid w:val="00456739"/>
    <w:rsid w:val="004575D3"/>
    <w:rsid w:val="00460E56"/>
    <w:rsid w:val="00464A74"/>
    <w:rsid w:val="004670CF"/>
    <w:rsid w:val="00467E62"/>
    <w:rsid w:val="00472CE1"/>
    <w:rsid w:val="004731FD"/>
    <w:rsid w:val="00480828"/>
    <w:rsid w:val="004816D0"/>
    <w:rsid w:val="00483964"/>
    <w:rsid w:val="00483F4C"/>
    <w:rsid w:val="00485A34"/>
    <w:rsid w:val="00492F79"/>
    <w:rsid w:val="00494330"/>
    <w:rsid w:val="00497F04"/>
    <w:rsid w:val="004A0351"/>
    <w:rsid w:val="004A0802"/>
    <w:rsid w:val="004A0C67"/>
    <w:rsid w:val="004A246C"/>
    <w:rsid w:val="004A45A2"/>
    <w:rsid w:val="004A5553"/>
    <w:rsid w:val="004A5926"/>
    <w:rsid w:val="004B1D72"/>
    <w:rsid w:val="004B1E5A"/>
    <w:rsid w:val="004B297C"/>
    <w:rsid w:val="004B4F05"/>
    <w:rsid w:val="004B5992"/>
    <w:rsid w:val="004B633A"/>
    <w:rsid w:val="004B7E4B"/>
    <w:rsid w:val="004C1728"/>
    <w:rsid w:val="004C2AF6"/>
    <w:rsid w:val="004C34E4"/>
    <w:rsid w:val="004C4235"/>
    <w:rsid w:val="004C527E"/>
    <w:rsid w:val="004C6AC9"/>
    <w:rsid w:val="004C766B"/>
    <w:rsid w:val="004D0A48"/>
    <w:rsid w:val="004D1061"/>
    <w:rsid w:val="004D128F"/>
    <w:rsid w:val="004D2350"/>
    <w:rsid w:val="004D28CB"/>
    <w:rsid w:val="004D2EA7"/>
    <w:rsid w:val="004D4D42"/>
    <w:rsid w:val="004D535E"/>
    <w:rsid w:val="004D5916"/>
    <w:rsid w:val="004D7FDB"/>
    <w:rsid w:val="004E0118"/>
    <w:rsid w:val="004E1EAE"/>
    <w:rsid w:val="004E54CC"/>
    <w:rsid w:val="004E610B"/>
    <w:rsid w:val="004E6281"/>
    <w:rsid w:val="004F162D"/>
    <w:rsid w:val="004F1FEE"/>
    <w:rsid w:val="004F43F9"/>
    <w:rsid w:val="004F4581"/>
    <w:rsid w:val="004F69EC"/>
    <w:rsid w:val="0050542E"/>
    <w:rsid w:val="00507EFC"/>
    <w:rsid w:val="00510910"/>
    <w:rsid w:val="00515CBE"/>
    <w:rsid w:val="005162B2"/>
    <w:rsid w:val="005175AC"/>
    <w:rsid w:val="00517900"/>
    <w:rsid w:val="00517A5A"/>
    <w:rsid w:val="00520714"/>
    <w:rsid w:val="00520A0D"/>
    <w:rsid w:val="00523626"/>
    <w:rsid w:val="00524516"/>
    <w:rsid w:val="00525FBD"/>
    <w:rsid w:val="00530CF8"/>
    <w:rsid w:val="00531843"/>
    <w:rsid w:val="00535D96"/>
    <w:rsid w:val="00537E10"/>
    <w:rsid w:val="005417D2"/>
    <w:rsid w:val="00542254"/>
    <w:rsid w:val="005424CE"/>
    <w:rsid w:val="00544736"/>
    <w:rsid w:val="00544D77"/>
    <w:rsid w:val="0054621D"/>
    <w:rsid w:val="00547C40"/>
    <w:rsid w:val="00553020"/>
    <w:rsid w:val="005547DA"/>
    <w:rsid w:val="00557ED0"/>
    <w:rsid w:val="00560ABF"/>
    <w:rsid w:val="00561101"/>
    <w:rsid w:val="00561402"/>
    <w:rsid w:val="00565418"/>
    <w:rsid w:val="00570F3B"/>
    <w:rsid w:val="00571BC6"/>
    <w:rsid w:val="005735D9"/>
    <w:rsid w:val="00574377"/>
    <w:rsid w:val="00575B0B"/>
    <w:rsid w:val="00576531"/>
    <w:rsid w:val="0058171E"/>
    <w:rsid w:val="00584FAC"/>
    <w:rsid w:val="00586A7C"/>
    <w:rsid w:val="00586D47"/>
    <w:rsid w:val="00587702"/>
    <w:rsid w:val="005901CC"/>
    <w:rsid w:val="005909B1"/>
    <w:rsid w:val="00590BF0"/>
    <w:rsid w:val="00593060"/>
    <w:rsid w:val="005937DE"/>
    <w:rsid w:val="00594504"/>
    <w:rsid w:val="0059607E"/>
    <w:rsid w:val="005A1DBB"/>
    <w:rsid w:val="005A3346"/>
    <w:rsid w:val="005A3771"/>
    <w:rsid w:val="005A4A8B"/>
    <w:rsid w:val="005A5BC7"/>
    <w:rsid w:val="005A6AAC"/>
    <w:rsid w:val="005B10F1"/>
    <w:rsid w:val="005B1D74"/>
    <w:rsid w:val="005B2B42"/>
    <w:rsid w:val="005B32F2"/>
    <w:rsid w:val="005B693A"/>
    <w:rsid w:val="005B6BE3"/>
    <w:rsid w:val="005B6FFC"/>
    <w:rsid w:val="005B7110"/>
    <w:rsid w:val="005C197F"/>
    <w:rsid w:val="005C296B"/>
    <w:rsid w:val="005C329A"/>
    <w:rsid w:val="005C4686"/>
    <w:rsid w:val="005C4851"/>
    <w:rsid w:val="005C522B"/>
    <w:rsid w:val="005C5E10"/>
    <w:rsid w:val="005C7347"/>
    <w:rsid w:val="005D24C5"/>
    <w:rsid w:val="005D364B"/>
    <w:rsid w:val="005D668C"/>
    <w:rsid w:val="005E10F7"/>
    <w:rsid w:val="005E7BC1"/>
    <w:rsid w:val="005E7DE2"/>
    <w:rsid w:val="005F031F"/>
    <w:rsid w:val="005F3EA2"/>
    <w:rsid w:val="005F47FD"/>
    <w:rsid w:val="005F5E6E"/>
    <w:rsid w:val="005F6306"/>
    <w:rsid w:val="006012F1"/>
    <w:rsid w:val="006017FE"/>
    <w:rsid w:val="00601E71"/>
    <w:rsid w:val="0060333D"/>
    <w:rsid w:val="00603423"/>
    <w:rsid w:val="00605B56"/>
    <w:rsid w:val="00612A0D"/>
    <w:rsid w:val="00616CFB"/>
    <w:rsid w:val="00616DAB"/>
    <w:rsid w:val="0062083B"/>
    <w:rsid w:val="00622AA7"/>
    <w:rsid w:val="00624794"/>
    <w:rsid w:val="006251D6"/>
    <w:rsid w:val="00625D8C"/>
    <w:rsid w:val="0063005F"/>
    <w:rsid w:val="00630DBE"/>
    <w:rsid w:val="00630ED0"/>
    <w:rsid w:val="00631257"/>
    <w:rsid w:val="006318C4"/>
    <w:rsid w:val="00631A50"/>
    <w:rsid w:val="00631D4E"/>
    <w:rsid w:val="0063272C"/>
    <w:rsid w:val="00634B98"/>
    <w:rsid w:val="00635149"/>
    <w:rsid w:val="00640A1D"/>
    <w:rsid w:val="00641FCE"/>
    <w:rsid w:val="00646F5F"/>
    <w:rsid w:val="00652B23"/>
    <w:rsid w:val="00652CA2"/>
    <w:rsid w:val="00661551"/>
    <w:rsid w:val="00664099"/>
    <w:rsid w:val="0066471F"/>
    <w:rsid w:val="006648AE"/>
    <w:rsid w:val="00666D36"/>
    <w:rsid w:val="00666EC3"/>
    <w:rsid w:val="00670898"/>
    <w:rsid w:val="00670F89"/>
    <w:rsid w:val="006762BE"/>
    <w:rsid w:val="00677AF6"/>
    <w:rsid w:val="0068093D"/>
    <w:rsid w:val="0068536F"/>
    <w:rsid w:val="0068663D"/>
    <w:rsid w:val="0068678B"/>
    <w:rsid w:val="00686C47"/>
    <w:rsid w:val="00690566"/>
    <w:rsid w:val="00690754"/>
    <w:rsid w:val="00691E54"/>
    <w:rsid w:val="00693076"/>
    <w:rsid w:val="0069356C"/>
    <w:rsid w:val="00694217"/>
    <w:rsid w:val="00694529"/>
    <w:rsid w:val="00696C92"/>
    <w:rsid w:val="006972E8"/>
    <w:rsid w:val="00697CE6"/>
    <w:rsid w:val="006A156E"/>
    <w:rsid w:val="006A5304"/>
    <w:rsid w:val="006A5A3F"/>
    <w:rsid w:val="006A5B38"/>
    <w:rsid w:val="006A690C"/>
    <w:rsid w:val="006B1D7D"/>
    <w:rsid w:val="006B1DCE"/>
    <w:rsid w:val="006B2C1B"/>
    <w:rsid w:val="006B409D"/>
    <w:rsid w:val="006B5BFB"/>
    <w:rsid w:val="006B5E71"/>
    <w:rsid w:val="006C3654"/>
    <w:rsid w:val="006C510D"/>
    <w:rsid w:val="006D09CE"/>
    <w:rsid w:val="006D3DE9"/>
    <w:rsid w:val="006D6CAA"/>
    <w:rsid w:val="006D7B2A"/>
    <w:rsid w:val="006E0B03"/>
    <w:rsid w:val="006E18A3"/>
    <w:rsid w:val="006E60A2"/>
    <w:rsid w:val="006E6E61"/>
    <w:rsid w:val="006F0AA1"/>
    <w:rsid w:val="006F0FB6"/>
    <w:rsid w:val="006F3696"/>
    <w:rsid w:val="006F44BD"/>
    <w:rsid w:val="00701E9D"/>
    <w:rsid w:val="00702BC8"/>
    <w:rsid w:val="0070367F"/>
    <w:rsid w:val="0070378F"/>
    <w:rsid w:val="00703871"/>
    <w:rsid w:val="0070580E"/>
    <w:rsid w:val="007064C1"/>
    <w:rsid w:val="00710AAC"/>
    <w:rsid w:val="00710ABC"/>
    <w:rsid w:val="00713ED0"/>
    <w:rsid w:val="00714417"/>
    <w:rsid w:val="00714472"/>
    <w:rsid w:val="0071483A"/>
    <w:rsid w:val="00715DCD"/>
    <w:rsid w:val="00715FE5"/>
    <w:rsid w:val="00716341"/>
    <w:rsid w:val="00717562"/>
    <w:rsid w:val="007206FD"/>
    <w:rsid w:val="00720DDC"/>
    <w:rsid w:val="007216F3"/>
    <w:rsid w:val="00725D93"/>
    <w:rsid w:val="0072641C"/>
    <w:rsid w:val="007334BC"/>
    <w:rsid w:val="00734308"/>
    <w:rsid w:val="00734CFE"/>
    <w:rsid w:val="00736346"/>
    <w:rsid w:val="007400DF"/>
    <w:rsid w:val="00741504"/>
    <w:rsid w:val="0074207D"/>
    <w:rsid w:val="00746A60"/>
    <w:rsid w:val="007475B1"/>
    <w:rsid w:val="00747F1A"/>
    <w:rsid w:val="0075013B"/>
    <w:rsid w:val="0075025C"/>
    <w:rsid w:val="00752411"/>
    <w:rsid w:val="00754543"/>
    <w:rsid w:val="00755314"/>
    <w:rsid w:val="00755575"/>
    <w:rsid w:val="00756B99"/>
    <w:rsid w:val="00761DDC"/>
    <w:rsid w:val="00762953"/>
    <w:rsid w:val="007636FF"/>
    <w:rsid w:val="00764C0A"/>
    <w:rsid w:val="00765716"/>
    <w:rsid w:val="00766D47"/>
    <w:rsid w:val="00770266"/>
    <w:rsid w:val="00771FFE"/>
    <w:rsid w:val="0077231A"/>
    <w:rsid w:val="00773A1D"/>
    <w:rsid w:val="0078158C"/>
    <w:rsid w:val="007832C4"/>
    <w:rsid w:val="0078350E"/>
    <w:rsid w:val="00783DF9"/>
    <w:rsid w:val="0078460E"/>
    <w:rsid w:val="0078474E"/>
    <w:rsid w:val="007863B0"/>
    <w:rsid w:val="00786487"/>
    <w:rsid w:val="007879E1"/>
    <w:rsid w:val="00787F03"/>
    <w:rsid w:val="0079040B"/>
    <w:rsid w:val="00792028"/>
    <w:rsid w:val="0079357D"/>
    <w:rsid w:val="00793B26"/>
    <w:rsid w:val="00793B30"/>
    <w:rsid w:val="007943FB"/>
    <w:rsid w:val="007A0820"/>
    <w:rsid w:val="007A2FB9"/>
    <w:rsid w:val="007A3211"/>
    <w:rsid w:val="007A3262"/>
    <w:rsid w:val="007A3C70"/>
    <w:rsid w:val="007A3DAF"/>
    <w:rsid w:val="007A7A41"/>
    <w:rsid w:val="007A7C0C"/>
    <w:rsid w:val="007B1F6C"/>
    <w:rsid w:val="007B3555"/>
    <w:rsid w:val="007B36F6"/>
    <w:rsid w:val="007B6E6A"/>
    <w:rsid w:val="007C11C4"/>
    <w:rsid w:val="007C2F44"/>
    <w:rsid w:val="007C3246"/>
    <w:rsid w:val="007C39E8"/>
    <w:rsid w:val="007C4795"/>
    <w:rsid w:val="007C47DB"/>
    <w:rsid w:val="007C4F46"/>
    <w:rsid w:val="007C5CAD"/>
    <w:rsid w:val="007C5FCE"/>
    <w:rsid w:val="007D0FB1"/>
    <w:rsid w:val="007D22F5"/>
    <w:rsid w:val="007D2EF9"/>
    <w:rsid w:val="007D36D5"/>
    <w:rsid w:val="007E06AB"/>
    <w:rsid w:val="007E562A"/>
    <w:rsid w:val="007E65D2"/>
    <w:rsid w:val="007E6AB0"/>
    <w:rsid w:val="007E71F2"/>
    <w:rsid w:val="007F0727"/>
    <w:rsid w:val="007F0AB1"/>
    <w:rsid w:val="007F0C6A"/>
    <w:rsid w:val="00803F81"/>
    <w:rsid w:val="0080437A"/>
    <w:rsid w:val="00806F41"/>
    <w:rsid w:val="00811C6F"/>
    <w:rsid w:val="00813422"/>
    <w:rsid w:val="0082237A"/>
    <w:rsid w:val="00826ABB"/>
    <w:rsid w:val="00831D68"/>
    <w:rsid w:val="00834C24"/>
    <w:rsid w:val="008350A7"/>
    <w:rsid w:val="00835303"/>
    <w:rsid w:val="00836397"/>
    <w:rsid w:val="0083746D"/>
    <w:rsid w:val="008433B0"/>
    <w:rsid w:val="00843652"/>
    <w:rsid w:val="00843AF3"/>
    <w:rsid w:val="00846489"/>
    <w:rsid w:val="0085039D"/>
    <w:rsid w:val="008503AF"/>
    <w:rsid w:val="00851117"/>
    <w:rsid w:val="008523C9"/>
    <w:rsid w:val="008523F7"/>
    <w:rsid w:val="00852AC3"/>
    <w:rsid w:val="00854B37"/>
    <w:rsid w:val="00857CE3"/>
    <w:rsid w:val="0086118D"/>
    <w:rsid w:val="008653B4"/>
    <w:rsid w:val="00866B1A"/>
    <w:rsid w:val="00866E47"/>
    <w:rsid w:val="008677AF"/>
    <w:rsid w:val="00867DB3"/>
    <w:rsid w:val="00872DC9"/>
    <w:rsid w:val="00874210"/>
    <w:rsid w:val="00875984"/>
    <w:rsid w:val="00880337"/>
    <w:rsid w:val="00880AEC"/>
    <w:rsid w:val="00880CD5"/>
    <w:rsid w:val="00881061"/>
    <w:rsid w:val="0088125F"/>
    <w:rsid w:val="008822A0"/>
    <w:rsid w:val="00884D9C"/>
    <w:rsid w:val="00885F4D"/>
    <w:rsid w:val="00886C5A"/>
    <w:rsid w:val="0088773B"/>
    <w:rsid w:val="00891BE6"/>
    <w:rsid w:val="008925D7"/>
    <w:rsid w:val="008946CD"/>
    <w:rsid w:val="00894C28"/>
    <w:rsid w:val="00894EF4"/>
    <w:rsid w:val="0089510B"/>
    <w:rsid w:val="00897175"/>
    <w:rsid w:val="00897598"/>
    <w:rsid w:val="008A0C2D"/>
    <w:rsid w:val="008A6BE5"/>
    <w:rsid w:val="008B0A8F"/>
    <w:rsid w:val="008B1AB1"/>
    <w:rsid w:val="008B3E45"/>
    <w:rsid w:val="008B667D"/>
    <w:rsid w:val="008C0412"/>
    <w:rsid w:val="008C1ECC"/>
    <w:rsid w:val="008C34F9"/>
    <w:rsid w:val="008C4DB7"/>
    <w:rsid w:val="008C5D6C"/>
    <w:rsid w:val="008C6B4E"/>
    <w:rsid w:val="008D08B5"/>
    <w:rsid w:val="008D1CE6"/>
    <w:rsid w:val="008D310B"/>
    <w:rsid w:val="008D7F33"/>
    <w:rsid w:val="008D7FA1"/>
    <w:rsid w:val="008E06EC"/>
    <w:rsid w:val="008E6160"/>
    <w:rsid w:val="008E741B"/>
    <w:rsid w:val="008E7817"/>
    <w:rsid w:val="008F19B8"/>
    <w:rsid w:val="008F1E11"/>
    <w:rsid w:val="008F3024"/>
    <w:rsid w:val="008F3F55"/>
    <w:rsid w:val="008F72C3"/>
    <w:rsid w:val="008F72D8"/>
    <w:rsid w:val="009001E2"/>
    <w:rsid w:val="009027EB"/>
    <w:rsid w:val="00903136"/>
    <w:rsid w:val="00904232"/>
    <w:rsid w:val="00904978"/>
    <w:rsid w:val="009057FC"/>
    <w:rsid w:val="00906AC0"/>
    <w:rsid w:val="00906F1F"/>
    <w:rsid w:val="00910A16"/>
    <w:rsid w:val="00910E23"/>
    <w:rsid w:val="009119DF"/>
    <w:rsid w:val="009121D6"/>
    <w:rsid w:val="00916140"/>
    <w:rsid w:val="00916403"/>
    <w:rsid w:val="00917D65"/>
    <w:rsid w:val="00917EF8"/>
    <w:rsid w:val="009215FF"/>
    <w:rsid w:val="0092254C"/>
    <w:rsid w:val="00922B24"/>
    <w:rsid w:val="00924565"/>
    <w:rsid w:val="009254F6"/>
    <w:rsid w:val="00925CD3"/>
    <w:rsid w:val="0092625F"/>
    <w:rsid w:val="00926BC4"/>
    <w:rsid w:val="009276B8"/>
    <w:rsid w:val="00927943"/>
    <w:rsid w:val="00932316"/>
    <w:rsid w:val="009323F6"/>
    <w:rsid w:val="00932C77"/>
    <w:rsid w:val="0093323E"/>
    <w:rsid w:val="009337E1"/>
    <w:rsid w:val="00937FA6"/>
    <w:rsid w:val="00942EF6"/>
    <w:rsid w:val="00947C70"/>
    <w:rsid w:val="00950D43"/>
    <w:rsid w:val="0095123F"/>
    <w:rsid w:val="00951322"/>
    <w:rsid w:val="0095242D"/>
    <w:rsid w:val="009570DD"/>
    <w:rsid w:val="00957F17"/>
    <w:rsid w:val="0096233E"/>
    <w:rsid w:val="00963947"/>
    <w:rsid w:val="0097389E"/>
    <w:rsid w:val="00974957"/>
    <w:rsid w:val="00980844"/>
    <w:rsid w:val="00980F30"/>
    <w:rsid w:val="00981E96"/>
    <w:rsid w:val="009838C2"/>
    <w:rsid w:val="00983ED6"/>
    <w:rsid w:val="00985F2B"/>
    <w:rsid w:val="009877F5"/>
    <w:rsid w:val="00990C3D"/>
    <w:rsid w:val="0099409A"/>
    <w:rsid w:val="00996157"/>
    <w:rsid w:val="00997B27"/>
    <w:rsid w:val="009A067E"/>
    <w:rsid w:val="009A1C5B"/>
    <w:rsid w:val="009A3F48"/>
    <w:rsid w:val="009A4B40"/>
    <w:rsid w:val="009B39C4"/>
    <w:rsid w:val="009B4AFF"/>
    <w:rsid w:val="009B4DF9"/>
    <w:rsid w:val="009C0F1E"/>
    <w:rsid w:val="009C1981"/>
    <w:rsid w:val="009C2555"/>
    <w:rsid w:val="009C5DAB"/>
    <w:rsid w:val="009D0308"/>
    <w:rsid w:val="009D07A3"/>
    <w:rsid w:val="009D099B"/>
    <w:rsid w:val="009D3FA3"/>
    <w:rsid w:val="009D53EC"/>
    <w:rsid w:val="009D7198"/>
    <w:rsid w:val="009E31EF"/>
    <w:rsid w:val="009E3553"/>
    <w:rsid w:val="009E3C40"/>
    <w:rsid w:val="009E42C2"/>
    <w:rsid w:val="009E6464"/>
    <w:rsid w:val="009E76CE"/>
    <w:rsid w:val="009E7CE8"/>
    <w:rsid w:val="009F2CF6"/>
    <w:rsid w:val="009F388C"/>
    <w:rsid w:val="009F4FAC"/>
    <w:rsid w:val="009F5168"/>
    <w:rsid w:val="009F5F91"/>
    <w:rsid w:val="009F6CC9"/>
    <w:rsid w:val="009F6FCD"/>
    <w:rsid w:val="00A00A16"/>
    <w:rsid w:val="00A017FF"/>
    <w:rsid w:val="00A055AA"/>
    <w:rsid w:val="00A06BA9"/>
    <w:rsid w:val="00A075A1"/>
    <w:rsid w:val="00A10DB5"/>
    <w:rsid w:val="00A11BF0"/>
    <w:rsid w:val="00A14711"/>
    <w:rsid w:val="00A15216"/>
    <w:rsid w:val="00A163E7"/>
    <w:rsid w:val="00A165B5"/>
    <w:rsid w:val="00A16ABC"/>
    <w:rsid w:val="00A20CB5"/>
    <w:rsid w:val="00A223D6"/>
    <w:rsid w:val="00A263AF"/>
    <w:rsid w:val="00A2661B"/>
    <w:rsid w:val="00A26FFA"/>
    <w:rsid w:val="00A270FB"/>
    <w:rsid w:val="00A30A8D"/>
    <w:rsid w:val="00A30DC8"/>
    <w:rsid w:val="00A31CF6"/>
    <w:rsid w:val="00A34853"/>
    <w:rsid w:val="00A34B7E"/>
    <w:rsid w:val="00A40009"/>
    <w:rsid w:val="00A416C3"/>
    <w:rsid w:val="00A42656"/>
    <w:rsid w:val="00A44D84"/>
    <w:rsid w:val="00A46B3F"/>
    <w:rsid w:val="00A506F3"/>
    <w:rsid w:val="00A52024"/>
    <w:rsid w:val="00A52234"/>
    <w:rsid w:val="00A524E7"/>
    <w:rsid w:val="00A52B38"/>
    <w:rsid w:val="00A53073"/>
    <w:rsid w:val="00A53E02"/>
    <w:rsid w:val="00A53ECB"/>
    <w:rsid w:val="00A54AA8"/>
    <w:rsid w:val="00A54F18"/>
    <w:rsid w:val="00A556A4"/>
    <w:rsid w:val="00A57012"/>
    <w:rsid w:val="00A5790F"/>
    <w:rsid w:val="00A634DF"/>
    <w:rsid w:val="00A64884"/>
    <w:rsid w:val="00A66A64"/>
    <w:rsid w:val="00A701EB"/>
    <w:rsid w:val="00A72FA8"/>
    <w:rsid w:val="00A7328B"/>
    <w:rsid w:val="00A753CD"/>
    <w:rsid w:val="00A76979"/>
    <w:rsid w:val="00A76A55"/>
    <w:rsid w:val="00A77C6E"/>
    <w:rsid w:val="00A81417"/>
    <w:rsid w:val="00A86C9A"/>
    <w:rsid w:val="00A86EFF"/>
    <w:rsid w:val="00A90E8F"/>
    <w:rsid w:val="00A949B7"/>
    <w:rsid w:val="00A94E3C"/>
    <w:rsid w:val="00A957BA"/>
    <w:rsid w:val="00A96EB0"/>
    <w:rsid w:val="00A97294"/>
    <w:rsid w:val="00AA0BF3"/>
    <w:rsid w:val="00AA19DA"/>
    <w:rsid w:val="00AA2EE9"/>
    <w:rsid w:val="00AA3674"/>
    <w:rsid w:val="00AA706C"/>
    <w:rsid w:val="00AA7B77"/>
    <w:rsid w:val="00AB40F2"/>
    <w:rsid w:val="00AB4C00"/>
    <w:rsid w:val="00AB5A1F"/>
    <w:rsid w:val="00AB7E94"/>
    <w:rsid w:val="00AC0122"/>
    <w:rsid w:val="00AC238B"/>
    <w:rsid w:val="00AC3FA7"/>
    <w:rsid w:val="00AC6EF5"/>
    <w:rsid w:val="00AD11EB"/>
    <w:rsid w:val="00AD3A2B"/>
    <w:rsid w:val="00AD3BF1"/>
    <w:rsid w:val="00AD64B2"/>
    <w:rsid w:val="00AD6B13"/>
    <w:rsid w:val="00AE200E"/>
    <w:rsid w:val="00AE2826"/>
    <w:rsid w:val="00AE2FBD"/>
    <w:rsid w:val="00AE4A3D"/>
    <w:rsid w:val="00AE5356"/>
    <w:rsid w:val="00AE5C71"/>
    <w:rsid w:val="00AE6454"/>
    <w:rsid w:val="00AF20C7"/>
    <w:rsid w:val="00AF4833"/>
    <w:rsid w:val="00AF6F82"/>
    <w:rsid w:val="00AF76B0"/>
    <w:rsid w:val="00B0056B"/>
    <w:rsid w:val="00B00B81"/>
    <w:rsid w:val="00B012B7"/>
    <w:rsid w:val="00B01973"/>
    <w:rsid w:val="00B01CBA"/>
    <w:rsid w:val="00B02B62"/>
    <w:rsid w:val="00B066BB"/>
    <w:rsid w:val="00B07398"/>
    <w:rsid w:val="00B108B5"/>
    <w:rsid w:val="00B10F4F"/>
    <w:rsid w:val="00B112ED"/>
    <w:rsid w:val="00B1158F"/>
    <w:rsid w:val="00B123BA"/>
    <w:rsid w:val="00B1240A"/>
    <w:rsid w:val="00B13B4C"/>
    <w:rsid w:val="00B23476"/>
    <w:rsid w:val="00B234E6"/>
    <w:rsid w:val="00B24696"/>
    <w:rsid w:val="00B24EA3"/>
    <w:rsid w:val="00B27422"/>
    <w:rsid w:val="00B30571"/>
    <w:rsid w:val="00B305B8"/>
    <w:rsid w:val="00B32A17"/>
    <w:rsid w:val="00B32B3B"/>
    <w:rsid w:val="00B34C50"/>
    <w:rsid w:val="00B412ED"/>
    <w:rsid w:val="00B417CB"/>
    <w:rsid w:val="00B4320F"/>
    <w:rsid w:val="00B437A9"/>
    <w:rsid w:val="00B43E8F"/>
    <w:rsid w:val="00B47D54"/>
    <w:rsid w:val="00B47FA5"/>
    <w:rsid w:val="00B50223"/>
    <w:rsid w:val="00B50D77"/>
    <w:rsid w:val="00B51BD4"/>
    <w:rsid w:val="00B51EB5"/>
    <w:rsid w:val="00B5497F"/>
    <w:rsid w:val="00B57004"/>
    <w:rsid w:val="00B57A2E"/>
    <w:rsid w:val="00B60311"/>
    <w:rsid w:val="00B60DFE"/>
    <w:rsid w:val="00B613EC"/>
    <w:rsid w:val="00B66EE4"/>
    <w:rsid w:val="00B7072A"/>
    <w:rsid w:val="00B71FAA"/>
    <w:rsid w:val="00B728FB"/>
    <w:rsid w:val="00B744BF"/>
    <w:rsid w:val="00B7724C"/>
    <w:rsid w:val="00B77A45"/>
    <w:rsid w:val="00B809B7"/>
    <w:rsid w:val="00B810B0"/>
    <w:rsid w:val="00B81BD3"/>
    <w:rsid w:val="00B83060"/>
    <w:rsid w:val="00B83620"/>
    <w:rsid w:val="00B83848"/>
    <w:rsid w:val="00B85C50"/>
    <w:rsid w:val="00B85CE4"/>
    <w:rsid w:val="00B86305"/>
    <w:rsid w:val="00B86589"/>
    <w:rsid w:val="00B901F7"/>
    <w:rsid w:val="00B906B3"/>
    <w:rsid w:val="00B915EC"/>
    <w:rsid w:val="00B91D38"/>
    <w:rsid w:val="00B95B56"/>
    <w:rsid w:val="00B9618C"/>
    <w:rsid w:val="00B96526"/>
    <w:rsid w:val="00BA0993"/>
    <w:rsid w:val="00BA0D2B"/>
    <w:rsid w:val="00BA1768"/>
    <w:rsid w:val="00BA3301"/>
    <w:rsid w:val="00BA3BDE"/>
    <w:rsid w:val="00BA75D3"/>
    <w:rsid w:val="00BB08B8"/>
    <w:rsid w:val="00BB1A7E"/>
    <w:rsid w:val="00BB2441"/>
    <w:rsid w:val="00BB24E9"/>
    <w:rsid w:val="00BB3D05"/>
    <w:rsid w:val="00BB4AAE"/>
    <w:rsid w:val="00BB7264"/>
    <w:rsid w:val="00BC0E97"/>
    <w:rsid w:val="00BC30EA"/>
    <w:rsid w:val="00BC48B7"/>
    <w:rsid w:val="00BC66E3"/>
    <w:rsid w:val="00BC74F6"/>
    <w:rsid w:val="00BD1B81"/>
    <w:rsid w:val="00BD1F07"/>
    <w:rsid w:val="00BD398E"/>
    <w:rsid w:val="00BD3A47"/>
    <w:rsid w:val="00BD60A3"/>
    <w:rsid w:val="00BD6D8A"/>
    <w:rsid w:val="00BE1D8A"/>
    <w:rsid w:val="00BE312E"/>
    <w:rsid w:val="00BE330B"/>
    <w:rsid w:val="00BE4F2D"/>
    <w:rsid w:val="00BF25A8"/>
    <w:rsid w:val="00BF3F80"/>
    <w:rsid w:val="00BF42EB"/>
    <w:rsid w:val="00BF4587"/>
    <w:rsid w:val="00BF5154"/>
    <w:rsid w:val="00BF71FE"/>
    <w:rsid w:val="00C00BA2"/>
    <w:rsid w:val="00C0284D"/>
    <w:rsid w:val="00C03437"/>
    <w:rsid w:val="00C047EA"/>
    <w:rsid w:val="00C06100"/>
    <w:rsid w:val="00C065AB"/>
    <w:rsid w:val="00C10F45"/>
    <w:rsid w:val="00C13F9A"/>
    <w:rsid w:val="00C1454C"/>
    <w:rsid w:val="00C14E94"/>
    <w:rsid w:val="00C16744"/>
    <w:rsid w:val="00C16ADF"/>
    <w:rsid w:val="00C20378"/>
    <w:rsid w:val="00C2189A"/>
    <w:rsid w:val="00C24D77"/>
    <w:rsid w:val="00C30012"/>
    <w:rsid w:val="00C3040E"/>
    <w:rsid w:val="00C36365"/>
    <w:rsid w:val="00C36BE5"/>
    <w:rsid w:val="00C37455"/>
    <w:rsid w:val="00C40C64"/>
    <w:rsid w:val="00C43CBE"/>
    <w:rsid w:val="00C44757"/>
    <w:rsid w:val="00C44A3F"/>
    <w:rsid w:val="00C45904"/>
    <w:rsid w:val="00C45B21"/>
    <w:rsid w:val="00C51873"/>
    <w:rsid w:val="00C54FEE"/>
    <w:rsid w:val="00C55E7C"/>
    <w:rsid w:val="00C62018"/>
    <w:rsid w:val="00C638D1"/>
    <w:rsid w:val="00C63A2F"/>
    <w:rsid w:val="00C63F25"/>
    <w:rsid w:val="00C640A0"/>
    <w:rsid w:val="00C67ABE"/>
    <w:rsid w:val="00C700DA"/>
    <w:rsid w:val="00C7165F"/>
    <w:rsid w:val="00C73E71"/>
    <w:rsid w:val="00C75E2D"/>
    <w:rsid w:val="00C81F7F"/>
    <w:rsid w:val="00C83A66"/>
    <w:rsid w:val="00C83B37"/>
    <w:rsid w:val="00C83ED4"/>
    <w:rsid w:val="00C852B5"/>
    <w:rsid w:val="00C87B29"/>
    <w:rsid w:val="00C91447"/>
    <w:rsid w:val="00C92864"/>
    <w:rsid w:val="00C93D51"/>
    <w:rsid w:val="00C94AA3"/>
    <w:rsid w:val="00C96097"/>
    <w:rsid w:val="00C965E7"/>
    <w:rsid w:val="00C9697B"/>
    <w:rsid w:val="00C9774C"/>
    <w:rsid w:val="00C9798F"/>
    <w:rsid w:val="00CA0815"/>
    <w:rsid w:val="00CA3183"/>
    <w:rsid w:val="00CA3DAC"/>
    <w:rsid w:val="00CA4091"/>
    <w:rsid w:val="00CA6273"/>
    <w:rsid w:val="00CA682D"/>
    <w:rsid w:val="00CA78AF"/>
    <w:rsid w:val="00CB00D6"/>
    <w:rsid w:val="00CB2B46"/>
    <w:rsid w:val="00CB4E3C"/>
    <w:rsid w:val="00CB510F"/>
    <w:rsid w:val="00CB55C6"/>
    <w:rsid w:val="00CC092B"/>
    <w:rsid w:val="00CC103F"/>
    <w:rsid w:val="00CC10D6"/>
    <w:rsid w:val="00CC182E"/>
    <w:rsid w:val="00CC1FB7"/>
    <w:rsid w:val="00CC2147"/>
    <w:rsid w:val="00CC3C62"/>
    <w:rsid w:val="00CC44F3"/>
    <w:rsid w:val="00CC4858"/>
    <w:rsid w:val="00CC50B5"/>
    <w:rsid w:val="00CD08C2"/>
    <w:rsid w:val="00CD3D03"/>
    <w:rsid w:val="00CD566F"/>
    <w:rsid w:val="00CD6077"/>
    <w:rsid w:val="00CD7B50"/>
    <w:rsid w:val="00CE0B13"/>
    <w:rsid w:val="00CE1504"/>
    <w:rsid w:val="00CE16CF"/>
    <w:rsid w:val="00CE4A72"/>
    <w:rsid w:val="00CE615A"/>
    <w:rsid w:val="00CE63E6"/>
    <w:rsid w:val="00CF039D"/>
    <w:rsid w:val="00CF18B8"/>
    <w:rsid w:val="00CF3B91"/>
    <w:rsid w:val="00CF4A1F"/>
    <w:rsid w:val="00CF64D7"/>
    <w:rsid w:val="00D017F7"/>
    <w:rsid w:val="00D018E8"/>
    <w:rsid w:val="00D01EFF"/>
    <w:rsid w:val="00D0368C"/>
    <w:rsid w:val="00D047A8"/>
    <w:rsid w:val="00D06673"/>
    <w:rsid w:val="00D105E2"/>
    <w:rsid w:val="00D10908"/>
    <w:rsid w:val="00D139CE"/>
    <w:rsid w:val="00D16C64"/>
    <w:rsid w:val="00D1714E"/>
    <w:rsid w:val="00D217F2"/>
    <w:rsid w:val="00D23411"/>
    <w:rsid w:val="00D24F2C"/>
    <w:rsid w:val="00D2537F"/>
    <w:rsid w:val="00D2547A"/>
    <w:rsid w:val="00D3195B"/>
    <w:rsid w:val="00D334C1"/>
    <w:rsid w:val="00D36AA3"/>
    <w:rsid w:val="00D3706B"/>
    <w:rsid w:val="00D40B56"/>
    <w:rsid w:val="00D40D36"/>
    <w:rsid w:val="00D421BD"/>
    <w:rsid w:val="00D43D6C"/>
    <w:rsid w:val="00D445B5"/>
    <w:rsid w:val="00D476BE"/>
    <w:rsid w:val="00D50F79"/>
    <w:rsid w:val="00D5450F"/>
    <w:rsid w:val="00D55CF8"/>
    <w:rsid w:val="00D5609C"/>
    <w:rsid w:val="00D61F19"/>
    <w:rsid w:val="00D6366F"/>
    <w:rsid w:val="00D64677"/>
    <w:rsid w:val="00D64FE3"/>
    <w:rsid w:val="00D67724"/>
    <w:rsid w:val="00D67B90"/>
    <w:rsid w:val="00D701AE"/>
    <w:rsid w:val="00D71E3E"/>
    <w:rsid w:val="00D72479"/>
    <w:rsid w:val="00D774A8"/>
    <w:rsid w:val="00D77E78"/>
    <w:rsid w:val="00D808A9"/>
    <w:rsid w:val="00D8149D"/>
    <w:rsid w:val="00D81C1C"/>
    <w:rsid w:val="00D81E69"/>
    <w:rsid w:val="00D8397E"/>
    <w:rsid w:val="00D84AE9"/>
    <w:rsid w:val="00D84DFA"/>
    <w:rsid w:val="00D87F18"/>
    <w:rsid w:val="00D91B4F"/>
    <w:rsid w:val="00D92EBC"/>
    <w:rsid w:val="00D95970"/>
    <w:rsid w:val="00DA2722"/>
    <w:rsid w:val="00DA2866"/>
    <w:rsid w:val="00DA3665"/>
    <w:rsid w:val="00DA5973"/>
    <w:rsid w:val="00DA6431"/>
    <w:rsid w:val="00DA7799"/>
    <w:rsid w:val="00DB079D"/>
    <w:rsid w:val="00DB3A03"/>
    <w:rsid w:val="00DB587B"/>
    <w:rsid w:val="00DB6F74"/>
    <w:rsid w:val="00DB7B85"/>
    <w:rsid w:val="00DC0091"/>
    <w:rsid w:val="00DC30B9"/>
    <w:rsid w:val="00DC49B8"/>
    <w:rsid w:val="00DD0A55"/>
    <w:rsid w:val="00DD1D87"/>
    <w:rsid w:val="00DD1E0A"/>
    <w:rsid w:val="00DD49A2"/>
    <w:rsid w:val="00DD5399"/>
    <w:rsid w:val="00DD6FE6"/>
    <w:rsid w:val="00DD7039"/>
    <w:rsid w:val="00DE0382"/>
    <w:rsid w:val="00DE11FB"/>
    <w:rsid w:val="00DE5483"/>
    <w:rsid w:val="00DE599B"/>
    <w:rsid w:val="00DF01CC"/>
    <w:rsid w:val="00DF0D1B"/>
    <w:rsid w:val="00DF22D5"/>
    <w:rsid w:val="00DF6341"/>
    <w:rsid w:val="00DF7031"/>
    <w:rsid w:val="00DF704B"/>
    <w:rsid w:val="00E00554"/>
    <w:rsid w:val="00E01D71"/>
    <w:rsid w:val="00E02259"/>
    <w:rsid w:val="00E02A4F"/>
    <w:rsid w:val="00E03000"/>
    <w:rsid w:val="00E05722"/>
    <w:rsid w:val="00E12E62"/>
    <w:rsid w:val="00E132FC"/>
    <w:rsid w:val="00E136BE"/>
    <w:rsid w:val="00E16CAA"/>
    <w:rsid w:val="00E17C66"/>
    <w:rsid w:val="00E20997"/>
    <w:rsid w:val="00E24775"/>
    <w:rsid w:val="00E24C8D"/>
    <w:rsid w:val="00E25C57"/>
    <w:rsid w:val="00E30D9E"/>
    <w:rsid w:val="00E31DF8"/>
    <w:rsid w:val="00E31E21"/>
    <w:rsid w:val="00E31E6F"/>
    <w:rsid w:val="00E346C1"/>
    <w:rsid w:val="00E35252"/>
    <w:rsid w:val="00E35B7B"/>
    <w:rsid w:val="00E36EE0"/>
    <w:rsid w:val="00E37817"/>
    <w:rsid w:val="00E40716"/>
    <w:rsid w:val="00E41944"/>
    <w:rsid w:val="00E41DC0"/>
    <w:rsid w:val="00E43022"/>
    <w:rsid w:val="00E43A32"/>
    <w:rsid w:val="00E45521"/>
    <w:rsid w:val="00E466B0"/>
    <w:rsid w:val="00E526FB"/>
    <w:rsid w:val="00E52DC4"/>
    <w:rsid w:val="00E54518"/>
    <w:rsid w:val="00E576DD"/>
    <w:rsid w:val="00E638FC"/>
    <w:rsid w:val="00E646BC"/>
    <w:rsid w:val="00E66F74"/>
    <w:rsid w:val="00E677D3"/>
    <w:rsid w:val="00E72A40"/>
    <w:rsid w:val="00E8004A"/>
    <w:rsid w:val="00E82012"/>
    <w:rsid w:val="00E830D9"/>
    <w:rsid w:val="00E876D0"/>
    <w:rsid w:val="00E87C82"/>
    <w:rsid w:val="00E90B7E"/>
    <w:rsid w:val="00E92C93"/>
    <w:rsid w:val="00E946DD"/>
    <w:rsid w:val="00E94965"/>
    <w:rsid w:val="00E9666D"/>
    <w:rsid w:val="00EA003E"/>
    <w:rsid w:val="00EA6913"/>
    <w:rsid w:val="00EA72DD"/>
    <w:rsid w:val="00EA7D65"/>
    <w:rsid w:val="00EB0946"/>
    <w:rsid w:val="00EB0C3A"/>
    <w:rsid w:val="00EB5898"/>
    <w:rsid w:val="00EB637C"/>
    <w:rsid w:val="00EB6490"/>
    <w:rsid w:val="00EB738F"/>
    <w:rsid w:val="00EB7641"/>
    <w:rsid w:val="00EB7D60"/>
    <w:rsid w:val="00EB7FAC"/>
    <w:rsid w:val="00EC02B7"/>
    <w:rsid w:val="00EC34CA"/>
    <w:rsid w:val="00EC4747"/>
    <w:rsid w:val="00EC4992"/>
    <w:rsid w:val="00EC5E75"/>
    <w:rsid w:val="00EC7673"/>
    <w:rsid w:val="00ED3EF1"/>
    <w:rsid w:val="00ED6A34"/>
    <w:rsid w:val="00ED734B"/>
    <w:rsid w:val="00EE4BF8"/>
    <w:rsid w:val="00EE6148"/>
    <w:rsid w:val="00EE6918"/>
    <w:rsid w:val="00EF0966"/>
    <w:rsid w:val="00EF2F1C"/>
    <w:rsid w:val="00EF4BB8"/>
    <w:rsid w:val="00EF5675"/>
    <w:rsid w:val="00EF6761"/>
    <w:rsid w:val="00F00532"/>
    <w:rsid w:val="00F00C9C"/>
    <w:rsid w:val="00F01767"/>
    <w:rsid w:val="00F036A1"/>
    <w:rsid w:val="00F071A9"/>
    <w:rsid w:val="00F0724C"/>
    <w:rsid w:val="00F10035"/>
    <w:rsid w:val="00F10467"/>
    <w:rsid w:val="00F11609"/>
    <w:rsid w:val="00F123E0"/>
    <w:rsid w:val="00F14B7B"/>
    <w:rsid w:val="00F14D1B"/>
    <w:rsid w:val="00F20A91"/>
    <w:rsid w:val="00F20EB1"/>
    <w:rsid w:val="00F220D1"/>
    <w:rsid w:val="00F22546"/>
    <w:rsid w:val="00F23598"/>
    <w:rsid w:val="00F25AAA"/>
    <w:rsid w:val="00F2645B"/>
    <w:rsid w:val="00F26A09"/>
    <w:rsid w:val="00F2708F"/>
    <w:rsid w:val="00F32D13"/>
    <w:rsid w:val="00F34495"/>
    <w:rsid w:val="00F3648B"/>
    <w:rsid w:val="00F41E36"/>
    <w:rsid w:val="00F4496F"/>
    <w:rsid w:val="00F44FEA"/>
    <w:rsid w:val="00F468F3"/>
    <w:rsid w:val="00F475A6"/>
    <w:rsid w:val="00F47913"/>
    <w:rsid w:val="00F55350"/>
    <w:rsid w:val="00F60AFD"/>
    <w:rsid w:val="00F61931"/>
    <w:rsid w:val="00F619F4"/>
    <w:rsid w:val="00F6288E"/>
    <w:rsid w:val="00F62AC0"/>
    <w:rsid w:val="00F63B39"/>
    <w:rsid w:val="00F655EB"/>
    <w:rsid w:val="00F660AF"/>
    <w:rsid w:val="00F66430"/>
    <w:rsid w:val="00F678D5"/>
    <w:rsid w:val="00F67CF2"/>
    <w:rsid w:val="00F73629"/>
    <w:rsid w:val="00F76350"/>
    <w:rsid w:val="00F81572"/>
    <w:rsid w:val="00F82FA9"/>
    <w:rsid w:val="00F83FCB"/>
    <w:rsid w:val="00F8527F"/>
    <w:rsid w:val="00F858CE"/>
    <w:rsid w:val="00F8645A"/>
    <w:rsid w:val="00F86515"/>
    <w:rsid w:val="00F865D0"/>
    <w:rsid w:val="00F934B2"/>
    <w:rsid w:val="00F95CBE"/>
    <w:rsid w:val="00F96605"/>
    <w:rsid w:val="00F972E5"/>
    <w:rsid w:val="00FA00DF"/>
    <w:rsid w:val="00FA2258"/>
    <w:rsid w:val="00FA4158"/>
    <w:rsid w:val="00FA71F4"/>
    <w:rsid w:val="00FB0D93"/>
    <w:rsid w:val="00FB1B92"/>
    <w:rsid w:val="00FB3719"/>
    <w:rsid w:val="00FB38A4"/>
    <w:rsid w:val="00FB42A6"/>
    <w:rsid w:val="00FB6402"/>
    <w:rsid w:val="00FB77C1"/>
    <w:rsid w:val="00FB7EB7"/>
    <w:rsid w:val="00FC165E"/>
    <w:rsid w:val="00FC5235"/>
    <w:rsid w:val="00FC64DD"/>
    <w:rsid w:val="00FC6C8B"/>
    <w:rsid w:val="00FD18B1"/>
    <w:rsid w:val="00FD1A7A"/>
    <w:rsid w:val="00FD53AD"/>
    <w:rsid w:val="00FD62A9"/>
    <w:rsid w:val="00FD6577"/>
    <w:rsid w:val="00FD6C85"/>
    <w:rsid w:val="00FD6E61"/>
    <w:rsid w:val="00FE0DD5"/>
    <w:rsid w:val="00FE186B"/>
    <w:rsid w:val="00FE2030"/>
    <w:rsid w:val="00FE3E33"/>
    <w:rsid w:val="00FE6473"/>
    <w:rsid w:val="00FE70E1"/>
    <w:rsid w:val="00FF0D17"/>
    <w:rsid w:val="00FF2BD3"/>
    <w:rsid w:val="00FF40C5"/>
    <w:rsid w:val="00FF4150"/>
    <w:rsid w:val="00FF6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rules v:ext="edit">
        <o:r id="V:Rule5" type="connector" idref="#_x0000_s1072"/>
        <o:r id="V:Rule6" type="connector" idref="#_x0000_s1073"/>
        <o:r id="V:Rule7" type="connector" idref="#_x0000_s1071"/>
        <o:r id="V:Rule8"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3F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divs>
    <w:div w:id="19123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0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BFAEC-5578-428D-B4CE-9B01813C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Karen</cp:lastModifiedBy>
  <cp:revision>59</cp:revision>
  <cp:lastPrinted>2016-07-15T07:22:00Z</cp:lastPrinted>
  <dcterms:created xsi:type="dcterms:W3CDTF">2016-07-15T07:28:00Z</dcterms:created>
  <dcterms:modified xsi:type="dcterms:W3CDTF">2016-08-02T09:39:00Z</dcterms:modified>
</cp:coreProperties>
</file>