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5111FF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5111FF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1FF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390337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THIRD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FDC"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="0006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FD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FDC">
        <w:rPr>
          <w:rFonts w:ascii="Times New Roman" w:hAnsi="Times New Roman" w:cs="Times New Roman"/>
          <w:color w:val="000000" w:themeColor="text1"/>
          <w:sz w:val="24"/>
          <w:szCs w:val="24"/>
        </w:rPr>
        <w:t>ELECTRICAL ENGINEERING</w:t>
      </w:r>
    </w:p>
    <w:p w:rsidR="003C2260" w:rsidRPr="004A246C" w:rsidRDefault="00390337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EEE 2301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ELEMENTS OF </w:t>
      </w:r>
      <w:r w:rsidR="00D203C9">
        <w:rPr>
          <w:rFonts w:ascii="Times New Roman" w:hAnsi="Times New Roman" w:cs="Times New Roman"/>
          <w:b/>
          <w:sz w:val="24"/>
          <w:szCs w:val="24"/>
        </w:rPr>
        <w:t>ELECTRICAL</w:t>
      </w:r>
      <w:r>
        <w:rPr>
          <w:rFonts w:ascii="Times New Roman" w:hAnsi="Times New Roman" w:cs="Times New Roman"/>
          <w:b/>
          <w:sz w:val="24"/>
          <w:szCs w:val="24"/>
        </w:rPr>
        <w:t xml:space="preserve"> POWER SYSTEMS</w:t>
      </w:r>
      <w:r w:rsidR="00D203C9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3C2260" w:rsidRPr="004A246C" w:rsidRDefault="005111FF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5111FF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066AD3">
        <w:rPr>
          <w:rFonts w:ascii="Times New Roman" w:hAnsi="Times New Roman" w:cs="Times New Roman"/>
          <w:b/>
          <w:sz w:val="24"/>
          <w:szCs w:val="24"/>
        </w:rPr>
        <w:t>1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66AD3">
        <w:rPr>
          <w:rFonts w:ascii="Times New Roman" w:hAnsi="Times New Roman" w:cs="Times New Roman"/>
          <w:b/>
          <w:sz w:val="24"/>
          <w:szCs w:val="24"/>
        </w:rPr>
        <w:t>/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5111FF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111FF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D01FDC" w:rsidRDefault="00390337" w:rsidP="00390337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substation.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90337" w:rsidRDefault="00390337" w:rsidP="00390337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functions of substations.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90337" w:rsidRDefault="00390337" w:rsidP="00390337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types of substations based on voltage levels.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90337" w:rsidRDefault="00390337" w:rsidP="00390337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metal-clad and metal enclosed switch gear.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90337" w:rsidRDefault="00390337" w:rsidP="00390337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types of switchgears based on insulating medium.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90337" w:rsidRDefault="00390337" w:rsidP="00390337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five types of arc quenching methods used in switchgears.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90337" w:rsidRDefault="00390337" w:rsidP="00390337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disadvantages of Air Circuit breakers.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86B6B" w:rsidRDefault="00390337" w:rsidP="00392511">
      <w:pPr>
        <w:pStyle w:val="ListParagraph"/>
        <w:numPr>
          <w:ilvl w:val="0"/>
          <w:numId w:val="2"/>
        </w:numPr>
        <w:tabs>
          <w:tab w:val="left" w:pos="270"/>
        </w:tabs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fo</w:t>
      </w:r>
      <w:r w:rsidR="00E86B6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</w:t>
      </w:r>
      <w:r w:rsidR="00E86B6B">
        <w:rPr>
          <w:rFonts w:ascii="Times New Roman" w:hAnsi="Times New Roman"/>
          <w:sz w:val="24"/>
          <w:szCs w:val="24"/>
        </w:rPr>
        <w:t xml:space="preserve"> parameters used to rate a circuit breaker.</w:t>
      </w:r>
      <w:r w:rsidR="00E86B6B">
        <w:rPr>
          <w:rFonts w:ascii="Times New Roman" w:hAnsi="Times New Roman"/>
          <w:sz w:val="24"/>
          <w:szCs w:val="24"/>
        </w:rPr>
        <w:tab/>
      </w:r>
      <w:r w:rsidR="00E86B6B">
        <w:rPr>
          <w:rFonts w:ascii="Times New Roman" w:hAnsi="Times New Roman"/>
          <w:sz w:val="24"/>
          <w:szCs w:val="24"/>
        </w:rPr>
        <w:tab/>
      </w:r>
      <w:r w:rsidR="00E86B6B">
        <w:rPr>
          <w:rFonts w:ascii="Times New Roman" w:hAnsi="Times New Roman"/>
          <w:sz w:val="24"/>
          <w:szCs w:val="24"/>
        </w:rPr>
        <w:tab/>
      </w:r>
      <w:r w:rsidR="00E86B6B">
        <w:rPr>
          <w:rFonts w:ascii="Times New Roman" w:hAnsi="Times New Roman"/>
          <w:sz w:val="24"/>
          <w:szCs w:val="24"/>
        </w:rPr>
        <w:tab/>
      </w:r>
      <w:r w:rsidR="00E86B6B">
        <w:rPr>
          <w:rFonts w:ascii="Times New Roman" w:hAnsi="Times New Roman"/>
          <w:sz w:val="24"/>
          <w:szCs w:val="24"/>
        </w:rPr>
        <w:tab/>
        <w:t>(4 Marks)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B510F" w:rsidRPr="00E86B6B" w:rsidRDefault="0007693A" w:rsidP="00E86B6B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86B6B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E86B6B">
        <w:rPr>
          <w:rFonts w:ascii="Times New Roman" w:hAnsi="Times New Roman"/>
          <w:b/>
          <w:sz w:val="24"/>
          <w:szCs w:val="24"/>
        </w:rPr>
        <w:t>(</w:t>
      </w:r>
      <w:r w:rsidR="00B270DF" w:rsidRPr="00E86B6B">
        <w:rPr>
          <w:rFonts w:ascii="Times New Roman" w:hAnsi="Times New Roman"/>
          <w:b/>
          <w:sz w:val="24"/>
          <w:szCs w:val="24"/>
        </w:rPr>
        <w:t>15</w:t>
      </w:r>
      <w:r w:rsidR="00B96526" w:rsidRPr="00E86B6B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E86B6B">
        <w:rPr>
          <w:rFonts w:ascii="Times New Roman" w:hAnsi="Times New Roman"/>
          <w:b/>
          <w:sz w:val="24"/>
          <w:szCs w:val="24"/>
        </w:rPr>
        <w:t>MARKS)</w:t>
      </w:r>
    </w:p>
    <w:p w:rsidR="00B73A78" w:rsidRPr="00E86B6B" w:rsidRDefault="00E86B6B" w:rsidP="00390337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classifications of circuit breakers based on medium of arc extinction.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86B6B" w:rsidRPr="00E86B6B" w:rsidRDefault="00E86B6B" w:rsidP="00390337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circuit breaker parameters:</w:t>
      </w:r>
    </w:p>
    <w:p w:rsidR="00E86B6B" w:rsidRPr="00E86B6B" w:rsidRDefault="00E86B6B" w:rsidP="00E86B6B">
      <w:pPr>
        <w:pStyle w:val="ListParagraph"/>
        <w:numPr>
          <w:ilvl w:val="0"/>
          <w:numId w:val="31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86B6B">
        <w:rPr>
          <w:rFonts w:ascii="Times New Roman" w:hAnsi="Times New Roman"/>
          <w:sz w:val="24"/>
          <w:szCs w:val="24"/>
        </w:rPr>
        <w:t>Short circuit breaking current</w:t>
      </w:r>
    </w:p>
    <w:p w:rsidR="00E86B6B" w:rsidRPr="00E86B6B" w:rsidRDefault="00E86B6B" w:rsidP="00E86B6B">
      <w:pPr>
        <w:pStyle w:val="ListParagraph"/>
        <w:numPr>
          <w:ilvl w:val="0"/>
          <w:numId w:val="31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86B6B">
        <w:rPr>
          <w:rFonts w:ascii="Times New Roman" w:hAnsi="Times New Roman"/>
          <w:sz w:val="24"/>
          <w:szCs w:val="24"/>
        </w:rPr>
        <w:lastRenderedPageBreak/>
        <w:t>Short circuit making current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86B6B" w:rsidRPr="00E86B6B" w:rsidRDefault="00E86B6B" w:rsidP="00390337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advantages of air circuit breaker.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86B6B" w:rsidRDefault="00E86B6B" w:rsidP="00E86B6B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90337" w:rsidRDefault="00E86B6B" w:rsidP="00390337">
      <w:pPr>
        <w:pStyle w:val="ListParagraph"/>
        <w:numPr>
          <w:ilvl w:val="0"/>
          <w:numId w:val="28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switchgear.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86B6B" w:rsidRDefault="00E86B6B" w:rsidP="00390337">
      <w:pPr>
        <w:pStyle w:val="ListParagraph"/>
        <w:numPr>
          <w:ilvl w:val="0"/>
          <w:numId w:val="28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methods of operating switchgears.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86B6B" w:rsidRDefault="00E86B6B" w:rsidP="00FD2384">
      <w:pPr>
        <w:pStyle w:val="ListParagraph"/>
        <w:numPr>
          <w:ilvl w:val="0"/>
          <w:numId w:val="28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operation of oil circuit breaker switchgears.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D2384" w:rsidRPr="00FD2384" w:rsidRDefault="00E86B6B" w:rsidP="00FD2384">
      <w:pPr>
        <w:pStyle w:val="ListParagraph"/>
        <w:numPr>
          <w:ilvl w:val="0"/>
          <w:numId w:val="28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indoor and outdoor switchgears.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FD2384">
        <w:rPr>
          <w:rFonts w:ascii="Times New Roman" w:hAnsi="Times New Roman"/>
          <w:sz w:val="24"/>
          <w:szCs w:val="24"/>
        </w:rPr>
        <w:tab/>
      </w:r>
      <w:r w:rsidR="00FD2384">
        <w:rPr>
          <w:rFonts w:ascii="Times New Roman" w:hAnsi="Times New Roman"/>
          <w:sz w:val="24"/>
          <w:szCs w:val="24"/>
        </w:rPr>
        <w:tab/>
      </w:r>
    </w:p>
    <w:p w:rsidR="00C94AA3" w:rsidRPr="00090A27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86B6B" w:rsidRDefault="00E86B6B" w:rsidP="00390337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parts/equipments of a substation.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86B6B" w:rsidRDefault="00E86B6B" w:rsidP="00390337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five items that should be checked while carrying out maintenance on substation transformer.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86B6B" w:rsidRDefault="00E86B6B" w:rsidP="00390337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types of substations:</w:t>
      </w:r>
    </w:p>
    <w:p w:rsidR="008B1FE8" w:rsidRDefault="00E86B6B" w:rsidP="00E86B6B">
      <w:pPr>
        <w:pStyle w:val="ListParagraph"/>
        <w:numPr>
          <w:ilvl w:val="0"/>
          <w:numId w:val="32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Step-up substation </w:t>
      </w:r>
    </w:p>
    <w:p w:rsidR="00E86B6B" w:rsidRPr="00B270DF" w:rsidRDefault="00E86B6B" w:rsidP="00E86B6B">
      <w:pPr>
        <w:pStyle w:val="ListParagraph"/>
        <w:numPr>
          <w:ilvl w:val="0"/>
          <w:numId w:val="32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Outdoor substation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E86B6B" w:rsidRPr="00B270DF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37C" w:rsidRDefault="0034537C" w:rsidP="00AF76B0">
      <w:pPr>
        <w:spacing w:after="0" w:line="240" w:lineRule="auto"/>
      </w:pPr>
      <w:r>
        <w:separator/>
      </w:r>
    </w:p>
  </w:endnote>
  <w:endnote w:type="continuationSeparator" w:id="1">
    <w:p w:rsidR="0034537C" w:rsidRDefault="0034537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92511" w:rsidRPr="00392511">
        <w:rPr>
          <w:rFonts w:asciiTheme="majorHAnsi" w:hAnsiTheme="majorHAnsi"/>
          <w:noProof/>
        </w:rPr>
        <w:t>2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37C" w:rsidRDefault="0034537C" w:rsidP="00AF76B0">
      <w:pPr>
        <w:spacing w:after="0" w:line="240" w:lineRule="auto"/>
      </w:pPr>
      <w:r>
        <w:separator/>
      </w:r>
    </w:p>
  </w:footnote>
  <w:footnote w:type="continuationSeparator" w:id="1">
    <w:p w:rsidR="0034537C" w:rsidRDefault="0034537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B61"/>
    <w:multiLevelType w:val="hybridMultilevel"/>
    <w:tmpl w:val="505C46C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3C25A71"/>
    <w:multiLevelType w:val="hybridMultilevel"/>
    <w:tmpl w:val="D29EB360"/>
    <w:lvl w:ilvl="0" w:tplc="3316575C">
      <w:start w:val="1"/>
      <w:numFmt w:val="lowerRoman"/>
      <w:lvlText w:val="(%1)"/>
      <w:lvlJc w:val="left"/>
      <w:pPr>
        <w:ind w:left="11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">
    <w:nsid w:val="04C51D82"/>
    <w:multiLevelType w:val="hybridMultilevel"/>
    <w:tmpl w:val="7EC8325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523F4F"/>
    <w:multiLevelType w:val="hybridMultilevel"/>
    <w:tmpl w:val="DACA2F3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7E462FD"/>
    <w:multiLevelType w:val="hybridMultilevel"/>
    <w:tmpl w:val="8DC2D62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EB14003"/>
    <w:multiLevelType w:val="hybridMultilevel"/>
    <w:tmpl w:val="0F00EC4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0CC04E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41800CC"/>
    <w:multiLevelType w:val="hybridMultilevel"/>
    <w:tmpl w:val="5FB0500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FBA4DC2"/>
    <w:multiLevelType w:val="hybridMultilevel"/>
    <w:tmpl w:val="B770DA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8A91B27"/>
    <w:multiLevelType w:val="hybridMultilevel"/>
    <w:tmpl w:val="A2A4DDA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D5428E7"/>
    <w:multiLevelType w:val="hybridMultilevel"/>
    <w:tmpl w:val="AFC0DBC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DF9613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4240029"/>
    <w:multiLevelType w:val="hybridMultilevel"/>
    <w:tmpl w:val="CBD2D39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26FAB"/>
    <w:multiLevelType w:val="hybridMultilevel"/>
    <w:tmpl w:val="93D283F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E91141"/>
    <w:multiLevelType w:val="hybridMultilevel"/>
    <w:tmpl w:val="2E88844E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470B9"/>
    <w:multiLevelType w:val="hybridMultilevel"/>
    <w:tmpl w:val="96363F3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4B194682"/>
    <w:multiLevelType w:val="hybridMultilevel"/>
    <w:tmpl w:val="651E9F1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94EFE"/>
    <w:multiLevelType w:val="hybridMultilevel"/>
    <w:tmpl w:val="7B840FE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574C4A78"/>
    <w:multiLevelType w:val="hybridMultilevel"/>
    <w:tmpl w:val="302688C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9A2E35"/>
    <w:multiLevelType w:val="hybridMultilevel"/>
    <w:tmpl w:val="B69895E6"/>
    <w:lvl w:ilvl="0" w:tplc="3316575C">
      <w:start w:val="1"/>
      <w:numFmt w:val="lowerRoman"/>
      <w:lvlText w:val="(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3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6EC837ED"/>
    <w:multiLevelType w:val="hybridMultilevel"/>
    <w:tmpl w:val="9064E7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708166D2"/>
    <w:multiLevelType w:val="hybridMultilevel"/>
    <w:tmpl w:val="15DE4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11C2"/>
    <w:multiLevelType w:val="hybridMultilevel"/>
    <w:tmpl w:val="014E4D74"/>
    <w:lvl w:ilvl="0" w:tplc="C09814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325333"/>
    <w:multiLevelType w:val="hybridMultilevel"/>
    <w:tmpl w:val="1A9AE65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13"/>
  </w:num>
  <w:num w:numId="4">
    <w:abstractNumId w:val="28"/>
  </w:num>
  <w:num w:numId="5">
    <w:abstractNumId w:val="31"/>
  </w:num>
  <w:num w:numId="6">
    <w:abstractNumId w:val="24"/>
  </w:num>
  <w:num w:numId="7">
    <w:abstractNumId w:val="25"/>
  </w:num>
  <w:num w:numId="8">
    <w:abstractNumId w:val="23"/>
  </w:num>
  <w:num w:numId="9">
    <w:abstractNumId w:val="15"/>
  </w:num>
  <w:num w:numId="10">
    <w:abstractNumId w:val="10"/>
  </w:num>
  <w:num w:numId="11">
    <w:abstractNumId w:val="20"/>
  </w:num>
  <w:num w:numId="12">
    <w:abstractNumId w:val="9"/>
  </w:num>
  <w:num w:numId="13">
    <w:abstractNumId w:val="19"/>
  </w:num>
  <w:num w:numId="14">
    <w:abstractNumId w:val="8"/>
  </w:num>
  <w:num w:numId="15">
    <w:abstractNumId w:val="29"/>
  </w:num>
  <w:num w:numId="16">
    <w:abstractNumId w:val="6"/>
  </w:num>
  <w:num w:numId="17">
    <w:abstractNumId w:val="11"/>
  </w:num>
  <w:num w:numId="18">
    <w:abstractNumId w:val="12"/>
  </w:num>
  <w:num w:numId="19">
    <w:abstractNumId w:val="14"/>
  </w:num>
  <w:num w:numId="20">
    <w:abstractNumId w:val="18"/>
  </w:num>
  <w:num w:numId="21">
    <w:abstractNumId w:val="2"/>
  </w:num>
  <w:num w:numId="22">
    <w:abstractNumId w:val="4"/>
  </w:num>
  <w:num w:numId="23">
    <w:abstractNumId w:val="7"/>
  </w:num>
  <w:num w:numId="24">
    <w:abstractNumId w:val="5"/>
  </w:num>
  <w:num w:numId="25">
    <w:abstractNumId w:val="3"/>
  </w:num>
  <w:num w:numId="26">
    <w:abstractNumId w:val="22"/>
  </w:num>
  <w:num w:numId="27">
    <w:abstractNumId w:val="26"/>
  </w:num>
  <w:num w:numId="28">
    <w:abstractNumId w:val="27"/>
  </w:num>
  <w:num w:numId="29">
    <w:abstractNumId w:val="21"/>
  </w:num>
  <w:num w:numId="30">
    <w:abstractNumId w:val="0"/>
  </w:num>
  <w:num w:numId="31">
    <w:abstractNumId w:val="16"/>
  </w:num>
  <w:num w:numId="32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66AD3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C6C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6FB4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799"/>
    <w:rsid w:val="003439A9"/>
    <w:rsid w:val="0034537C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337"/>
    <w:rsid w:val="00390919"/>
    <w:rsid w:val="00390FB5"/>
    <w:rsid w:val="003910BB"/>
    <w:rsid w:val="00391F32"/>
    <w:rsid w:val="003920D2"/>
    <w:rsid w:val="00392511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3304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910"/>
    <w:rsid w:val="005111FF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654B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892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583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4BEA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410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11AC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1FE8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247"/>
    <w:rsid w:val="008D08B5"/>
    <w:rsid w:val="008D1CE6"/>
    <w:rsid w:val="008D310B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3CCD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5CD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23BF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0DF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3301"/>
    <w:rsid w:val="00B73A78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1AA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1FDC"/>
    <w:rsid w:val="00D02B4E"/>
    <w:rsid w:val="00D0368C"/>
    <w:rsid w:val="00D047A8"/>
    <w:rsid w:val="00D06673"/>
    <w:rsid w:val="00D10232"/>
    <w:rsid w:val="00D105E2"/>
    <w:rsid w:val="00D10908"/>
    <w:rsid w:val="00D139CE"/>
    <w:rsid w:val="00D16C64"/>
    <w:rsid w:val="00D1714E"/>
    <w:rsid w:val="00D203C9"/>
    <w:rsid w:val="00D217F2"/>
    <w:rsid w:val="00D23411"/>
    <w:rsid w:val="00D24F2C"/>
    <w:rsid w:val="00D2537F"/>
    <w:rsid w:val="00D2547A"/>
    <w:rsid w:val="00D3195B"/>
    <w:rsid w:val="00D334C1"/>
    <w:rsid w:val="00D338AD"/>
    <w:rsid w:val="00D3559A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05B4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6B6B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F25"/>
    <w:rsid w:val="00EE4BF8"/>
    <w:rsid w:val="00EE6148"/>
    <w:rsid w:val="00EE66F3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2384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CBB8-F190-47CD-A60C-BB052645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4</cp:revision>
  <cp:lastPrinted>2016-07-18T13:14:00Z</cp:lastPrinted>
  <dcterms:created xsi:type="dcterms:W3CDTF">2016-07-20T07:59:00Z</dcterms:created>
  <dcterms:modified xsi:type="dcterms:W3CDTF">2016-07-22T07:25:00Z</dcterms:modified>
</cp:coreProperties>
</file>