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77" w:rsidRDefault="005B034E">
      <w:r>
        <w:t>JOMO KENYATTA UNIVERSITY OF AGRICULTURE AND TECHNOLOGY</w:t>
      </w:r>
    </w:p>
    <w:p w:rsidR="005B034E" w:rsidRDefault="005B034E">
      <w:proofErr w:type="spellStart"/>
      <w:r>
        <w:t>ICM</w:t>
      </w:r>
      <w:proofErr w:type="spellEnd"/>
      <w:r>
        <w:t xml:space="preserve"> 1100</w:t>
      </w:r>
      <w:bookmarkStart w:id="0" w:name="_GoBack"/>
      <w:bookmarkEnd w:id="0"/>
    </w:p>
    <w:p w:rsidR="005B034E" w:rsidRDefault="005B034E" w:rsidP="005B034E">
      <w:pPr>
        <w:pStyle w:val="Default"/>
      </w:pPr>
    </w:p>
    <w:p w:rsidR="005B034E" w:rsidRDefault="005B034E" w:rsidP="005B034E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Anatomy 1</w:t>
      </w:r>
      <w:r>
        <w:rPr>
          <w:b/>
          <w:bCs/>
          <w:sz w:val="13"/>
          <w:szCs w:val="13"/>
        </w:rPr>
        <w:t xml:space="preserve">st </w:t>
      </w:r>
      <w:r>
        <w:rPr>
          <w:b/>
          <w:bCs/>
          <w:sz w:val="20"/>
          <w:szCs w:val="20"/>
        </w:rPr>
        <w:t xml:space="preserve">Paper Past Papers </w:t>
      </w:r>
    </w:p>
    <w:p w:rsidR="005B034E" w:rsidRDefault="005B034E" w:rsidP="005B034E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4533"/>
      </w:tblGrid>
      <w:tr w:rsidR="005B034E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1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arterial supply of the cerebellum including normal variants.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cavernous sinus.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thalamus.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jugular veins.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sacroiliac joint.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short notes on the anatomy of the pelvic floor (</w:t>
            </w:r>
            <w:proofErr w:type="spellStart"/>
            <w:r>
              <w:rPr>
                <w:sz w:val="20"/>
                <w:szCs w:val="20"/>
              </w:rPr>
              <w:t>levator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ani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testis and epididymis.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ureter including normal variants.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left phrenic nerve.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breast.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collateral ligaments of the ankle.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arterial supply of the foot, including normal variants.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venous drainage of the left upper limb.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 short notes on the anatomy of the scaphoid bone (in the wrist). </w:t>
            </w:r>
          </w:p>
        </w:tc>
      </w:tr>
      <w:tr w:rsidR="005B034E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15 </w:t>
            </w:r>
          </w:p>
        </w:tc>
        <w:tc>
          <w:tcPr>
            <w:tcW w:w="4533" w:type="dxa"/>
          </w:tcPr>
          <w:p w:rsidR="005B034E" w:rsidRDefault="005B03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Write short notes on the anatomy of the vertebral extradural space including its contents.</w:t>
            </w:r>
          </w:p>
        </w:tc>
      </w:tr>
    </w:tbl>
    <w:p w:rsidR="005B034E" w:rsidRDefault="005B034E"/>
    <w:sectPr w:rsidR="005B0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34E"/>
    <w:rsid w:val="00051377"/>
    <w:rsid w:val="005B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38EEB-C4F5-4950-80D0-25035A1B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03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murimi</dc:creator>
  <cp:keywords/>
  <dc:description/>
  <cp:lastModifiedBy>peter murimi</cp:lastModifiedBy>
  <cp:revision>1</cp:revision>
  <dcterms:created xsi:type="dcterms:W3CDTF">2017-11-20T18:53:00Z</dcterms:created>
  <dcterms:modified xsi:type="dcterms:W3CDTF">2017-11-20T18:59:00Z</dcterms:modified>
</cp:coreProperties>
</file>