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123C1C"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123C1C" w:rsidP="00137B44">
      <w:pPr>
        <w:spacing w:after="0" w:line="240" w:lineRule="auto"/>
        <w:jc w:val="center"/>
        <w:rPr>
          <w:rFonts w:ascii="Maiandra GD" w:hAnsi="Maiandra GD"/>
          <w:b/>
        </w:rPr>
      </w:pPr>
      <w:r w:rsidRPr="00123C1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09035C"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9E6EDE">
        <w:rPr>
          <w:rFonts w:ascii="Times New Roman" w:hAnsi="Times New Roman"/>
          <w:sz w:val="24"/>
          <w:szCs w:val="24"/>
        </w:rPr>
        <w:t xml:space="preserve"> YEAR </w:t>
      </w:r>
      <w:r w:rsidR="00B30D41">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09035C"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3429:  INTERNATIONAL FINANCE </w:t>
      </w:r>
    </w:p>
    <w:p w:rsidR="00B24E91" w:rsidRDefault="00B24E91" w:rsidP="002F5AD8">
      <w:pPr>
        <w:spacing w:after="0" w:line="240" w:lineRule="auto"/>
        <w:jc w:val="center"/>
        <w:rPr>
          <w:rFonts w:ascii="Times New Roman" w:hAnsi="Times New Roman"/>
          <w:b/>
          <w:sz w:val="24"/>
          <w:szCs w:val="24"/>
        </w:rPr>
      </w:pPr>
    </w:p>
    <w:p w:rsidR="00137B44" w:rsidRDefault="00123C1C" w:rsidP="00137B44">
      <w:pPr>
        <w:rPr>
          <w:rFonts w:ascii="Times New Roman" w:hAnsi="Times New Roman"/>
          <w:b/>
          <w:sz w:val="24"/>
          <w:szCs w:val="24"/>
        </w:rPr>
      </w:pPr>
      <w:r w:rsidRPr="00123C1C">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123C1C" w:rsidP="00453AA8">
      <w:pPr>
        <w:spacing w:after="0" w:line="240" w:lineRule="auto"/>
        <w:rPr>
          <w:rFonts w:ascii="Times New Roman" w:hAnsi="Times New Roman"/>
          <w:i/>
          <w:sz w:val="24"/>
          <w:szCs w:val="24"/>
        </w:rPr>
      </w:pPr>
      <w:r w:rsidRPr="00123C1C">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09035C" w:rsidRDefault="0009035C" w:rsidP="0009035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three types of exchange risk exposure to a multinational Company.  (6 marks)</w:t>
      </w:r>
    </w:p>
    <w:p w:rsidR="0009035C" w:rsidRDefault="0009035C" w:rsidP="0009035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Briefly, discuss characteristics and participant of foreign exchange market.  (4 marks)</w:t>
      </w:r>
    </w:p>
    <w:p w:rsidR="0009035C" w:rsidRDefault="0009035C" w:rsidP="0009035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difference of between currency future contacts and currency forward contracts.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09035C" w:rsidRDefault="0009035C" w:rsidP="0009035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 and explain correction measures for the balance of payment disequilibrium.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09035C" w:rsidRDefault="0009035C" w:rsidP="0009035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functions of foreign exchange market.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09035C" w:rsidRPr="00B8088A" w:rsidRDefault="0009035C" w:rsidP="0009035C">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t>QUESTION TWO (20 MARKS)</w:t>
      </w:r>
    </w:p>
    <w:p w:rsidR="0009035C" w:rsidRPr="00BE3E9C" w:rsidRDefault="0009035C" w:rsidP="00BE3E9C">
      <w:pPr>
        <w:pStyle w:val="ListParagraph"/>
        <w:numPr>
          <w:ilvl w:val="0"/>
          <w:numId w:val="37"/>
        </w:numPr>
        <w:spacing w:after="120" w:line="360" w:lineRule="auto"/>
        <w:rPr>
          <w:rFonts w:ascii="Times New Roman" w:hAnsi="Times New Roman" w:cs="Times New Roman"/>
          <w:sz w:val="24"/>
          <w:szCs w:val="24"/>
        </w:rPr>
      </w:pPr>
      <w:r w:rsidRPr="00BE3E9C">
        <w:rPr>
          <w:rFonts w:ascii="Times New Roman" w:hAnsi="Times New Roman" w:cs="Times New Roman"/>
          <w:sz w:val="24"/>
          <w:szCs w:val="24"/>
        </w:rPr>
        <w:t xml:space="preserve">Explain the factors that affect exchange rates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Pr="00BE3E9C">
        <w:rPr>
          <w:rFonts w:ascii="Times New Roman" w:hAnsi="Times New Roman" w:cs="Times New Roman"/>
          <w:sz w:val="24"/>
          <w:szCs w:val="24"/>
        </w:rPr>
        <w:t>(8 marks)</w:t>
      </w:r>
    </w:p>
    <w:p w:rsidR="0009035C" w:rsidRDefault="0009035C" w:rsidP="00BE3E9C">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relates to ZYX Company where the direct quote is DMI---0.5 while the general interest rate </w:t>
      </w:r>
      <w:r w:rsidR="00B8088A">
        <w:rPr>
          <w:rFonts w:ascii="Times New Roman" w:hAnsi="Times New Roman" w:cs="Times New Roman"/>
          <w:sz w:val="24"/>
          <w:szCs w:val="24"/>
        </w:rPr>
        <w:t>in US</w:t>
      </w:r>
      <w:r>
        <w:rPr>
          <w:rFonts w:ascii="Times New Roman" w:hAnsi="Times New Roman" w:cs="Times New Roman"/>
          <w:sz w:val="24"/>
          <w:szCs w:val="24"/>
        </w:rPr>
        <w:t xml:space="preserve"> is 6% and general interest rate in Germany is 3%.</w:t>
      </w:r>
    </w:p>
    <w:p w:rsidR="0009035C" w:rsidRPr="00B8088A" w:rsidRDefault="0009035C" w:rsidP="0009035C">
      <w:pPr>
        <w:spacing w:after="120" w:line="360" w:lineRule="auto"/>
        <w:ind w:left="360"/>
        <w:rPr>
          <w:rFonts w:ascii="Times New Roman" w:hAnsi="Times New Roman" w:cs="Times New Roman"/>
          <w:b/>
          <w:sz w:val="24"/>
          <w:szCs w:val="24"/>
        </w:rPr>
      </w:pPr>
      <w:r w:rsidRPr="00B8088A">
        <w:rPr>
          <w:rFonts w:ascii="Times New Roman" w:hAnsi="Times New Roman" w:cs="Times New Roman"/>
          <w:b/>
          <w:sz w:val="24"/>
          <w:szCs w:val="24"/>
        </w:rPr>
        <w:t>Required:</w:t>
      </w:r>
    </w:p>
    <w:p w:rsidR="00BE3E9C" w:rsidRDefault="0009035C" w:rsidP="0009035C">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percentage change in direct quote and the new exchange </w:t>
      </w:r>
      <w:r w:rsidR="00BE3E9C">
        <w:rPr>
          <w:rFonts w:ascii="Times New Roman" w:hAnsi="Times New Roman" w:cs="Times New Roman"/>
          <w:sz w:val="24"/>
          <w:szCs w:val="24"/>
        </w:rPr>
        <w:t>rate (6 marks)</w:t>
      </w:r>
    </w:p>
    <w:p w:rsidR="00BE3E9C" w:rsidRDefault="00BE3E9C" w:rsidP="0009035C">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what is meant by Financial Engineering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(6 marks)</w:t>
      </w:r>
    </w:p>
    <w:p w:rsidR="00BE3E9C" w:rsidRPr="00B8088A" w:rsidRDefault="00BE3E9C" w:rsidP="00BE3E9C">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lastRenderedPageBreak/>
        <w:t>QUESTION THREE (20 MARKS)</w:t>
      </w:r>
    </w:p>
    <w:p w:rsidR="0009035C" w:rsidRPr="00B8088A" w:rsidRDefault="00BE3E9C" w:rsidP="00B8088A">
      <w:pPr>
        <w:pStyle w:val="ListParagraph"/>
        <w:numPr>
          <w:ilvl w:val="0"/>
          <w:numId w:val="45"/>
        </w:numPr>
        <w:spacing w:after="120" w:line="360" w:lineRule="auto"/>
        <w:rPr>
          <w:rFonts w:ascii="Times New Roman" w:hAnsi="Times New Roman" w:cs="Times New Roman"/>
          <w:sz w:val="24"/>
          <w:szCs w:val="24"/>
        </w:rPr>
      </w:pPr>
      <w:r w:rsidRPr="00B8088A">
        <w:rPr>
          <w:rFonts w:ascii="Times New Roman" w:hAnsi="Times New Roman" w:cs="Times New Roman"/>
          <w:sz w:val="24"/>
          <w:szCs w:val="24"/>
        </w:rPr>
        <w:t xml:space="preserve">Kaithe Ltd, a Kenyan Company, buys industrial machinery from Malaysian company at a price of 10 million Milayaan Ringgit (MYR).  The machinery will be delivered and paid for in 6 months time .  Kaithe Ltd seeks to establish its cost in Kenya shillings (ksh).  The company decides to use the forward market to accomplish its objective.  The following information is obtained from the bank. </w:t>
      </w:r>
    </w:p>
    <w:p w:rsidR="00BE3E9C" w:rsidRDefault="00BE3E9C" w:rsidP="00BE3E9C">
      <w:pPr>
        <w:spacing w:after="120" w:line="360" w:lineRule="auto"/>
        <w:ind w:left="4320"/>
        <w:rPr>
          <w:rFonts w:ascii="Times New Roman" w:hAnsi="Times New Roman" w:cs="Times New Roman"/>
          <w:sz w:val="24"/>
          <w:szCs w:val="24"/>
        </w:rPr>
      </w:pPr>
      <w:r>
        <w:rPr>
          <w:rFonts w:ascii="Times New Roman" w:hAnsi="Times New Roman" w:cs="Times New Roman"/>
          <w:sz w:val="24"/>
          <w:szCs w:val="24"/>
        </w:rPr>
        <w:t>Kenya Shillings</w:t>
      </w:r>
      <w:r>
        <w:rPr>
          <w:rFonts w:ascii="Times New Roman" w:hAnsi="Times New Roman" w:cs="Times New Roman"/>
          <w:sz w:val="24"/>
          <w:szCs w:val="24"/>
        </w:rPr>
        <w:tab/>
        <w:t>Malaysian Ringgit</w:t>
      </w:r>
    </w:p>
    <w:p w:rsidR="00BE3E9C" w:rsidRDefault="00BE3E9C" w:rsidP="00BE3E9C">
      <w:pPr>
        <w:spacing w:after="120" w:line="360" w:lineRule="auto"/>
        <w:ind w:left="4320"/>
        <w:rPr>
          <w:rFonts w:ascii="Times New Roman" w:hAnsi="Times New Roman" w:cs="Times New Roman"/>
          <w:sz w:val="24"/>
          <w:szCs w:val="24"/>
        </w:rPr>
      </w:pPr>
      <w:r>
        <w:rPr>
          <w:rFonts w:ascii="Times New Roman" w:hAnsi="Times New Roman" w:cs="Times New Roman"/>
          <w:sz w:val="24"/>
          <w:szCs w:val="24"/>
        </w:rPr>
        <w:t>(Kshs)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w:t>
      </w:r>
    </w:p>
    <w:p w:rsidR="00BE3E9C" w:rsidRDefault="00BE3E9C" w:rsidP="00BE3E9C">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Interest Rate per annum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E3E9C" w:rsidRDefault="00BE3E9C" w:rsidP="00BE3E9C">
      <w:pPr>
        <w:spacing w:after="120" w:line="360" w:lineRule="auto"/>
        <w:rPr>
          <w:rFonts w:ascii="Times New Roman" w:hAnsi="Times New Roman" w:cs="Times New Roman"/>
          <w:sz w:val="24"/>
          <w:szCs w:val="24"/>
        </w:rPr>
      </w:pPr>
      <w:r>
        <w:rPr>
          <w:rFonts w:ascii="Times New Roman" w:hAnsi="Times New Roman" w:cs="Times New Roman"/>
          <w:sz w:val="24"/>
          <w:szCs w:val="24"/>
        </w:rPr>
        <w:t>Spot exchange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2.041</w:t>
      </w:r>
      <w:r w:rsidR="00464BCA">
        <w:rPr>
          <w:rFonts w:ascii="Times New Roman" w:hAnsi="Times New Roman" w:cs="Times New Roman"/>
          <w:sz w:val="24"/>
          <w:szCs w:val="24"/>
        </w:rPr>
        <w:t xml:space="preserve"> Ksh/MYR</w:t>
      </w:r>
      <w:r w:rsidR="00464BCA">
        <w:rPr>
          <w:rFonts w:ascii="Times New Roman" w:hAnsi="Times New Roman" w:cs="Times New Roman"/>
          <w:sz w:val="24"/>
          <w:szCs w:val="24"/>
        </w:rPr>
        <w:tab/>
        <w:t>MYR 0.49/Kshs</w:t>
      </w:r>
    </w:p>
    <w:p w:rsidR="00464BCA" w:rsidRDefault="00464BCA" w:rsidP="00BE3E9C">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bank will charge a commission of 0.25% on any transaction. </w:t>
      </w:r>
    </w:p>
    <w:p w:rsidR="00464BCA" w:rsidRDefault="00464BCA" w:rsidP="00BE3E9C">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464BCA" w:rsidRDefault="00464BCA" w:rsidP="00464BCA">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Advice the company whether or not to adopt a long or short forward strategy.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(4 marks)</w:t>
      </w:r>
    </w:p>
    <w:p w:rsidR="00464BCA" w:rsidRDefault="00464BCA" w:rsidP="00464BCA">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equilibrium forward rate for the Kenya Shillings (Kshs) under an indirect quote.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(4 marks)</w:t>
      </w:r>
    </w:p>
    <w:p w:rsidR="00464BCA" w:rsidRDefault="00464BCA" w:rsidP="00464BCA">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effect of the bank commission on the Malaysian Ringgit (MYR) value of the Kenya shillings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(4 marks)</w:t>
      </w:r>
    </w:p>
    <w:p w:rsidR="00464BCA" w:rsidRDefault="00464BCA" w:rsidP="00464BCA">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price in Kenya shillings (Kshs.) that the company can establish by using the forward market.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(4 marks)</w:t>
      </w:r>
    </w:p>
    <w:p w:rsidR="00464BCA" w:rsidRDefault="00464BCA" w:rsidP="00464BCA">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how interest rate swaps and currency swaps may be used.  </w:t>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(4 marks)</w:t>
      </w:r>
    </w:p>
    <w:p w:rsidR="00464BCA" w:rsidRPr="00B8088A" w:rsidRDefault="00464BCA" w:rsidP="00464BCA">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t>QUESTION FOUR (20 MARKS)</w:t>
      </w:r>
    </w:p>
    <w:p w:rsidR="00B8088A" w:rsidRDefault="00464BCA" w:rsidP="00464BCA">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two ways in which a firm can hedge against a currency transaction </w:t>
      </w:r>
      <w:r w:rsidR="00B8088A">
        <w:rPr>
          <w:rFonts w:ascii="Times New Roman" w:hAnsi="Times New Roman" w:cs="Times New Roman"/>
          <w:sz w:val="24"/>
          <w:szCs w:val="24"/>
        </w:rPr>
        <w:t>exposure</w:t>
      </w:r>
      <w:r>
        <w:rPr>
          <w:rFonts w:ascii="Times New Roman" w:hAnsi="Times New Roman" w:cs="Times New Roman"/>
          <w:sz w:val="24"/>
          <w:szCs w:val="24"/>
        </w:rPr>
        <w:t xml:space="preserve">  </w:t>
      </w:r>
    </w:p>
    <w:p w:rsidR="00464BCA" w:rsidRDefault="00464BCA" w:rsidP="00B8088A">
      <w:pPr>
        <w:pStyle w:val="ListParagraph"/>
        <w:spacing w:after="120" w:line="360" w:lineRule="auto"/>
        <w:ind w:left="8280"/>
        <w:rPr>
          <w:rFonts w:ascii="Times New Roman" w:hAnsi="Times New Roman" w:cs="Times New Roman"/>
          <w:sz w:val="24"/>
          <w:szCs w:val="24"/>
        </w:rPr>
      </w:pPr>
      <w:r>
        <w:rPr>
          <w:rFonts w:ascii="Times New Roman" w:hAnsi="Times New Roman" w:cs="Times New Roman"/>
          <w:sz w:val="24"/>
          <w:szCs w:val="24"/>
        </w:rPr>
        <w:t>(6 marks)</w:t>
      </w:r>
    </w:p>
    <w:p w:rsidR="00464BCA" w:rsidRDefault="00464BCA" w:rsidP="00464BCA">
      <w:pPr>
        <w:pStyle w:val="ListParagraph"/>
        <w:numPr>
          <w:ilvl w:val="0"/>
          <w:numId w:val="40"/>
        </w:numPr>
        <w:spacing w:after="120" w:line="360" w:lineRule="auto"/>
        <w:rPr>
          <w:rFonts w:ascii="Times New Roman" w:hAnsi="Times New Roman" w:cs="Times New Roman"/>
          <w:sz w:val="24"/>
          <w:szCs w:val="24"/>
        </w:rPr>
      </w:pPr>
      <w:r>
        <w:rPr>
          <w:rFonts w:ascii="Times New Roman" w:hAnsi="Times New Roman" w:cs="Times New Roman"/>
          <w:sz w:val="24"/>
          <w:szCs w:val="24"/>
        </w:rPr>
        <w:t>Messy Importers Ltd, a company base in Kenya, has been a regular importer of goods from USA.  The Kenyan currency is the shilling (Shs) while the USA Currency is the dollar ($).</w:t>
      </w:r>
    </w:p>
    <w:p w:rsidR="00464BCA" w:rsidRDefault="00464BCA" w:rsidP="00464BC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On 1 June 2004 Messy Ltd imported a consignment of goods from a supplier in USA.  The consignment cost $ 1000 and was payable on 1 September 2004.  The spot rates on 1 </w:t>
      </w:r>
      <w:r w:rsidR="00B8088A">
        <w:rPr>
          <w:rFonts w:ascii="Times New Roman" w:hAnsi="Times New Roman" w:cs="Times New Roman"/>
          <w:sz w:val="24"/>
          <w:szCs w:val="24"/>
        </w:rPr>
        <w:t>June</w:t>
      </w:r>
      <w:r>
        <w:rPr>
          <w:rFonts w:ascii="Times New Roman" w:hAnsi="Times New Roman" w:cs="Times New Roman"/>
          <w:sz w:val="24"/>
          <w:szCs w:val="24"/>
        </w:rPr>
        <w:t xml:space="preserve"> and 1 September 2004 were as follows:</w:t>
      </w:r>
    </w:p>
    <w:p w:rsidR="00464BCA" w:rsidRDefault="005B72E6" w:rsidP="00464BC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$/Shs.</w:t>
      </w:r>
    </w:p>
    <w:p w:rsidR="005B72E6" w:rsidRDefault="005B72E6" w:rsidP="00464BC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1 June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0.007</w:t>
      </w:r>
    </w:p>
    <w:p w:rsidR="005B72E6" w:rsidRDefault="005B72E6" w:rsidP="00464BC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1 September </w:t>
      </w:r>
      <w:r>
        <w:rPr>
          <w:rFonts w:ascii="Times New Roman" w:hAnsi="Times New Roman" w:cs="Times New Roman"/>
          <w:sz w:val="24"/>
          <w:szCs w:val="24"/>
        </w:rPr>
        <w:tab/>
      </w:r>
      <w:r>
        <w:rPr>
          <w:rFonts w:ascii="Times New Roman" w:hAnsi="Times New Roman" w:cs="Times New Roman"/>
          <w:sz w:val="24"/>
          <w:szCs w:val="24"/>
        </w:rPr>
        <w:tab/>
        <w:t>0.006</w:t>
      </w:r>
    </w:p>
    <w:p w:rsidR="005B72E6" w:rsidRDefault="005B72E6" w:rsidP="005B72E6">
      <w:pPr>
        <w:spacing w:after="120" w:line="360" w:lineRule="auto"/>
        <w:rPr>
          <w:rFonts w:ascii="Times New Roman" w:hAnsi="Times New Roman" w:cs="Times New Roman"/>
          <w:sz w:val="24"/>
          <w:szCs w:val="24"/>
        </w:rPr>
      </w:pPr>
      <w:r>
        <w:rPr>
          <w:rFonts w:ascii="Times New Roman" w:hAnsi="Times New Roman" w:cs="Times New Roman"/>
          <w:sz w:val="24"/>
          <w:szCs w:val="24"/>
        </w:rPr>
        <w:t>September 2004 shilling futures were trading at $0.00625/shs. (Contract size Shs. 1,194,000) as at 1 June 2004.</w:t>
      </w:r>
    </w:p>
    <w:p w:rsidR="005B72E6" w:rsidRPr="00B8088A" w:rsidRDefault="005B72E6" w:rsidP="005B72E6">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t>Required:</w:t>
      </w:r>
    </w:p>
    <w:p w:rsidR="005B72E6" w:rsidRDefault="005B72E6" w:rsidP="005B72E6">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how Messy Ltd could have used a futures contract as a hedging tool, indicating any hedging profit or loss.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(9 marks)</w:t>
      </w:r>
    </w:p>
    <w:p w:rsidR="005B72E6" w:rsidRDefault="005B72E6" w:rsidP="005B72E6">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many futures contract would Messy Ltd have purchased if the contract size was shs. 2,000,000?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(5 marks)</w:t>
      </w:r>
    </w:p>
    <w:p w:rsidR="005B72E6" w:rsidRPr="00B8088A" w:rsidRDefault="005B72E6" w:rsidP="005B72E6">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t>QUESTION FIVE (20 MARKS)</w:t>
      </w:r>
    </w:p>
    <w:p w:rsidR="005B72E6" w:rsidRDefault="005B72E6" w:rsidP="005B72E6">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following terms </w:t>
      </w:r>
    </w:p>
    <w:p w:rsidR="005B72E6" w:rsidRDefault="00B8088A" w:rsidP="005B72E6">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Location</w:t>
      </w:r>
      <w:r w:rsidR="005B72E6">
        <w:rPr>
          <w:rFonts w:ascii="Times New Roman" w:hAnsi="Times New Roman" w:cs="Times New Roman"/>
          <w:sz w:val="24"/>
          <w:szCs w:val="24"/>
        </w:rPr>
        <w:t xml:space="preserve"> Arbitrage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72E6">
        <w:rPr>
          <w:rFonts w:ascii="Times New Roman" w:hAnsi="Times New Roman" w:cs="Times New Roman"/>
          <w:sz w:val="24"/>
          <w:szCs w:val="24"/>
        </w:rPr>
        <w:t>(3 marks)</w:t>
      </w:r>
    </w:p>
    <w:p w:rsidR="005B72E6" w:rsidRDefault="005B72E6" w:rsidP="005B72E6">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Triangular Arbitrage  </w:t>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sidR="00B8088A">
        <w:rPr>
          <w:rFonts w:ascii="Times New Roman" w:hAnsi="Times New Roman" w:cs="Times New Roman"/>
          <w:sz w:val="24"/>
          <w:szCs w:val="24"/>
        </w:rPr>
        <w:tab/>
      </w:r>
      <w:r>
        <w:rPr>
          <w:rFonts w:ascii="Times New Roman" w:hAnsi="Times New Roman" w:cs="Times New Roman"/>
          <w:sz w:val="24"/>
          <w:szCs w:val="24"/>
        </w:rPr>
        <w:t>(3 marks)</w:t>
      </w:r>
    </w:p>
    <w:p w:rsidR="005B72E6" w:rsidRDefault="005B72E6" w:rsidP="005B72E6">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is provided about the current spot exchange rate between the </w:t>
      </w:r>
      <w:r w:rsidR="00B8088A">
        <w:rPr>
          <w:rFonts w:ascii="Times New Roman" w:hAnsi="Times New Roman" w:cs="Times New Roman"/>
          <w:sz w:val="24"/>
          <w:szCs w:val="24"/>
        </w:rPr>
        <w:t>United States</w:t>
      </w:r>
      <w:r>
        <w:rPr>
          <w:rFonts w:ascii="Times New Roman" w:hAnsi="Times New Roman" w:cs="Times New Roman"/>
          <w:sz w:val="24"/>
          <w:szCs w:val="24"/>
        </w:rPr>
        <w:t xml:space="preserve"> (US) </w:t>
      </w:r>
      <w:r w:rsidR="00B8088A">
        <w:rPr>
          <w:rFonts w:ascii="Times New Roman" w:hAnsi="Times New Roman" w:cs="Times New Roman"/>
          <w:sz w:val="24"/>
          <w:szCs w:val="24"/>
        </w:rPr>
        <w:t>dollar</w:t>
      </w:r>
      <w:r>
        <w:rPr>
          <w:rFonts w:ascii="Times New Roman" w:hAnsi="Times New Roman" w:cs="Times New Roman"/>
          <w:sz w:val="24"/>
          <w:szCs w:val="24"/>
        </w:rPr>
        <w:t xml:space="preserve"> ($) </w:t>
      </w:r>
      <w:r w:rsidR="00B8088A">
        <w:rPr>
          <w:rFonts w:ascii="Times New Roman" w:hAnsi="Times New Roman" w:cs="Times New Roman"/>
          <w:sz w:val="24"/>
          <w:szCs w:val="24"/>
        </w:rPr>
        <w:t xml:space="preserve">and the </w:t>
      </w:r>
      <w:r>
        <w:rPr>
          <w:rFonts w:ascii="Times New Roman" w:hAnsi="Times New Roman" w:cs="Times New Roman"/>
          <w:sz w:val="24"/>
          <w:szCs w:val="24"/>
        </w:rPr>
        <w:t>British pound (</w:t>
      </w:r>
      <w:r w:rsidR="00B8088A">
        <w:rPr>
          <w:rFonts w:ascii="Times New Roman" w:hAnsi="Times New Roman" w:cs="Times New Roman"/>
          <w:sz w:val="24"/>
          <w:szCs w:val="24"/>
        </w:rPr>
        <w:t>£), inflation rates in Britain and the United States, and the real rate of interest.</w:t>
      </w:r>
    </w:p>
    <w:p w:rsidR="00B8088A" w:rsidRDefault="00B8088A" w:rsidP="00B8088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Current spot rate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$1.4500/£</w:t>
      </w:r>
    </w:p>
    <w:p w:rsidR="00B8088A" w:rsidRDefault="00B8088A" w:rsidP="00B8088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US inflation rate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1.5% per year</w:t>
      </w:r>
    </w:p>
    <w:p w:rsidR="00B8088A" w:rsidRDefault="00B8088A" w:rsidP="00B8088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British inflation rate</w:t>
      </w:r>
      <w:r>
        <w:rPr>
          <w:rFonts w:ascii="Times New Roman" w:hAnsi="Times New Roman" w:cs="Times New Roman"/>
          <w:sz w:val="24"/>
          <w:szCs w:val="24"/>
        </w:rPr>
        <w:tab/>
        <w:t>=</w:t>
      </w:r>
      <w:r>
        <w:rPr>
          <w:rFonts w:ascii="Times New Roman" w:hAnsi="Times New Roman" w:cs="Times New Roman"/>
          <w:sz w:val="24"/>
          <w:szCs w:val="24"/>
        </w:rPr>
        <w:tab/>
        <w:t>2.0% per year</w:t>
      </w:r>
    </w:p>
    <w:p w:rsidR="00B8088A" w:rsidRDefault="00B8088A" w:rsidP="00B8088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Real rate of interest</w:t>
      </w:r>
      <w:r>
        <w:rPr>
          <w:rFonts w:ascii="Times New Roman" w:hAnsi="Times New Roman" w:cs="Times New Roman"/>
          <w:sz w:val="24"/>
          <w:szCs w:val="24"/>
        </w:rPr>
        <w:tab/>
        <w:t xml:space="preserve">= </w:t>
      </w:r>
      <w:r>
        <w:rPr>
          <w:rFonts w:ascii="Times New Roman" w:hAnsi="Times New Roman" w:cs="Times New Roman"/>
          <w:sz w:val="24"/>
          <w:szCs w:val="24"/>
        </w:rPr>
        <w:tab/>
        <w:t>2.5%</w:t>
      </w:r>
    </w:p>
    <w:p w:rsidR="00B8088A" w:rsidRPr="00B8088A" w:rsidRDefault="00B8088A" w:rsidP="00B8088A">
      <w:pPr>
        <w:spacing w:after="120" w:line="360" w:lineRule="auto"/>
        <w:rPr>
          <w:rFonts w:ascii="Times New Roman" w:hAnsi="Times New Roman" w:cs="Times New Roman"/>
          <w:b/>
          <w:sz w:val="24"/>
          <w:szCs w:val="24"/>
        </w:rPr>
      </w:pPr>
      <w:r w:rsidRPr="00B8088A">
        <w:rPr>
          <w:rFonts w:ascii="Times New Roman" w:hAnsi="Times New Roman" w:cs="Times New Roman"/>
          <w:b/>
          <w:sz w:val="24"/>
          <w:szCs w:val="24"/>
        </w:rPr>
        <w:t>Required:</w:t>
      </w:r>
    </w:p>
    <w:p w:rsidR="00B8088A" w:rsidRDefault="00B8088A" w:rsidP="00B8088A">
      <w:pPr>
        <w:spacing w:after="120" w:line="360" w:lineRule="auto"/>
        <w:rPr>
          <w:rFonts w:ascii="Times New Roman" w:hAnsi="Times New Roman" w:cs="Times New Roman"/>
          <w:sz w:val="24"/>
          <w:szCs w:val="24"/>
        </w:rPr>
      </w:pPr>
      <w:r>
        <w:rPr>
          <w:rFonts w:ascii="Times New Roman" w:hAnsi="Times New Roman" w:cs="Times New Roman"/>
          <w:sz w:val="24"/>
          <w:szCs w:val="24"/>
        </w:rPr>
        <w:t>Using the parity conditions of international finance:</w:t>
      </w:r>
    </w:p>
    <w:p w:rsidR="00B8088A" w:rsidRDefault="00B8088A" w:rsidP="00B8088A">
      <w:pPr>
        <w:pStyle w:val="ListParagraph"/>
        <w:numPr>
          <w:ilvl w:val="0"/>
          <w:numId w:val="4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expected spot rate in one year’s time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B8088A" w:rsidRDefault="00B8088A" w:rsidP="00B8088A">
      <w:pPr>
        <w:pStyle w:val="ListParagraph"/>
        <w:numPr>
          <w:ilvl w:val="0"/>
          <w:numId w:val="4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Assuming that you could borrow $ 1,000,000 or £689,700 at the </w:t>
      </w:r>
    </w:p>
    <w:p w:rsidR="00B8088A" w:rsidRPr="00B8088A" w:rsidRDefault="00B8088A" w:rsidP="00B8088A">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risk free interest rate, </w:t>
      </w:r>
      <w:r w:rsidRPr="00B8088A">
        <w:rPr>
          <w:rFonts w:ascii="Times New Roman" w:hAnsi="Times New Roman" w:cs="Times New Roman"/>
          <w:sz w:val="24"/>
          <w:szCs w:val="24"/>
        </w:rPr>
        <w:t>demonstrate how</w:t>
      </w:r>
      <w:r>
        <w:rPr>
          <w:rFonts w:ascii="Times New Roman" w:hAnsi="Times New Roman" w:cs="Times New Roman"/>
          <w:sz w:val="24"/>
          <w:szCs w:val="24"/>
        </w:rPr>
        <w:t xml:space="preserve"> you can make an arbitrage </w:t>
      </w:r>
      <w:r w:rsidRPr="00B8088A">
        <w:rPr>
          <w:rFonts w:ascii="Times New Roman" w:hAnsi="Times New Roman" w:cs="Times New Roman"/>
          <w:sz w:val="24"/>
          <w:szCs w:val="24"/>
        </w:rPr>
        <w:t xml:space="preserve">profit if you were offered the chance </w:t>
      </w:r>
      <w:r>
        <w:rPr>
          <w:rFonts w:ascii="Times New Roman" w:hAnsi="Times New Roman" w:cs="Times New Roman"/>
          <w:sz w:val="24"/>
          <w:szCs w:val="24"/>
        </w:rPr>
        <w:t xml:space="preserve">to sell or buy British pounds (£) forward (for delivery one year from now) at the current spot rate of $ 1.4500/£.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sectPr w:rsidR="00B8088A" w:rsidRPr="00B8088A"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9AF" w:rsidRDefault="00B339AF" w:rsidP="00684E5D">
      <w:pPr>
        <w:spacing w:after="0" w:line="240" w:lineRule="auto"/>
      </w:pPr>
      <w:r>
        <w:separator/>
      </w:r>
    </w:p>
  </w:endnote>
  <w:endnote w:type="continuationSeparator" w:id="1">
    <w:p w:rsidR="00B339AF" w:rsidRDefault="00B339A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B8088A" w:rsidRPr="00B8088A">
        <w:rPr>
          <w:rFonts w:asciiTheme="majorHAnsi" w:hAnsiTheme="majorHAnsi"/>
          <w:noProof/>
        </w:rPr>
        <w:t>1</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9AF" w:rsidRDefault="00B339AF" w:rsidP="00684E5D">
      <w:pPr>
        <w:spacing w:after="0" w:line="240" w:lineRule="auto"/>
      </w:pPr>
      <w:r>
        <w:separator/>
      </w:r>
    </w:p>
  </w:footnote>
  <w:footnote w:type="continuationSeparator" w:id="1">
    <w:p w:rsidR="00B339AF" w:rsidRDefault="00B339A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6134290"/>
    <w:multiLevelType w:val="hybridMultilevel"/>
    <w:tmpl w:val="9A067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3192D"/>
    <w:multiLevelType w:val="hybridMultilevel"/>
    <w:tmpl w:val="338A8D78"/>
    <w:lvl w:ilvl="0" w:tplc="5A002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52606"/>
    <w:multiLevelType w:val="hybridMultilevel"/>
    <w:tmpl w:val="2B082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358E3"/>
    <w:multiLevelType w:val="hybridMultilevel"/>
    <w:tmpl w:val="584824C2"/>
    <w:lvl w:ilvl="0" w:tplc="36502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53C6A"/>
    <w:multiLevelType w:val="hybridMultilevel"/>
    <w:tmpl w:val="2C3094FC"/>
    <w:lvl w:ilvl="0" w:tplc="1BF4C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05E14"/>
    <w:multiLevelType w:val="hybridMultilevel"/>
    <w:tmpl w:val="10120652"/>
    <w:lvl w:ilvl="0" w:tplc="C0C83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E92026"/>
    <w:multiLevelType w:val="hybridMultilevel"/>
    <w:tmpl w:val="1062E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50DFF"/>
    <w:multiLevelType w:val="hybridMultilevel"/>
    <w:tmpl w:val="2EE67B7C"/>
    <w:lvl w:ilvl="0" w:tplc="5D027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F57238"/>
    <w:multiLevelType w:val="hybridMultilevel"/>
    <w:tmpl w:val="85627B3C"/>
    <w:lvl w:ilvl="0" w:tplc="E5B02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215D3"/>
    <w:multiLevelType w:val="hybridMultilevel"/>
    <w:tmpl w:val="D854B248"/>
    <w:lvl w:ilvl="0" w:tplc="32601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B33842"/>
    <w:multiLevelType w:val="hybridMultilevel"/>
    <w:tmpl w:val="5C581EB2"/>
    <w:lvl w:ilvl="0" w:tplc="27984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92F9C"/>
    <w:multiLevelType w:val="hybridMultilevel"/>
    <w:tmpl w:val="4D50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D7237"/>
    <w:multiLevelType w:val="hybridMultilevel"/>
    <w:tmpl w:val="9634F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9C4FEB"/>
    <w:multiLevelType w:val="hybridMultilevel"/>
    <w:tmpl w:val="9E247480"/>
    <w:lvl w:ilvl="0" w:tplc="1ADA8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BA5331"/>
    <w:multiLevelType w:val="hybridMultilevel"/>
    <w:tmpl w:val="0122CD7A"/>
    <w:lvl w:ilvl="0" w:tplc="D71005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6E5C69"/>
    <w:multiLevelType w:val="hybridMultilevel"/>
    <w:tmpl w:val="D14871AE"/>
    <w:lvl w:ilvl="0" w:tplc="8FE4B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6563A"/>
    <w:multiLevelType w:val="hybridMultilevel"/>
    <w:tmpl w:val="A8789FA6"/>
    <w:lvl w:ilvl="0" w:tplc="272C1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4B3D8F"/>
    <w:multiLevelType w:val="hybridMultilevel"/>
    <w:tmpl w:val="C2E6693C"/>
    <w:lvl w:ilvl="0" w:tplc="938CE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611EF4"/>
    <w:multiLevelType w:val="hybridMultilevel"/>
    <w:tmpl w:val="8582533C"/>
    <w:lvl w:ilvl="0" w:tplc="A5F06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EB382E"/>
    <w:multiLevelType w:val="hybridMultilevel"/>
    <w:tmpl w:val="8ACE7122"/>
    <w:lvl w:ilvl="0" w:tplc="95E036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BD3F2F"/>
    <w:multiLevelType w:val="hybridMultilevel"/>
    <w:tmpl w:val="C50E6222"/>
    <w:lvl w:ilvl="0" w:tplc="2F005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71184"/>
    <w:multiLevelType w:val="hybridMultilevel"/>
    <w:tmpl w:val="DBE22ADA"/>
    <w:lvl w:ilvl="0" w:tplc="4D4A6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20B96"/>
    <w:multiLevelType w:val="hybridMultilevel"/>
    <w:tmpl w:val="47D2C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0B4C9E"/>
    <w:multiLevelType w:val="hybridMultilevel"/>
    <w:tmpl w:val="FF367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nsid w:val="5D142537"/>
    <w:multiLevelType w:val="hybridMultilevel"/>
    <w:tmpl w:val="D8EC6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21154"/>
    <w:multiLevelType w:val="hybridMultilevel"/>
    <w:tmpl w:val="883C0D38"/>
    <w:lvl w:ilvl="0" w:tplc="D0EA3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2DA04C6"/>
    <w:multiLevelType w:val="hybridMultilevel"/>
    <w:tmpl w:val="0F16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91A46"/>
    <w:multiLevelType w:val="hybridMultilevel"/>
    <w:tmpl w:val="82243856"/>
    <w:lvl w:ilvl="0" w:tplc="71904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8B0C7E"/>
    <w:multiLevelType w:val="hybridMultilevel"/>
    <w:tmpl w:val="1848C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320FC3"/>
    <w:multiLevelType w:val="hybridMultilevel"/>
    <w:tmpl w:val="3C9480CE"/>
    <w:lvl w:ilvl="0" w:tplc="AD74C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0B0882"/>
    <w:multiLevelType w:val="hybridMultilevel"/>
    <w:tmpl w:val="021EACE4"/>
    <w:lvl w:ilvl="0" w:tplc="09267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8964C3"/>
    <w:multiLevelType w:val="hybridMultilevel"/>
    <w:tmpl w:val="50B47BF4"/>
    <w:lvl w:ilvl="0" w:tplc="C9229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334389"/>
    <w:multiLevelType w:val="hybridMultilevel"/>
    <w:tmpl w:val="299E0E34"/>
    <w:lvl w:ilvl="0" w:tplc="78C6CC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6751FF"/>
    <w:multiLevelType w:val="hybridMultilevel"/>
    <w:tmpl w:val="22A68080"/>
    <w:lvl w:ilvl="0" w:tplc="C8E23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2177B0"/>
    <w:multiLevelType w:val="hybridMultilevel"/>
    <w:tmpl w:val="43D6F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42"/>
  </w:num>
  <w:num w:numId="4">
    <w:abstractNumId w:val="34"/>
  </w:num>
  <w:num w:numId="5">
    <w:abstractNumId w:val="0"/>
  </w:num>
  <w:num w:numId="6">
    <w:abstractNumId w:val="30"/>
  </w:num>
  <w:num w:numId="7">
    <w:abstractNumId w:val="12"/>
  </w:num>
  <w:num w:numId="8">
    <w:abstractNumId w:val="3"/>
  </w:num>
  <w:num w:numId="9">
    <w:abstractNumId w:val="20"/>
  </w:num>
  <w:num w:numId="10">
    <w:abstractNumId w:val="6"/>
  </w:num>
  <w:num w:numId="11">
    <w:abstractNumId w:val="18"/>
  </w:num>
  <w:num w:numId="12">
    <w:abstractNumId w:val="10"/>
  </w:num>
  <w:num w:numId="13">
    <w:abstractNumId w:val="37"/>
  </w:num>
  <w:num w:numId="14">
    <w:abstractNumId w:val="36"/>
  </w:num>
  <w:num w:numId="15">
    <w:abstractNumId w:val="13"/>
  </w:num>
  <w:num w:numId="16">
    <w:abstractNumId w:val="41"/>
  </w:num>
  <w:num w:numId="17">
    <w:abstractNumId w:val="22"/>
  </w:num>
  <w:num w:numId="18">
    <w:abstractNumId w:val="23"/>
  </w:num>
  <w:num w:numId="19">
    <w:abstractNumId w:val="29"/>
  </w:num>
  <w:num w:numId="20">
    <w:abstractNumId w:val="40"/>
  </w:num>
  <w:num w:numId="21">
    <w:abstractNumId w:val="19"/>
  </w:num>
  <w:num w:numId="22">
    <w:abstractNumId w:val="38"/>
  </w:num>
  <w:num w:numId="23">
    <w:abstractNumId w:val="28"/>
  </w:num>
  <w:num w:numId="24">
    <w:abstractNumId w:val="39"/>
  </w:num>
  <w:num w:numId="25">
    <w:abstractNumId w:val="7"/>
  </w:num>
  <w:num w:numId="26">
    <w:abstractNumId w:val="15"/>
  </w:num>
  <w:num w:numId="27">
    <w:abstractNumId w:val="44"/>
  </w:num>
  <w:num w:numId="28">
    <w:abstractNumId w:val="14"/>
  </w:num>
  <w:num w:numId="29">
    <w:abstractNumId w:val="2"/>
  </w:num>
  <w:num w:numId="30">
    <w:abstractNumId w:val="31"/>
  </w:num>
  <w:num w:numId="31">
    <w:abstractNumId w:val="16"/>
  </w:num>
  <w:num w:numId="32">
    <w:abstractNumId w:val="35"/>
  </w:num>
  <w:num w:numId="33">
    <w:abstractNumId w:val="1"/>
  </w:num>
  <w:num w:numId="34">
    <w:abstractNumId w:val="4"/>
  </w:num>
  <w:num w:numId="35">
    <w:abstractNumId w:val="26"/>
  </w:num>
  <w:num w:numId="36">
    <w:abstractNumId w:val="32"/>
  </w:num>
  <w:num w:numId="37">
    <w:abstractNumId w:val="9"/>
  </w:num>
  <w:num w:numId="38">
    <w:abstractNumId w:val="24"/>
  </w:num>
  <w:num w:numId="39">
    <w:abstractNumId w:val="27"/>
  </w:num>
  <w:num w:numId="40">
    <w:abstractNumId w:val="17"/>
  </w:num>
  <w:num w:numId="41">
    <w:abstractNumId w:val="11"/>
  </w:num>
  <w:num w:numId="42">
    <w:abstractNumId w:val="5"/>
  </w:num>
  <w:num w:numId="43">
    <w:abstractNumId w:val="25"/>
  </w:num>
  <w:num w:numId="44">
    <w:abstractNumId w:val="43"/>
  </w:num>
  <w:num w:numId="45">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4301"/>
    <w:rsid w:val="00063C97"/>
    <w:rsid w:val="000667AC"/>
    <w:rsid w:val="000748BC"/>
    <w:rsid w:val="00075ED9"/>
    <w:rsid w:val="00082406"/>
    <w:rsid w:val="000830AC"/>
    <w:rsid w:val="0009035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4BC0"/>
    <w:rsid w:val="0013589F"/>
    <w:rsid w:val="0013761E"/>
    <w:rsid w:val="00137B44"/>
    <w:rsid w:val="0014213A"/>
    <w:rsid w:val="00143142"/>
    <w:rsid w:val="00144B2C"/>
    <w:rsid w:val="00145536"/>
    <w:rsid w:val="00147BEA"/>
    <w:rsid w:val="00151689"/>
    <w:rsid w:val="00151A1F"/>
    <w:rsid w:val="00161AC5"/>
    <w:rsid w:val="00162F38"/>
    <w:rsid w:val="00163E24"/>
    <w:rsid w:val="001707AE"/>
    <w:rsid w:val="001722F9"/>
    <w:rsid w:val="00173999"/>
    <w:rsid w:val="00176203"/>
    <w:rsid w:val="001776A6"/>
    <w:rsid w:val="0018040B"/>
    <w:rsid w:val="00181538"/>
    <w:rsid w:val="00184741"/>
    <w:rsid w:val="00196297"/>
    <w:rsid w:val="001A45B0"/>
    <w:rsid w:val="001A6120"/>
    <w:rsid w:val="001B3F3C"/>
    <w:rsid w:val="001C32AD"/>
    <w:rsid w:val="001D4A1D"/>
    <w:rsid w:val="001E1503"/>
    <w:rsid w:val="001E18E0"/>
    <w:rsid w:val="001E3F76"/>
    <w:rsid w:val="001E5090"/>
    <w:rsid w:val="001F07BA"/>
    <w:rsid w:val="001F14E5"/>
    <w:rsid w:val="001F7633"/>
    <w:rsid w:val="00212803"/>
    <w:rsid w:val="00216906"/>
    <w:rsid w:val="0022330A"/>
    <w:rsid w:val="00224B71"/>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EC"/>
    <w:rsid w:val="002B1C2C"/>
    <w:rsid w:val="002B1CBE"/>
    <w:rsid w:val="002B7615"/>
    <w:rsid w:val="002C11A4"/>
    <w:rsid w:val="002C11C6"/>
    <w:rsid w:val="002C3BBB"/>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3D8D"/>
    <w:rsid w:val="003A50FD"/>
    <w:rsid w:val="003B2B9A"/>
    <w:rsid w:val="003B5C9A"/>
    <w:rsid w:val="003B7955"/>
    <w:rsid w:val="003C7AC0"/>
    <w:rsid w:val="003E0414"/>
    <w:rsid w:val="003E2132"/>
    <w:rsid w:val="003E2300"/>
    <w:rsid w:val="00406334"/>
    <w:rsid w:val="004066F2"/>
    <w:rsid w:val="00406996"/>
    <w:rsid w:val="004072E6"/>
    <w:rsid w:val="00421F13"/>
    <w:rsid w:val="00423270"/>
    <w:rsid w:val="004255F5"/>
    <w:rsid w:val="00434499"/>
    <w:rsid w:val="004459F3"/>
    <w:rsid w:val="00453AA8"/>
    <w:rsid w:val="00455C59"/>
    <w:rsid w:val="0045782E"/>
    <w:rsid w:val="00463A75"/>
    <w:rsid w:val="00464BCA"/>
    <w:rsid w:val="00467961"/>
    <w:rsid w:val="004776CC"/>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620C"/>
    <w:rsid w:val="004F0D27"/>
    <w:rsid w:val="004F2A14"/>
    <w:rsid w:val="00504992"/>
    <w:rsid w:val="00510390"/>
    <w:rsid w:val="00512000"/>
    <w:rsid w:val="005143A1"/>
    <w:rsid w:val="005150C3"/>
    <w:rsid w:val="00516014"/>
    <w:rsid w:val="0052178F"/>
    <w:rsid w:val="00523412"/>
    <w:rsid w:val="00525DFC"/>
    <w:rsid w:val="00532887"/>
    <w:rsid w:val="00532A6C"/>
    <w:rsid w:val="00533925"/>
    <w:rsid w:val="00535AB2"/>
    <w:rsid w:val="00536A6C"/>
    <w:rsid w:val="005445E0"/>
    <w:rsid w:val="005452BD"/>
    <w:rsid w:val="00550C59"/>
    <w:rsid w:val="005528CE"/>
    <w:rsid w:val="00554F4A"/>
    <w:rsid w:val="0057442D"/>
    <w:rsid w:val="005746AC"/>
    <w:rsid w:val="005760E6"/>
    <w:rsid w:val="00582FF7"/>
    <w:rsid w:val="0058328A"/>
    <w:rsid w:val="005A48AF"/>
    <w:rsid w:val="005A524C"/>
    <w:rsid w:val="005B0473"/>
    <w:rsid w:val="005B6404"/>
    <w:rsid w:val="005B6955"/>
    <w:rsid w:val="005B72E6"/>
    <w:rsid w:val="005B7DE4"/>
    <w:rsid w:val="005C285D"/>
    <w:rsid w:val="005C4F78"/>
    <w:rsid w:val="005C764C"/>
    <w:rsid w:val="005D1C7A"/>
    <w:rsid w:val="005E4161"/>
    <w:rsid w:val="005E741E"/>
    <w:rsid w:val="005F3172"/>
    <w:rsid w:val="005F3885"/>
    <w:rsid w:val="005F5654"/>
    <w:rsid w:val="00603170"/>
    <w:rsid w:val="00611E34"/>
    <w:rsid w:val="006153BB"/>
    <w:rsid w:val="006201AE"/>
    <w:rsid w:val="0062633E"/>
    <w:rsid w:val="006270C2"/>
    <w:rsid w:val="0063468F"/>
    <w:rsid w:val="00635190"/>
    <w:rsid w:val="00636626"/>
    <w:rsid w:val="00640773"/>
    <w:rsid w:val="006426F5"/>
    <w:rsid w:val="00652E58"/>
    <w:rsid w:val="00655169"/>
    <w:rsid w:val="006564B2"/>
    <w:rsid w:val="00656DEE"/>
    <w:rsid w:val="0065788F"/>
    <w:rsid w:val="006611B5"/>
    <w:rsid w:val="00667220"/>
    <w:rsid w:val="00681B94"/>
    <w:rsid w:val="00683BEA"/>
    <w:rsid w:val="00684E5D"/>
    <w:rsid w:val="00685392"/>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427F1"/>
    <w:rsid w:val="007530E4"/>
    <w:rsid w:val="0076775F"/>
    <w:rsid w:val="007735FF"/>
    <w:rsid w:val="00774D6E"/>
    <w:rsid w:val="00785EEA"/>
    <w:rsid w:val="00793785"/>
    <w:rsid w:val="00793C98"/>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8A6"/>
    <w:rsid w:val="0082080A"/>
    <w:rsid w:val="0082571C"/>
    <w:rsid w:val="008344A6"/>
    <w:rsid w:val="008403AF"/>
    <w:rsid w:val="00843581"/>
    <w:rsid w:val="00854C4D"/>
    <w:rsid w:val="0085723A"/>
    <w:rsid w:val="00861077"/>
    <w:rsid w:val="00862B6C"/>
    <w:rsid w:val="00871DA2"/>
    <w:rsid w:val="00884F99"/>
    <w:rsid w:val="008A479F"/>
    <w:rsid w:val="008B15BC"/>
    <w:rsid w:val="008B3C11"/>
    <w:rsid w:val="008B52A2"/>
    <w:rsid w:val="008B64A4"/>
    <w:rsid w:val="008B6DD7"/>
    <w:rsid w:val="008C3C33"/>
    <w:rsid w:val="008C6B6F"/>
    <w:rsid w:val="008E18D8"/>
    <w:rsid w:val="008E401D"/>
    <w:rsid w:val="008F03C1"/>
    <w:rsid w:val="008F1709"/>
    <w:rsid w:val="008F6923"/>
    <w:rsid w:val="008F6C70"/>
    <w:rsid w:val="008F7CEE"/>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4B0"/>
    <w:rsid w:val="00A91DB1"/>
    <w:rsid w:val="00A96023"/>
    <w:rsid w:val="00A9699B"/>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3744"/>
    <w:rsid w:val="00B24E91"/>
    <w:rsid w:val="00B276D6"/>
    <w:rsid w:val="00B30D41"/>
    <w:rsid w:val="00B32A5B"/>
    <w:rsid w:val="00B339AF"/>
    <w:rsid w:val="00B43AE8"/>
    <w:rsid w:val="00B510CD"/>
    <w:rsid w:val="00B52C7A"/>
    <w:rsid w:val="00B54586"/>
    <w:rsid w:val="00B56D47"/>
    <w:rsid w:val="00B5777C"/>
    <w:rsid w:val="00B602C5"/>
    <w:rsid w:val="00B61CED"/>
    <w:rsid w:val="00B7398B"/>
    <w:rsid w:val="00B7483C"/>
    <w:rsid w:val="00B802DE"/>
    <w:rsid w:val="00B8088A"/>
    <w:rsid w:val="00B851FC"/>
    <w:rsid w:val="00B87258"/>
    <w:rsid w:val="00B91801"/>
    <w:rsid w:val="00B955D7"/>
    <w:rsid w:val="00B961E4"/>
    <w:rsid w:val="00B97BED"/>
    <w:rsid w:val="00BA253A"/>
    <w:rsid w:val="00BB2234"/>
    <w:rsid w:val="00BB4364"/>
    <w:rsid w:val="00BB6943"/>
    <w:rsid w:val="00BC03E0"/>
    <w:rsid w:val="00BC6EE0"/>
    <w:rsid w:val="00BC7A47"/>
    <w:rsid w:val="00BD3236"/>
    <w:rsid w:val="00BE25EC"/>
    <w:rsid w:val="00BE3E9C"/>
    <w:rsid w:val="00BF0B83"/>
    <w:rsid w:val="00BF52ED"/>
    <w:rsid w:val="00BF5540"/>
    <w:rsid w:val="00BF6571"/>
    <w:rsid w:val="00BF766A"/>
    <w:rsid w:val="00C05644"/>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5BC"/>
    <w:rsid w:val="00C63719"/>
    <w:rsid w:val="00C70319"/>
    <w:rsid w:val="00C717C0"/>
    <w:rsid w:val="00C753FA"/>
    <w:rsid w:val="00C77ED9"/>
    <w:rsid w:val="00C80A4F"/>
    <w:rsid w:val="00C810B1"/>
    <w:rsid w:val="00C83D3F"/>
    <w:rsid w:val="00C86EE4"/>
    <w:rsid w:val="00C91D08"/>
    <w:rsid w:val="00C9572B"/>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2DF4"/>
    <w:rsid w:val="00D32FE5"/>
    <w:rsid w:val="00D3352E"/>
    <w:rsid w:val="00D339E8"/>
    <w:rsid w:val="00D34B39"/>
    <w:rsid w:val="00D35F6C"/>
    <w:rsid w:val="00D46DA4"/>
    <w:rsid w:val="00D52B93"/>
    <w:rsid w:val="00D54DCF"/>
    <w:rsid w:val="00D5521C"/>
    <w:rsid w:val="00D7218A"/>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D258C"/>
    <w:rsid w:val="00DD25AF"/>
    <w:rsid w:val="00DD2AC6"/>
    <w:rsid w:val="00DD56C4"/>
    <w:rsid w:val="00DE3A1E"/>
    <w:rsid w:val="00DE3DB3"/>
    <w:rsid w:val="00DF1D27"/>
    <w:rsid w:val="00E002EA"/>
    <w:rsid w:val="00E017E5"/>
    <w:rsid w:val="00E01AE6"/>
    <w:rsid w:val="00E02210"/>
    <w:rsid w:val="00E034A0"/>
    <w:rsid w:val="00E03F4E"/>
    <w:rsid w:val="00E04CED"/>
    <w:rsid w:val="00E0582C"/>
    <w:rsid w:val="00E07120"/>
    <w:rsid w:val="00E07D23"/>
    <w:rsid w:val="00E20F5E"/>
    <w:rsid w:val="00E21CE1"/>
    <w:rsid w:val="00E224D7"/>
    <w:rsid w:val="00E2430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38EA"/>
    <w:rsid w:val="00EC28DD"/>
    <w:rsid w:val="00EC50B0"/>
    <w:rsid w:val="00ED14F0"/>
    <w:rsid w:val="00ED5563"/>
    <w:rsid w:val="00EE0618"/>
    <w:rsid w:val="00EE6557"/>
    <w:rsid w:val="00EF12BB"/>
    <w:rsid w:val="00EF239D"/>
    <w:rsid w:val="00EF7E5C"/>
    <w:rsid w:val="00F03E3B"/>
    <w:rsid w:val="00F132A8"/>
    <w:rsid w:val="00F1685A"/>
    <w:rsid w:val="00F20A5E"/>
    <w:rsid w:val="00F3601B"/>
    <w:rsid w:val="00F3710D"/>
    <w:rsid w:val="00F44B8D"/>
    <w:rsid w:val="00F46A1A"/>
    <w:rsid w:val="00F51372"/>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24B2"/>
    <w:rsid w:val="00FC2BE8"/>
    <w:rsid w:val="00FC3856"/>
    <w:rsid w:val="00FC38AB"/>
    <w:rsid w:val="00FD7559"/>
    <w:rsid w:val="00FE106E"/>
    <w:rsid w:val="00FE7FDB"/>
    <w:rsid w:val="00FF3072"/>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12DC-E396-423D-BB27-D2093A4A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4</cp:revision>
  <cp:lastPrinted>2016-03-14T15:18:00Z</cp:lastPrinted>
  <dcterms:created xsi:type="dcterms:W3CDTF">2016-03-17T20:50:00Z</dcterms:created>
  <dcterms:modified xsi:type="dcterms:W3CDTF">2016-03-17T21:31:00Z</dcterms:modified>
</cp:coreProperties>
</file>