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2D3114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D3114" w:rsidP="003C2260">
      <w:pPr>
        <w:jc w:val="center"/>
        <w:rPr>
          <w:rFonts w:ascii="Maiandra GD" w:hAnsi="Maiandra GD"/>
          <w:b/>
        </w:rPr>
      </w:pPr>
      <w:r w:rsidRPr="002D311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0A2C3C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YEAR </w:t>
      </w:r>
      <w:r w:rsidR="009037E5"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2C29D8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2C29D8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ECV </w:t>
      </w:r>
      <w:r w:rsidR="000A2C3C">
        <w:rPr>
          <w:rFonts w:ascii="Times New Roman" w:hAnsi="Times New Roman"/>
          <w:b/>
          <w:sz w:val="24"/>
          <w:szCs w:val="24"/>
        </w:rPr>
        <w:t>2154:  ENGINEERING SURVEY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D3114" w:rsidRPr="002D311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2D3114" w:rsidP="007B3A7B">
      <w:pPr>
        <w:spacing w:after="0"/>
        <w:rPr>
          <w:rFonts w:ascii="Times New Roman" w:hAnsi="Times New Roman"/>
          <w:i/>
          <w:sz w:val="24"/>
          <w:szCs w:val="24"/>
        </w:rPr>
      </w:pPr>
      <w:r w:rsidRPr="002D3114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3C2260" w:rsidRDefault="00DA1BFD" w:rsidP="007B3A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9037E5" w:rsidRDefault="000A2C3C" w:rsidP="00F8456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three differences between a vermier-theodolite and a modern optical reading theodolite. 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0A2C3C" w:rsidRDefault="000A2C3C" w:rsidP="00F8456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surveying:</w:t>
      </w:r>
    </w:p>
    <w:p w:rsidR="000A2C3C" w:rsidRDefault="000A2C3C" w:rsidP="00F8456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Traverse</w:t>
      </w:r>
    </w:p>
    <w:p w:rsidR="000A2C3C" w:rsidRDefault="000A2C3C" w:rsidP="00F8456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Traverse station</w:t>
      </w:r>
    </w:p>
    <w:p w:rsidR="000A2C3C" w:rsidRDefault="000A2C3C" w:rsidP="00F8456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Tacheometry</w:t>
      </w:r>
    </w:p>
    <w:p w:rsidR="000A2C3C" w:rsidRDefault="000A2C3C" w:rsidP="00F8456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Booking </w:t>
      </w:r>
    </w:p>
    <w:p w:rsidR="000A2C3C" w:rsidRDefault="000A2C3C" w:rsidP="00F8456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Frequency 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0A2C3C" w:rsidRDefault="000A2C3C" w:rsidP="00F8456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A2C3C">
        <w:rPr>
          <w:rFonts w:ascii="Times New Roman" w:hAnsi="Times New Roman"/>
          <w:sz w:val="24"/>
          <w:szCs w:val="24"/>
        </w:rPr>
        <w:t xml:space="preserve"> With an aid of a diagram explain the three types of theodolite traversing  (9 marks)</w:t>
      </w:r>
    </w:p>
    <w:p w:rsidR="000A2C3C" w:rsidRDefault="000A2C3C" w:rsidP="00F8456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terms:</w:t>
      </w:r>
    </w:p>
    <w:p w:rsidR="000A2C3C" w:rsidRDefault="000A2C3C" w:rsidP="00F8456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Magnetic bearing and quadratal bearing. 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0A2C3C" w:rsidRDefault="000A2C3C" w:rsidP="00F8456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Stadio tachometry and horizontal staff tachometry. 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BE09B5" w:rsidRDefault="000A2C3C" w:rsidP="00F8456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Electromagnetic distance measurement (EDM) as used in surveying  </w:t>
      </w:r>
    </w:p>
    <w:p w:rsidR="000A2C3C" w:rsidRDefault="000A2C3C" w:rsidP="00BE09B5">
      <w:pPr>
        <w:pStyle w:val="ListParagraph"/>
        <w:spacing w:after="0"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 mark)</w:t>
      </w:r>
    </w:p>
    <w:p w:rsidR="000A2C3C" w:rsidRDefault="000A2C3C" w:rsidP="00F8456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four properties electromagnetic waves.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0A2C3C" w:rsidRDefault="000A2C3C" w:rsidP="00F8456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four factors that can be considered in determining the best position for the ‘balancing </w:t>
      </w:r>
      <w:r w:rsidR="00450FF1">
        <w:rPr>
          <w:rFonts w:ascii="Times New Roman" w:hAnsi="Times New Roman"/>
          <w:sz w:val="24"/>
          <w:szCs w:val="24"/>
        </w:rPr>
        <w:t>line</w:t>
      </w:r>
      <w:r>
        <w:rPr>
          <w:rFonts w:ascii="Times New Roman" w:hAnsi="Times New Roman"/>
          <w:sz w:val="24"/>
          <w:szCs w:val="24"/>
        </w:rPr>
        <w:t xml:space="preserve">’ in mass haul diagram 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0A2C3C" w:rsidRPr="00BE09B5" w:rsidRDefault="000A2C3C" w:rsidP="000A2C3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E09B5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0A2C3C" w:rsidRDefault="000A2C3C" w:rsidP="00F8456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n earth works.</w:t>
      </w:r>
    </w:p>
    <w:p w:rsidR="000A2C3C" w:rsidRDefault="000A2C3C" w:rsidP="00F8456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Borrow</w:t>
      </w:r>
    </w:p>
    <w:p w:rsidR="000A2C3C" w:rsidRDefault="000A2C3C" w:rsidP="00F8456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Bulking </w:t>
      </w:r>
    </w:p>
    <w:p w:rsidR="000A2C3C" w:rsidRDefault="000A2C3C" w:rsidP="00F8456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Shrinkage</w:t>
      </w:r>
    </w:p>
    <w:p w:rsidR="000A2C3C" w:rsidRDefault="000A2C3C" w:rsidP="00F8456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Waste 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0A2C3C" w:rsidRDefault="000A2C3C" w:rsidP="00F8456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four application of EDM to civil engineering 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0A2C3C" w:rsidRDefault="000A2C3C" w:rsidP="00F8456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Stating any relevant consideration, explain why </w:t>
      </w:r>
      <w:r w:rsidR="00450FF1">
        <w:rPr>
          <w:rFonts w:ascii="Times New Roman" w:hAnsi="Times New Roman"/>
          <w:sz w:val="24"/>
          <w:szCs w:val="24"/>
        </w:rPr>
        <w:t xml:space="preserve">reconnaissance </w:t>
      </w:r>
      <w:r>
        <w:rPr>
          <w:rFonts w:ascii="Times New Roman" w:hAnsi="Times New Roman"/>
          <w:sz w:val="24"/>
          <w:szCs w:val="24"/>
        </w:rPr>
        <w:t xml:space="preserve">survey is necessary before carrying out theodolite traversing. 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(9  marks) </w:t>
      </w:r>
    </w:p>
    <w:p w:rsidR="000A2C3C" w:rsidRPr="00BE09B5" w:rsidRDefault="000A2C3C" w:rsidP="000A2C3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E09B5">
        <w:rPr>
          <w:rFonts w:ascii="Times New Roman" w:hAnsi="Times New Roman"/>
          <w:b/>
          <w:sz w:val="24"/>
          <w:szCs w:val="24"/>
        </w:rPr>
        <w:t>QUESTION THREE (15 MARKS)</w:t>
      </w:r>
    </w:p>
    <w:p w:rsidR="000A2C3C" w:rsidRDefault="000A2C3C" w:rsidP="00F8456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2C3C" w:rsidRDefault="000A2C3C" w:rsidP="00F8456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‘setting out as used n construction works 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0A2C3C" w:rsidRDefault="000A2C3C" w:rsidP="00F8456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three conditions and requirements that are pre-liquisite to any setting out process. 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0A2C3C" w:rsidRPr="000A2C3C" w:rsidRDefault="000A2C3C" w:rsidP="00F8456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A2C3C">
        <w:rPr>
          <w:rFonts w:ascii="Times New Roman" w:hAnsi="Times New Roman"/>
          <w:sz w:val="24"/>
          <w:szCs w:val="24"/>
        </w:rPr>
        <w:t xml:space="preserve">List any three conditions and requirements that are necessary during the setting out process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Pr="000A2C3C">
        <w:rPr>
          <w:rFonts w:ascii="Times New Roman" w:hAnsi="Times New Roman"/>
          <w:sz w:val="24"/>
          <w:szCs w:val="24"/>
        </w:rPr>
        <w:t>(4 marks)</w:t>
      </w:r>
    </w:p>
    <w:p w:rsidR="000A2C3C" w:rsidRDefault="000A2C3C" w:rsidP="00F8456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primary control points A and B have co-ordinates 1000.00 mE, 2000.00mN and 986.72mE, 1897.46mN respectively.  Calculate data set out point S, 1025.00mE, 1950.00mN by two measurements.  </w:t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 w:rsidR="00BE0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(6 </w:t>
      </w:r>
      <w:r w:rsidR="00BE09B5">
        <w:rPr>
          <w:rFonts w:ascii="Times New Roman" w:hAnsi="Times New Roman"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BE09B5" w:rsidRDefault="00BE09B5" w:rsidP="00BE09B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2C3C" w:rsidRPr="00BE09B5" w:rsidRDefault="000A2C3C" w:rsidP="000A2C3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E09B5">
        <w:rPr>
          <w:rFonts w:ascii="Times New Roman" w:hAnsi="Times New Roman"/>
          <w:b/>
          <w:sz w:val="24"/>
          <w:szCs w:val="24"/>
        </w:rPr>
        <w:t>QUESTION FOUR (15 MARKS)</w:t>
      </w:r>
    </w:p>
    <w:p w:rsidR="000A2C3C" w:rsidRDefault="000A2C3C" w:rsidP="00F8456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three general methods for calculating </w:t>
      </w:r>
      <w:r w:rsidR="008F3FA1">
        <w:rPr>
          <w:rFonts w:ascii="Times New Roman" w:hAnsi="Times New Roman"/>
          <w:sz w:val="24"/>
          <w:szCs w:val="24"/>
        </w:rPr>
        <w:t xml:space="preserve">harth works  </w:t>
      </w:r>
      <w:r w:rsidR="00AD3395">
        <w:rPr>
          <w:rFonts w:ascii="Times New Roman" w:hAnsi="Times New Roman"/>
          <w:sz w:val="24"/>
          <w:szCs w:val="24"/>
        </w:rPr>
        <w:tab/>
      </w:r>
      <w:r w:rsidR="00AD3395">
        <w:rPr>
          <w:rFonts w:ascii="Times New Roman" w:hAnsi="Times New Roman"/>
          <w:sz w:val="24"/>
          <w:szCs w:val="24"/>
        </w:rPr>
        <w:tab/>
      </w:r>
      <w:r w:rsidR="008F3FA1">
        <w:rPr>
          <w:rFonts w:ascii="Times New Roman" w:hAnsi="Times New Roman"/>
          <w:sz w:val="24"/>
          <w:szCs w:val="24"/>
        </w:rPr>
        <w:t>(3 marks)</w:t>
      </w:r>
    </w:p>
    <w:p w:rsidR="008F3FA1" w:rsidRDefault="008F3FA1" w:rsidP="00F8456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F3FA1" w:rsidRDefault="008F3FA1" w:rsidP="00450FF1">
      <w:pPr>
        <w:pStyle w:val="ListParagraph"/>
        <w:numPr>
          <w:ilvl w:val="0"/>
          <w:numId w:val="9"/>
        </w:numPr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a certain station, an embankment formed on level ground has a length</w:t>
      </w:r>
      <w:r w:rsidR="00AD3395">
        <w:rPr>
          <w:rFonts w:ascii="Times New Roman" w:hAnsi="Times New Roman"/>
          <w:sz w:val="24"/>
          <w:szCs w:val="24"/>
        </w:rPr>
        <w:t xml:space="preserve"> at its centre line of 3.10 meters.  If the breadth of formation is 12.50 meters, find </w:t>
      </w:r>
    </w:p>
    <w:p w:rsidR="00AD3395" w:rsidRDefault="00AD3395" w:rsidP="00450FF1">
      <w:pPr>
        <w:pStyle w:val="ListParagraph"/>
        <w:numPr>
          <w:ilvl w:val="0"/>
          <w:numId w:val="10"/>
        </w:numPr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side widths </w:t>
      </w:r>
    </w:p>
    <w:p w:rsidR="00AD3395" w:rsidRDefault="00AD3395" w:rsidP="00450FF1">
      <w:pPr>
        <w:pStyle w:val="ListParagraph"/>
        <w:numPr>
          <w:ilvl w:val="0"/>
          <w:numId w:val="10"/>
        </w:numPr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area of cross-section, given that the side slope is 1 vertical to </w:t>
      </w:r>
      <w:r w:rsidR="00450FF1">
        <w:rPr>
          <w:rFonts w:ascii="Times New Roman" w:hAnsi="Times New Roman"/>
          <w:sz w:val="24"/>
          <w:szCs w:val="24"/>
        </w:rPr>
        <w:t xml:space="preserve">  2</w:t>
      </w:r>
      <w:r>
        <w:rPr>
          <w:rFonts w:ascii="Times New Roman" w:hAnsi="Times New Roman"/>
          <w:sz w:val="24"/>
          <w:szCs w:val="24"/>
        </w:rPr>
        <w:t xml:space="preserve"> ½ horizontal.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50FF1">
        <w:rPr>
          <w:rFonts w:ascii="Times New Roman" w:hAnsi="Times New Roman"/>
          <w:sz w:val="24"/>
          <w:szCs w:val="24"/>
        </w:rPr>
        <w:tab/>
      </w:r>
      <w:r w:rsidR="00450FF1">
        <w:rPr>
          <w:rFonts w:ascii="Times New Roman" w:hAnsi="Times New Roman"/>
          <w:sz w:val="24"/>
          <w:szCs w:val="24"/>
        </w:rPr>
        <w:tab/>
      </w:r>
      <w:r w:rsidR="00450FF1">
        <w:rPr>
          <w:rFonts w:ascii="Times New Roman" w:hAnsi="Times New Roman"/>
          <w:sz w:val="24"/>
          <w:szCs w:val="24"/>
        </w:rPr>
        <w:tab/>
      </w:r>
      <w:r w:rsidR="00450F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0A2C3C" w:rsidRPr="00450FF1" w:rsidRDefault="00AD3395" w:rsidP="00450FF1">
      <w:pPr>
        <w:pStyle w:val="ListParagraph"/>
        <w:numPr>
          <w:ilvl w:val="0"/>
          <w:numId w:val="10"/>
        </w:numPr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side widths and cross sectional area of an embankment to a road with formation width of 12.50 meters and slopes </w:t>
      </w:r>
      <w:r w:rsidR="00450FF1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vertical to 2 horizontal, when the centre height is 3.10 meters and existing ground has a cross fall of 1 in 12 at right angles to the centre line of the embankment.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50FF1">
        <w:rPr>
          <w:rFonts w:ascii="Times New Roman" w:hAnsi="Times New Roman"/>
          <w:sz w:val="24"/>
          <w:szCs w:val="24"/>
        </w:rPr>
        <w:tab/>
      </w:r>
      <w:r w:rsidR="00450FF1">
        <w:rPr>
          <w:rFonts w:ascii="Times New Roman" w:hAnsi="Times New Roman"/>
          <w:sz w:val="24"/>
          <w:szCs w:val="24"/>
        </w:rPr>
        <w:tab/>
      </w:r>
      <w:r w:rsidR="00450FF1">
        <w:rPr>
          <w:rFonts w:ascii="Times New Roman" w:hAnsi="Times New Roman"/>
          <w:sz w:val="24"/>
          <w:szCs w:val="24"/>
        </w:rPr>
        <w:tab/>
      </w:r>
      <w:r w:rsidR="00450F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(8 marks) </w:t>
      </w:r>
    </w:p>
    <w:sectPr w:rsidR="000A2C3C" w:rsidRPr="00450FF1" w:rsidSect="00BA726C">
      <w:footerReference w:type="default" r:id="rId11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7B9" w:rsidRDefault="002747B9" w:rsidP="00AF76B0">
      <w:pPr>
        <w:spacing w:after="0" w:line="240" w:lineRule="auto"/>
      </w:pPr>
      <w:r>
        <w:separator/>
      </w:r>
    </w:p>
  </w:endnote>
  <w:endnote w:type="continuationSeparator" w:id="1">
    <w:p w:rsidR="002747B9" w:rsidRDefault="002747B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50FF1" w:rsidRPr="00450FF1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7B9" w:rsidRDefault="002747B9" w:rsidP="00AF76B0">
      <w:pPr>
        <w:spacing w:after="0" w:line="240" w:lineRule="auto"/>
      </w:pPr>
      <w:r>
        <w:separator/>
      </w:r>
    </w:p>
  </w:footnote>
  <w:footnote w:type="continuationSeparator" w:id="1">
    <w:p w:rsidR="002747B9" w:rsidRDefault="002747B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7B9"/>
    <w:multiLevelType w:val="hybridMultilevel"/>
    <w:tmpl w:val="6B76EC84"/>
    <w:lvl w:ilvl="0" w:tplc="F00CA5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B15C3"/>
    <w:multiLevelType w:val="hybridMultilevel"/>
    <w:tmpl w:val="5D447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36610"/>
    <w:multiLevelType w:val="hybridMultilevel"/>
    <w:tmpl w:val="93AA7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04664"/>
    <w:multiLevelType w:val="hybridMultilevel"/>
    <w:tmpl w:val="2138DC3A"/>
    <w:lvl w:ilvl="0" w:tplc="C6345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52706A"/>
    <w:multiLevelType w:val="hybridMultilevel"/>
    <w:tmpl w:val="262EFF32"/>
    <w:lvl w:ilvl="0" w:tplc="E38AA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C47A91"/>
    <w:multiLevelType w:val="hybridMultilevel"/>
    <w:tmpl w:val="B8DC72FC"/>
    <w:lvl w:ilvl="0" w:tplc="73061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DB568B"/>
    <w:multiLevelType w:val="hybridMultilevel"/>
    <w:tmpl w:val="FCFAB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A3A12"/>
    <w:multiLevelType w:val="hybridMultilevel"/>
    <w:tmpl w:val="188C3B4C"/>
    <w:lvl w:ilvl="0" w:tplc="2B525C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807D9E"/>
    <w:multiLevelType w:val="hybridMultilevel"/>
    <w:tmpl w:val="88EE7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409"/>
    <w:multiLevelType w:val="hybridMultilevel"/>
    <w:tmpl w:val="1F8A5BBC"/>
    <w:lvl w:ilvl="0" w:tplc="D29C6062">
      <w:start w:val="1"/>
      <w:numFmt w:val="upp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415F"/>
    <w:rsid w:val="00096A48"/>
    <w:rsid w:val="00096EB3"/>
    <w:rsid w:val="00097E79"/>
    <w:rsid w:val="000A20DE"/>
    <w:rsid w:val="000A2BB7"/>
    <w:rsid w:val="000A2C3C"/>
    <w:rsid w:val="000A48DF"/>
    <w:rsid w:val="000A590F"/>
    <w:rsid w:val="000B05C7"/>
    <w:rsid w:val="000B201E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CC2"/>
    <w:rsid w:val="000F0D15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7B77"/>
    <w:rsid w:val="001A049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689B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47B9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048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114"/>
    <w:rsid w:val="002D3211"/>
    <w:rsid w:val="002D3505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409F7"/>
    <w:rsid w:val="00341D23"/>
    <w:rsid w:val="0034333D"/>
    <w:rsid w:val="00344A17"/>
    <w:rsid w:val="003451E1"/>
    <w:rsid w:val="0034569E"/>
    <w:rsid w:val="00345A7A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A09"/>
    <w:rsid w:val="003B7BED"/>
    <w:rsid w:val="003C1574"/>
    <w:rsid w:val="003C1577"/>
    <w:rsid w:val="003C2260"/>
    <w:rsid w:val="003C24F6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4D05"/>
    <w:rsid w:val="003E53C2"/>
    <w:rsid w:val="003E58BF"/>
    <w:rsid w:val="003E60A6"/>
    <w:rsid w:val="003F02D8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0FF1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3198"/>
    <w:rsid w:val="006D331B"/>
    <w:rsid w:val="006E0491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483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45E0"/>
    <w:rsid w:val="00845AA6"/>
    <w:rsid w:val="008500F9"/>
    <w:rsid w:val="00850799"/>
    <w:rsid w:val="00852D1C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3FA1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37E5"/>
    <w:rsid w:val="00904E7D"/>
    <w:rsid w:val="009057FC"/>
    <w:rsid w:val="00905F21"/>
    <w:rsid w:val="00913D7B"/>
    <w:rsid w:val="00913F3E"/>
    <w:rsid w:val="00914430"/>
    <w:rsid w:val="00916AE6"/>
    <w:rsid w:val="00917A78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6EC5"/>
    <w:rsid w:val="009B7BA7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3135"/>
    <w:rsid w:val="009E3C40"/>
    <w:rsid w:val="009E3E54"/>
    <w:rsid w:val="009E57B3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4E5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652B"/>
    <w:rsid w:val="00A86A95"/>
    <w:rsid w:val="00A86BE7"/>
    <w:rsid w:val="00A9082F"/>
    <w:rsid w:val="00A94142"/>
    <w:rsid w:val="00A94329"/>
    <w:rsid w:val="00A94E3C"/>
    <w:rsid w:val="00A97E83"/>
    <w:rsid w:val="00AA006E"/>
    <w:rsid w:val="00AA1906"/>
    <w:rsid w:val="00AA43C7"/>
    <w:rsid w:val="00AA46E9"/>
    <w:rsid w:val="00AA76FA"/>
    <w:rsid w:val="00AA7AF5"/>
    <w:rsid w:val="00AB0004"/>
    <w:rsid w:val="00AB1CD7"/>
    <w:rsid w:val="00AB3971"/>
    <w:rsid w:val="00AB3FB9"/>
    <w:rsid w:val="00AB47D8"/>
    <w:rsid w:val="00AB6661"/>
    <w:rsid w:val="00AC1096"/>
    <w:rsid w:val="00AC2432"/>
    <w:rsid w:val="00AC3E9D"/>
    <w:rsid w:val="00AC468E"/>
    <w:rsid w:val="00AC5C48"/>
    <w:rsid w:val="00AC7F8E"/>
    <w:rsid w:val="00AD0243"/>
    <w:rsid w:val="00AD03A8"/>
    <w:rsid w:val="00AD2AA3"/>
    <w:rsid w:val="00AD3395"/>
    <w:rsid w:val="00AD33FE"/>
    <w:rsid w:val="00AD552D"/>
    <w:rsid w:val="00AD6BFF"/>
    <w:rsid w:val="00AE278A"/>
    <w:rsid w:val="00AE27C4"/>
    <w:rsid w:val="00AE2FBD"/>
    <w:rsid w:val="00AE35D8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638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966CF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0A27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09B5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1074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0985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A7A97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6E19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A92"/>
    <w:rsid w:val="00CF0F1D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9799B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773A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456C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6BEB"/>
    <w:rsid w:val="00FD7667"/>
    <w:rsid w:val="00FE08E3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8</cp:revision>
  <cp:lastPrinted>2016-03-21T22:49:00Z</cp:lastPrinted>
  <dcterms:created xsi:type="dcterms:W3CDTF">2016-03-21T22:51:00Z</dcterms:created>
  <dcterms:modified xsi:type="dcterms:W3CDTF">2016-03-31T23:04:00Z</dcterms:modified>
</cp:coreProperties>
</file>