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506C67"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506C67" w:rsidP="00137B44">
      <w:pPr>
        <w:spacing w:after="0" w:line="240" w:lineRule="auto"/>
        <w:jc w:val="center"/>
        <w:rPr>
          <w:rFonts w:ascii="Maiandra GD" w:hAnsi="Maiandra GD"/>
          <w:b/>
        </w:rPr>
      </w:pPr>
      <w:r w:rsidRPr="00506C67">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8537E8" w:rsidP="001E1503">
      <w:pPr>
        <w:spacing w:after="0" w:line="240" w:lineRule="auto"/>
        <w:jc w:val="center"/>
        <w:rPr>
          <w:rFonts w:ascii="Times New Roman" w:hAnsi="Times New Roman"/>
          <w:sz w:val="24"/>
          <w:szCs w:val="24"/>
        </w:rPr>
      </w:pPr>
      <w:r>
        <w:rPr>
          <w:rFonts w:ascii="Times New Roman" w:hAnsi="Times New Roman"/>
          <w:sz w:val="24"/>
          <w:szCs w:val="24"/>
        </w:rPr>
        <w:t>THIRD</w:t>
      </w:r>
      <w:r w:rsidR="009E6EDE">
        <w:rPr>
          <w:rFonts w:ascii="Times New Roman" w:hAnsi="Times New Roman"/>
          <w:sz w:val="24"/>
          <w:szCs w:val="24"/>
        </w:rPr>
        <w:t xml:space="preserve"> YEAR </w:t>
      </w:r>
      <w:r w:rsidR="005B3405">
        <w:rPr>
          <w:rFonts w:ascii="Times New Roman" w:hAnsi="Times New Roman"/>
          <w:sz w:val="24"/>
          <w:szCs w:val="24"/>
        </w:rPr>
        <w:t xml:space="preserve">SECOND </w:t>
      </w:r>
      <w:r w:rsidR="00DD258C">
        <w:rPr>
          <w:rFonts w:ascii="Times New Roman" w:hAnsi="Times New Roman"/>
          <w:sz w:val="24"/>
          <w:szCs w:val="24"/>
        </w:rPr>
        <w:t xml:space="preserve">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BC7193" w:rsidP="002F5AD8">
      <w:pPr>
        <w:spacing w:after="0" w:line="240" w:lineRule="auto"/>
        <w:jc w:val="center"/>
        <w:rPr>
          <w:rFonts w:ascii="Times New Roman" w:hAnsi="Times New Roman"/>
          <w:b/>
          <w:sz w:val="24"/>
          <w:szCs w:val="24"/>
        </w:rPr>
      </w:pPr>
      <w:r>
        <w:rPr>
          <w:rFonts w:ascii="Times New Roman" w:hAnsi="Times New Roman"/>
          <w:b/>
          <w:sz w:val="24"/>
          <w:szCs w:val="24"/>
        </w:rPr>
        <w:t>BFC 3377:  BANKRUPTCY AND INSOLVENCY</w:t>
      </w:r>
    </w:p>
    <w:p w:rsidR="00B24E91" w:rsidRDefault="00B24E91" w:rsidP="002F5AD8">
      <w:pPr>
        <w:spacing w:after="0" w:line="240" w:lineRule="auto"/>
        <w:jc w:val="center"/>
        <w:rPr>
          <w:rFonts w:ascii="Times New Roman" w:hAnsi="Times New Roman"/>
          <w:b/>
          <w:sz w:val="24"/>
          <w:szCs w:val="24"/>
        </w:rPr>
      </w:pPr>
    </w:p>
    <w:p w:rsidR="00137B44" w:rsidRDefault="00506C67" w:rsidP="00137B44">
      <w:pPr>
        <w:rPr>
          <w:rFonts w:ascii="Times New Roman" w:hAnsi="Times New Roman"/>
          <w:b/>
          <w:sz w:val="24"/>
          <w:szCs w:val="24"/>
        </w:rPr>
      </w:pPr>
      <w:r w:rsidRPr="00506C67">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506C67" w:rsidP="00453AA8">
      <w:pPr>
        <w:spacing w:after="0" w:line="240" w:lineRule="auto"/>
        <w:rPr>
          <w:rFonts w:ascii="Times New Roman" w:hAnsi="Times New Roman"/>
          <w:i/>
          <w:sz w:val="24"/>
          <w:szCs w:val="24"/>
        </w:rPr>
      </w:pPr>
      <w:r w:rsidRPr="00506C67">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EB27D0" w:rsidRDefault="00D73C5D" w:rsidP="0087017A">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List and explain briefly the powers of liquidator  (5 marks) </w:t>
      </w:r>
    </w:p>
    <w:p w:rsidR="003E5723" w:rsidRDefault="003E5723" w:rsidP="0087017A">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How is a trustee appointed?  Discuss the powers and duties of such a trustee (6 marks)</w:t>
      </w:r>
    </w:p>
    <w:p w:rsidR="003E5723" w:rsidRDefault="003E5723" w:rsidP="0087017A">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Discuss instances under which a bankrupt is deemed to have committed a criminal offence under the Bankruptcy Act in Kenya  (4 marks)</w:t>
      </w:r>
    </w:p>
    <w:p w:rsidR="003E5723" w:rsidRDefault="003E5723" w:rsidP="0087017A">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Matatizo Ltd. went into voluntary liquidation on 30 November 2014.  Its </w:t>
      </w:r>
      <w:r w:rsidR="00B822E1">
        <w:rPr>
          <w:rFonts w:ascii="Times New Roman" w:hAnsi="Times New Roman" w:cs="Times New Roman"/>
          <w:sz w:val="24"/>
          <w:szCs w:val="24"/>
        </w:rPr>
        <w:t>balance</w:t>
      </w:r>
      <w:r>
        <w:rPr>
          <w:rFonts w:ascii="Times New Roman" w:hAnsi="Times New Roman" w:cs="Times New Roman"/>
          <w:sz w:val="24"/>
          <w:szCs w:val="24"/>
        </w:rPr>
        <w:t xml:space="preserve"> sheet as at that date was as follows: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6"/>
        <w:gridCol w:w="2552"/>
      </w:tblGrid>
      <w:tr w:rsidR="00063D2F" w:rsidTr="00063D2F">
        <w:tc>
          <w:tcPr>
            <w:tcW w:w="4066" w:type="dxa"/>
          </w:tcPr>
          <w:p w:rsidR="00063D2F" w:rsidRDefault="00063D2F" w:rsidP="00063D2F">
            <w:pPr>
              <w:pStyle w:val="ListParagraph"/>
              <w:spacing w:after="120"/>
              <w:ind w:left="0"/>
              <w:rPr>
                <w:rFonts w:ascii="Times New Roman" w:hAnsi="Times New Roman" w:cs="Times New Roman"/>
                <w:sz w:val="24"/>
                <w:szCs w:val="24"/>
              </w:rPr>
            </w:pPr>
          </w:p>
        </w:tc>
        <w:tc>
          <w:tcPr>
            <w:tcW w:w="2552" w:type="dxa"/>
          </w:tcPr>
          <w:p w:rsidR="00063D2F" w:rsidRDefault="00063D2F" w:rsidP="00063D2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Shs.</w:t>
            </w:r>
          </w:p>
        </w:tc>
      </w:tr>
      <w:tr w:rsidR="00063D2F" w:rsidTr="00063D2F">
        <w:tc>
          <w:tcPr>
            <w:tcW w:w="4066" w:type="dxa"/>
          </w:tcPr>
          <w:p w:rsidR="00063D2F" w:rsidRDefault="00063D2F" w:rsidP="00063D2F">
            <w:pPr>
              <w:pStyle w:val="ListParagraph"/>
              <w:ind w:left="0"/>
              <w:rPr>
                <w:rFonts w:ascii="Times New Roman" w:hAnsi="Times New Roman" w:cs="Times New Roman"/>
                <w:sz w:val="24"/>
                <w:szCs w:val="24"/>
              </w:rPr>
            </w:pPr>
            <w:r>
              <w:rPr>
                <w:rFonts w:ascii="Times New Roman" w:hAnsi="Times New Roman" w:cs="Times New Roman"/>
                <w:sz w:val="24"/>
                <w:szCs w:val="24"/>
              </w:rPr>
              <w:t>Assets:</w:t>
            </w:r>
          </w:p>
        </w:tc>
        <w:tc>
          <w:tcPr>
            <w:tcW w:w="2552" w:type="dxa"/>
          </w:tcPr>
          <w:p w:rsidR="00063D2F" w:rsidRDefault="00063D2F" w:rsidP="00063D2F">
            <w:pPr>
              <w:pStyle w:val="ListParagraph"/>
              <w:ind w:left="0"/>
              <w:jc w:val="right"/>
              <w:rPr>
                <w:rFonts w:ascii="Times New Roman" w:hAnsi="Times New Roman" w:cs="Times New Roman"/>
                <w:sz w:val="24"/>
                <w:szCs w:val="24"/>
              </w:rPr>
            </w:pPr>
            <w:r>
              <w:rPr>
                <w:rFonts w:ascii="Times New Roman" w:hAnsi="Times New Roman" w:cs="Times New Roman"/>
                <w:sz w:val="24"/>
                <w:szCs w:val="24"/>
              </w:rPr>
              <w:t>5,000,000</w:t>
            </w:r>
          </w:p>
        </w:tc>
      </w:tr>
      <w:tr w:rsidR="00063D2F" w:rsidTr="00063D2F">
        <w:tc>
          <w:tcPr>
            <w:tcW w:w="4066" w:type="dxa"/>
          </w:tcPr>
          <w:p w:rsidR="00063D2F" w:rsidRDefault="00063D2F" w:rsidP="00063D2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Land and buildings </w:t>
            </w:r>
          </w:p>
        </w:tc>
        <w:tc>
          <w:tcPr>
            <w:tcW w:w="2552" w:type="dxa"/>
          </w:tcPr>
          <w:p w:rsidR="00063D2F" w:rsidRDefault="00063D2F" w:rsidP="00063D2F">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12,500,000</w:t>
            </w:r>
          </w:p>
        </w:tc>
      </w:tr>
      <w:tr w:rsidR="00063D2F" w:rsidTr="00063D2F">
        <w:tc>
          <w:tcPr>
            <w:tcW w:w="4066" w:type="dxa"/>
          </w:tcPr>
          <w:p w:rsidR="00063D2F" w:rsidRDefault="00063D2F" w:rsidP="00063D2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Plant and machinery </w:t>
            </w:r>
          </w:p>
        </w:tc>
        <w:tc>
          <w:tcPr>
            <w:tcW w:w="2552" w:type="dxa"/>
          </w:tcPr>
          <w:p w:rsidR="00063D2F" w:rsidRDefault="00063D2F" w:rsidP="00063D2F">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2,000,000</w:t>
            </w:r>
          </w:p>
        </w:tc>
      </w:tr>
      <w:tr w:rsidR="00063D2F" w:rsidTr="00063D2F">
        <w:tc>
          <w:tcPr>
            <w:tcW w:w="4066" w:type="dxa"/>
          </w:tcPr>
          <w:p w:rsidR="00063D2F" w:rsidRDefault="00063D2F" w:rsidP="00063D2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Patents </w:t>
            </w:r>
          </w:p>
        </w:tc>
        <w:tc>
          <w:tcPr>
            <w:tcW w:w="2552" w:type="dxa"/>
          </w:tcPr>
          <w:p w:rsidR="00063D2F" w:rsidRDefault="00063D2F" w:rsidP="00063D2F">
            <w:pPr>
              <w:pStyle w:val="ListParagraph"/>
              <w:ind w:left="0"/>
              <w:jc w:val="right"/>
              <w:rPr>
                <w:rFonts w:ascii="Times New Roman" w:hAnsi="Times New Roman" w:cs="Times New Roman"/>
                <w:sz w:val="24"/>
                <w:szCs w:val="24"/>
              </w:rPr>
            </w:pPr>
            <w:r>
              <w:rPr>
                <w:rFonts w:ascii="Times New Roman" w:hAnsi="Times New Roman" w:cs="Times New Roman"/>
                <w:sz w:val="24"/>
                <w:szCs w:val="24"/>
              </w:rPr>
              <w:t>2,750,000</w:t>
            </w:r>
          </w:p>
        </w:tc>
      </w:tr>
      <w:tr w:rsidR="00063D2F" w:rsidTr="00063D2F">
        <w:tc>
          <w:tcPr>
            <w:tcW w:w="4066" w:type="dxa"/>
          </w:tcPr>
          <w:p w:rsidR="00063D2F" w:rsidRDefault="00063D2F" w:rsidP="00063D2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Stock </w:t>
            </w:r>
          </w:p>
        </w:tc>
        <w:tc>
          <w:tcPr>
            <w:tcW w:w="2552" w:type="dxa"/>
          </w:tcPr>
          <w:p w:rsidR="00063D2F" w:rsidRDefault="00063D2F" w:rsidP="00063D2F">
            <w:pPr>
              <w:pStyle w:val="ListParagraph"/>
              <w:ind w:left="0"/>
              <w:jc w:val="right"/>
              <w:rPr>
                <w:rFonts w:ascii="Times New Roman" w:hAnsi="Times New Roman" w:cs="Times New Roman"/>
                <w:sz w:val="24"/>
                <w:szCs w:val="24"/>
              </w:rPr>
            </w:pPr>
            <w:r>
              <w:rPr>
                <w:rFonts w:ascii="Times New Roman" w:hAnsi="Times New Roman" w:cs="Times New Roman"/>
                <w:sz w:val="24"/>
                <w:szCs w:val="24"/>
              </w:rPr>
              <w:t>5,500,000</w:t>
            </w:r>
          </w:p>
        </w:tc>
      </w:tr>
      <w:tr w:rsidR="00063D2F" w:rsidTr="00063D2F">
        <w:tc>
          <w:tcPr>
            <w:tcW w:w="4066" w:type="dxa"/>
          </w:tcPr>
          <w:p w:rsidR="00063D2F" w:rsidRDefault="00063D2F" w:rsidP="00063D2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Sundry debtors </w:t>
            </w:r>
          </w:p>
        </w:tc>
        <w:tc>
          <w:tcPr>
            <w:tcW w:w="2552" w:type="dxa"/>
          </w:tcPr>
          <w:p w:rsidR="00063D2F" w:rsidRDefault="00063D2F" w:rsidP="00063D2F">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1,500,000</w:t>
            </w:r>
          </w:p>
        </w:tc>
      </w:tr>
      <w:tr w:rsidR="00063D2F" w:rsidTr="00063D2F">
        <w:tc>
          <w:tcPr>
            <w:tcW w:w="4066" w:type="dxa"/>
          </w:tcPr>
          <w:p w:rsidR="00063D2F" w:rsidRDefault="00063D2F" w:rsidP="00063D2F">
            <w:pPr>
              <w:pStyle w:val="ListParagraph"/>
              <w:ind w:left="0"/>
              <w:rPr>
                <w:rFonts w:ascii="Times New Roman" w:hAnsi="Times New Roman" w:cs="Times New Roman"/>
                <w:sz w:val="24"/>
                <w:szCs w:val="24"/>
              </w:rPr>
            </w:pPr>
            <w:r>
              <w:rPr>
                <w:rFonts w:ascii="Times New Roman" w:hAnsi="Times New Roman" w:cs="Times New Roman"/>
                <w:sz w:val="24"/>
                <w:szCs w:val="24"/>
              </w:rPr>
              <w:t>Cash at bank</w:t>
            </w:r>
          </w:p>
        </w:tc>
        <w:tc>
          <w:tcPr>
            <w:tcW w:w="2552" w:type="dxa"/>
          </w:tcPr>
          <w:p w:rsidR="00063D2F" w:rsidRDefault="00063D2F" w:rsidP="00063D2F">
            <w:pPr>
              <w:pStyle w:val="ListParagraph"/>
              <w:ind w:left="0"/>
              <w:jc w:val="right"/>
              <w:rPr>
                <w:rFonts w:ascii="Times New Roman" w:hAnsi="Times New Roman" w:cs="Times New Roman"/>
                <w:sz w:val="24"/>
                <w:szCs w:val="24"/>
              </w:rPr>
            </w:pPr>
            <w:r w:rsidRPr="00063D2F">
              <w:rPr>
                <w:rFonts w:ascii="Times New Roman" w:hAnsi="Times New Roman" w:cs="Times New Roman"/>
                <w:position w:val="-14"/>
                <w:sz w:val="24"/>
                <w:szCs w:val="24"/>
              </w:rPr>
              <w:object w:dxaOrig="1020" w:dyaOrig="380">
                <v:shape id="_x0000_i1025" type="#_x0000_t75" style="width:51pt;height:18.75pt" o:ole="">
                  <v:imagedata r:id="rId11" o:title=""/>
                </v:shape>
                <o:OLEObject Type="Embed" ProgID="Equation.3" ShapeID="_x0000_i1025" DrawAspect="Content" ObjectID="_1520846261" r:id="rId12"/>
              </w:object>
            </w:r>
          </w:p>
        </w:tc>
      </w:tr>
      <w:tr w:rsidR="00063D2F" w:rsidTr="00063D2F">
        <w:tc>
          <w:tcPr>
            <w:tcW w:w="4066" w:type="dxa"/>
          </w:tcPr>
          <w:p w:rsidR="00063D2F" w:rsidRDefault="00063D2F" w:rsidP="00063D2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Profit and loss account balance </w:t>
            </w:r>
          </w:p>
        </w:tc>
        <w:tc>
          <w:tcPr>
            <w:tcW w:w="2552" w:type="dxa"/>
          </w:tcPr>
          <w:p w:rsidR="00063D2F" w:rsidRDefault="00063D2F" w:rsidP="00063D2F">
            <w:pPr>
              <w:pStyle w:val="ListParagraph"/>
              <w:ind w:left="0"/>
              <w:jc w:val="right"/>
              <w:rPr>
                <w:rFonts w:ascii="Times New Roman" w:hAnsi="Times New Roman" w:cs="Times New Roman"/>
                <w:sz w:val="24"/>
                <w:szCs w:val="24"/>
              </w:rPr>
            </w:pPr>
            <w:r w:rsidRPr="00063D2F">
              <w:rPr>
                <w:rFonts w:ascii="Times New Roman" w:hAnsi="Times New Roman" w:cs="Times New Roman"/>
                <w:position w:val="-18"/>
                <w:sz w:val="24"/>
                <w:szCs w:val="24"/>
              </w:rPr>
              <w:object w:dxaOrig="1120" w:dyaOrig="420">
                <v:shape id="_x0000_i1026" type="#_x0000_t75" style="width:56.25pt;height:21pt" o:ole="">
                  <v:imagedata r:id="rId13" o:title=""/>
                </v:shape>
                <o:OLEObject Type="Embed" ProgID="Equation.3" ShapeID="_x0000_i1026" DrawAspect="Content" ObjectID="_1520846262" r:id="rId14"/>
              </w:object>
            </w:r>
          </w:p>
        </w:tc>
      </w:tr>
    </w:tbl>
    <w:p w:rsidR="00063D2F" w:rsidRDefault="00063D2F" w:rsidP="00063D2F">
      <w:pPr>
        <w:spacing w:after="120" w:line="360" w:lineRule="auto"/>
        <w:rPr>
          <w:rFonts w:ascii="Times New Roman" w:hAnsi="Times New Roman" w:cs="Times New Roman"/>
          <w:sz w:val="24"/>
          <w:szCs w:val="24"/>
        </w:rPr>
      </w:pPr>
    </w:p>
    <w:p w:rsidR="00063D2F" w:rsidRDefault="00063D2F" w:rsidP="00063D2F">
      <w:pPr>
        <w:spacing w:after="120" w:line="360" w:lineRule="auto"/>
        <w:rPr>
          <w:rFonts w:ascii="Times New Roman" w:hAnsi="Times New Roman" w:cs="Times New Roman"/>
          <w:sz w:val="24"/>
          <w:szCs w:val="24"/>
        </w:rPr>
      </w:pPr>
    </w:p>
    <w:p w:rsidR="00063D2F" w:rsidRDefault="00063D2F" w:rsidP="00063D2F">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Equity and liabilities:</w:t>
      </w:r>
    </w:p>
    <w:p w:rsidR="00063D2F" w:rsidRDefault="00063D2F" w:rsidP="00063D2F">
      <w:pPr>
        <w:spacing w:after="120" w:line="240" w:lineRule="auto"/>
        <w:rPr>
          <w:rFonts w:ascii="Times New Roman" w:hAnsi="Times New Roman" w:cs="Times New Roman"/>
          <w:sz w:val="24"/>
          <w:szCs w:val="24"/>
        </w:rPr>
      </w:pPr>
      <w:r>
        <w:rPr>
          <w:rFonts w:ascii="Times New Roman" w:hAnsi="Times New Roman" w:cs="Times New Roman"/>
          <w:sz w:val="24"/>
          <w:szCs w:val="24"/>
        </w:rPr>
        <w:t>Issued and subscribed capital</w:t>
      </w:r>
    </w:p>
    <w:p w:rsidR="00063D2F" w:rsidRDefault="00063D2F" w:rsidP="003A45B4">
      <w:pPr>
        <w:spacing w:after="0"/>
        <w:rPr>
          <w:rFonts w:ascii="Times New Roman" w:hAnsi="Times New Roman" w:cs="Times New Roman"/>
          <w:sz w:val="24"/>
          <w:szCs w:val="24"/>
        </w:rPr>
      </w:pPr>
      <w:r>
        <w:rPr>
          <w:rFonts w:ascii="Times New Roman" w:hAnsi="Times New Roman" w:cs="Times New Roman"/>
          <w:sz w:val="24"/>
          <w:szCs w:val="24"/>
        </w:rPr>
        <w:t>100,000 10% cumulative preference shares of Sh.100 each, fully paid</w:t>
      </w:r>
      <w:r>
        <w:rPr>
          <w:rFonts w:ascii="Times New Roman" w:hAnsi="Times New Roman" w:cs="Times New Roman"/>
          <w:sz w:val="24"/>
          <w:szCs w:val="24"/>
        </w:rPr>
        <w:tab/>
        <w:t>10,000,000</w:t>
      </w:r>
    </w:p>
    <w:p w:rsidR="00063D2F" w:rsidRDefault="00063D2F" w:rsidP="003A45B4">
      <w:pPr>
        <w:spacing w:after="0"/>
        <w:rPr>
          <w:rFonts w:ascii="Times New Roman" w:hAnsi="Times New Roman" w:cs="Times New Roman"/>
          <w:sz w:val="24"/>
          <w:szCs w:val="24"/>
        </w:rPr>
      </w:pPr>
      <w:r>
        <w:rPr>
          <w:rFonts w:ascii="Times New Roman" w:hAnsi="Times New Roman" w:cs="Times New Roman"/>
          <w:sz w:val="24"/>
          <w:szCs w:val="24"/>
        </w:rPr>
        <w:t>50,000 equity shares of Sh.100 each, Sh.75 paid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4217">
        <w:rPr>
          <w:rFonts w:ascii="Times New Roman" w:hAnsi="Times New Roman" w:cs="Times New Roman"/>
          <w:sz w:val="24"/>
          <w:szCs w:val="24"/>
        </w:rPr>
        <w:t xml:space="preserve">  </w:t>
      </w:r>
      <w:r>
        <w:rPr>
          <w:rFonts w:ascii="Times New Roman" w:hAnsi="Times New Roman" w:cs="Times New Roman"/>
          <w:sz w:val="24"/>
          <w:szCs w:val="24"/>
        </w:rPr>
        <w:t>3,750,000</w:t>
      </w:r>
    </w:p>
    <w:p w:rsidR="00063D2F" w:rsidRDefault="00063D2F" w:rsidP="003A45B4">
      <w:pPr>
        <w:spacing w:after="0"/>
        <w:rPr>
          <w:rFonts w:ascii="Times New Roman" w:hAnsi="Times New Roman" w:cs="Times New Roman"/>
          <w:sz w:val="24"/>
          <w:szCs w:val="24"/>
        </w:rPr>
      </w:pPr>
      <w:r>
        <w:rPr>
          <w:rFonts w:ascii="Times New Roman" w:hAnsi="Times New Roman" w:cs="Times New Roman"/>
          <w:sz w:val="24"/>
          <w:szCs w:val="24"/>
        </w:rPr>
        <w:t xml:space="preserve">150,000 equity shares of Sh.100 each, Sh.60 paid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4217">
        <w:rPr>
          <w:rFonts w:ascii="Times New Roman" w:hAnsi="Times New Roman" w:cs="Times New Roman"/>
          <w:sz w:val="24"/>
          <w:szCs w:val="24"/>
        </w:rPr>
        <w:t xml:space="preserve">  </w:t>
      </w:r>
      <w:r>
        <w:rPr>
          <w:rFonts w:ascii="Times New Roman" w:hAnsi="Times New Roman" w:cs="Times New Roman"/>
          <w:sz w:val="24"/>
          <w:szCs w:val="24"/>
        </w:rPr>
        <w:t>9,000,000</w:t>
      </w:r>
    </w:p>
    <w:p w:rsidR="00063D2F" w:rsidRDefault="00063D2F" w:rsidP="003A45B4">
      <w:pPr>
        <w:spacing w:after="0"/>
        <w:rPr>
          <w:rFonts w:ascii="Times New Roman" w:hAnsi="Times New Roman" w:cs="Times New Roman"/>
          <w:sz w:val="24"/>
          <w:szCs w:val="24"/>
        </w:rPr>
      </w:pPr>
      <w:r>
        <w:rPr>
          <w:rFonts w:ascii="Times New Roman" w:hAnsi="Times New Roman" w:cs="Times New Roman"/>
          <w:sz w:val="24"/>
          <w:szCs w:val="24"/>
        </w:rPr>
        <w:t xml:space="preserve"> 15% debentures secured by floating charge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4217">
        <w:rPr>
          <w:rFonts w:ascii="Times New Roman" w:hAnsi="Times New Roman" w:cs="Times New Roman"/>
          <w:sz w:val="24"/>
          <w:szCs w:val="24"/>
        </w:rPr>
        <w:t xml:space="preserve">  </w:t>
      </w:r>
      <w:r>
        <w:rPr>
          <w:rFonts w:ascii="Times New Roman" w:hAnsi="Times New Roman" w:cs="Times New Roman"/>
          <w:sz w:val="24"/>
          <w:szCs w:val="24"/>
        </w:rPr>
        <w:t>5,000,000</w:t>
      </w:r>
    </w:p>
    <w:p w:rsidR="00063D2F" w:rsidRDefault="00063D2F" w:rsidP="003A45B4">
      <w:pPr>
        <w:spacing w:after="0"/>
        <w:rPr>
          <w:rFonts w:ascii="Times New Roman" w:hAnsi="Times New Roman" w:cs="Times New Roman"/>
          <w:sz w:val="24"/>
          <w:szCs w:val="24"/>
        </w:rPr>
      </w:pPr>
      <w:r>
        <w:rPr>
          <w:rFonts w:ascii="Times New Roman" w:hAnsi="Times New Roman" w:cs="Times New Roman"/>
          <w:sz w:val="24"/>
          <w:szCs w:val="24"/>
        </w:rPr>
        <w:t xml:space="preserve">Interest outstanding on debentures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4217">
        <w:rPr>
          <w:rFonts w:ascii="Times New Roman" w:hAnsi="Times New Roman" w:cs="Times New Roman"/>
          <w:sz w:val="24"/>
          <w:szCs w:val="24"/>
        </w:rPr>
        <w:t xml:space="preserve">     </w:t>
      </w:r>
      <w:r>
        <w:rPr>
          <w:rFonts w:ascii="Times New Roman" w:hAnsi="Times New Roman" w:cs="Times New Roman"/>
          <w:sz w:val="24"/>
          <w:szCs w:val="24"/>
        </w:rPr>
        <w:t>750,000</w:t>
      </w:r>
    </w:p>
    <w:p w:rsidR="00063D2F" w:rsidRDefault="00063D2F" w:rsidP="003A45B4">
      <w:pPr>
        <w:spacing w:after="0"/>
        <w:rPr>
          <w:rFonts w:ascii="Times New Roman" w:hAnsi="Times New Roman" w:cs="Times New Roman"/>
          <w:sz w:val="24"/>
          <w:szCs w:val="24"/>
        </w:rPr>
      </w:pPr>
      <w:r>
        <w:rPr>
          <w:rFonts w:ascii="Times New Roman" w:hAnsi="Times New Roman" w:cs="Times New Roman"/>
          <w:sz w:val="24"/>
          <w:szCs w:val="24"/>
        </w:rPr>
        <w:t>Creditors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4217">
        <w:rPr>
          <w:rFonts w:ascii="Times New Roman" w:hAnsi="Times New Roman" w:cs="Times New Roman"/>
          <w:sz w:val="24"/>
          <w:szCs w:val="24"/>
        </w:rPr>
        <w:t xml:space="preserve">  </w:t>
      </w:r>
      <w:r w:rsidR="005D41E7" w:rsidRPr="00063D2F">
        <w:rPr>
          <w:rFonts w:ascii="Times New Roman" w:hAnsi="Times New Roman" w:cs="Times New Roman"/>
          <w:position w:val="-14"/>
          <w:sz w:val="24"/>
          <w:szCs w:val="24"/>
        </w:rPr>
        <w:object w:dxaOrig="1020" w:dyaOrig="380">
          <v:shape id="_x0000_i1027" type="#_x0000_t75" style="width:51pt;height:18.75pt" o:ole="">
            <v:imagedata r:id="rId15" o:title=""/>
          </v:shape>
          <o:OLEObject Type="Embed" ProgID="Equation.3" ShapeID="_x0000_i1027" DrawAspect="Content" ObjectID="_1520846263" r:id="rId16"/>
        </w:object>
      </w:r>
    </w:p>
    <w:p w:rsidR="00063D2F" w:rsidRDefault="00063D2F" w:rsidP="00063D2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D41E7" w:rsidRPr="00063D2F">
        <w:rPr>
          <w:rFonts w:ascii="Times New Roman" w:hAnsi="Times New Roman" w:cs="Times New Roman"/>
          <w:position w:val="-18"/>
          <w:sz w:val="24"/>
          <w:szCs w:val="24"/>
        </w:rPr>
        <w:object w:dxaOrig="1120" w:dyaOrig="420">
          <v:shape id="_x0000_i1028" type="#_x0000_t75" style="width:56.25pt;height:21pt" o:ole="">
            <v:imagedata r:id="rId17" o:title=""/>
          </v:shape>
          <o:OLEObject Type="Embed" ProgID="Equation.3" ShapeID="_x0000_i1028" DrawAspect="Content" ObjectID="_1520846264" r:id="rId18"/>
        </w:object>
      </w:r>
    </w:p>
    <w:p w:rsidR="00063D2F" w:rsidRPr="003A45B4" w:rsidRDefault="005D41E7" w:rsidP="00063D2F">
      <w:pPr>
        <w:spacing w:after="120" w:line="360" w:lineRule="auto"/>
        <w:rPr>
          <w:rFonts w:ascii="Times New Roman" w:hAnsi="Times New Roman" w:cs="Times New Roman"/>
          <w:b/>
          <w:sz w:val="24"/>
          <w:szCs w:val="24"/>
        </w:rPr>
      </w:pPr>
      <w:r w:rsidRPr="003A45B4">
        <w:rPr>
          <w:rFonts w:ascii="Times New Roman" w:hAnsi="Times New Roman" w:cs="Times New Roman"/>
          <w:b/>
          <w:sz w:val="24"/>
          <w:szCs w:val="24"/>
        </w:rPr>
        <w:t>Additional information:</w:t>
      </w:r>
    </w:p>
    <w:p w:rsidR="005D41E7" w:rsidRDefault="005D41E7" w:rsidP="0087017A">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Preference dividends were in arrears for two years and the creditors included preferential creditors of Sh.760, 000.</w:t>
      </w:r>
    </w:p>
    <w:p w:rsidR="005D41E7" w:rsidRDefault="005D41E7" w:rsidP="0087017A">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The assets were realized as follows:</w:t>
      </w:r>
    </w:p>
    <w:p w:rsidR="005D41E7" w:rsidRDefault="000C2139" w:rsidP="005D41E7">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Land and building </w:t>
      </w:r>
      <w:r>
        <w:rPr>
          <w:rFonts w:ascii="Times New Roman" w:hAnsi="Times New Roman" w:cs="Times New Roman"/>
          <w:sz w:val="24"/>
          <w:szCs w:val="24"/>
        </w:rPr>
        <w:tab/>
      </w:r>
      <w:r>
        <w:rPr>
          <w:rFonts w:ascii="Times New Roman" w:hAnsi="Times New Roman" w:cs="Times New Roman"/>
          <w:sz w:val="24"/>
          <w:szCs w:val="24"/>
        </w:rPr>
        <w:tab/>
        <w:t xml:space="preserve"> </w:t>
      </w:r>
      <w:r w:rsidR="005D41E7">
        <w:rPr>
          <w:rFonts w:ascii="Times New Roman" w:hAnsi="Times New Roman" w:cs="Times New Roman"/>
          <w:sz w:val="24"/>
          <w:szCs w:val="24"/>
        </w:rPr>
        <w:t>6</w:t>
      </w:r>
      <w:r>
        <w:rPr>
          <w:rFonts w:ascii="Times New Roman" w:hAnsi="Times New Roman" w:cs="Times New Roman"/>
          <w:sz w:val="24"/>
          <w:szCs w:val="24"/>
        </w:rPr>
        <w:t>,0</w:t>
      </w:r>
      <w:r w:rsidR="005D41E7">
        <w:rPr>
          <w:rFonts w:ascii="Times New Roman" w:hAnsi="Times New Roman" w:cs="Times New Roman"/>
          <w:sz w:val="24"/>
          <w:szCs w:val="24"/>
        </w:rPr>
        <w:t>00,000</w:t>
      </w:r>
    </w:p>
    <w:p w:rsidR="005D41E7" w:rsidRDefault="000C2139" w:rsidP="005D41E7">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Plant and machinery</w:t>
      </w:r>
      <w:r>
        <w:rPr>
          <w:rFonts w:ascii="Times New Roman" w:hAnsi="Times New Roman" w:cs="Times New Roman"/>
          <w:sz w:val="24"/>
          <w:szCs w:val="24"/>
        </w:rPr>
        <w:tab/>
        <w:t xml:space="preserve">           </w:t>
      </w:r>
      <w:r w:rsidR="005D41E7">
        <w:rPr>
          <w:rFonts w:ascii="Times New Roman" w:hAnsi="Times New Roman" w:cs="Times New Roman"/>
          <w:sz w:val="24"/>
          <w:szCs w:val="24"/>
        </w:rPr>
        <w:t>10,000,000</w:t>
      </w:r>
    </w:p>
    <w:p w:rsidR="005D41E7" w:rsidRDefault="005D41E7" w:rsidP="005D41E7">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Patents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C2139">
        <w:rPr>
          <w:rFonts w:ascii="Times New Roman" w:hAnsi="Times New Roman" w:cs="Times New Roman"/>
          <w:sz w:val="24"/>
          <w:szCs w:val="24"/>
        </w:rPr>
        <w:t xml:space="preserve"> </w:t>
      </w:r>
      <w:r>
        <w:rPr>
          <w:rFonts w:ascii="Times New Roman" w:hAnsi="Times New Roman" w:cs="Times New Roman"/>
          <w:sz w:val="24"/>
          <w:szCs w:val="24"/>
        </w:rPr>
        <w:t>1,500,000</w:t>
      </w:r>
    </w:p>
    <w:p w:rsidR="005D41E7" w:rsidRDefault="000C2139" w:rsidP="005D41E7">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Stock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D41E7">
        <w:rPr>
          <w:rFonts w:ascii="Times New Roman" w:hAnsi="Times New Roman" w:cs="Times New Roman"/>
          <w:sz w:val="24"/>
          <w:szCs w:val="24"/>
        </w:rPr>
        <w:t>3,000,000</w:t>
      </w:r>
    </w:p>
    <w:p w:rsidR="005D41E7" w:rsidRDefault="000C2139" w:rsidP="005D41E7">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Sundry debtors </w:t>
      </w:r>
      <w:r>
        <w:rPr>
          <w:rFonts w:ascii="Times New Roman" w:hAnsi="Times New Roman" w:cs="Times New Roman"/>
          <w:sz w:val="24"/>
          <w:szCs w:val="24"/>
        </w:rPr>
        <w:tab/>
      </w:r>
      <w:r>
        <w:rPr>
          <w:rFonts w:ascii="Times New Roman" w:hAnsi="Times New Roman" w:cs="Times New Roman"/>
          <w:sz w:val="24"/>
          <w:szCs w:val="24"/>
        </w:rPr>
        <w:tab/>
      </w:r>
      <w:r w:rsidR="005D41E7">
        <w:rPr>
          <w:rFonts w:ascii="Times New Roman" w:hAnsi="Times New Roman" w:cs="Times New Roman"/>
          <w:sz w:val="24"/>
          <w:szCs w:val="24"/>
        </w:rPr>
        <w:t xml:space="preserve"> 4,000,000</w:t>
      </w:r>
    </w:p>
    <w:p w:rsidR="003A45B4" w:rsidRDefault="003A45B4" w:rsidP="0087017A">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The final payments (including those relating to debentures) were made on 31 May 2004.</w:t>
      </w:r>
    </w:p>
    <w:p w:rsidR="003A45B4" w:rsidRDefault="003A45B4" w:rsidP="003A45B4">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Liquidation expenses amounted to Sh 545,000.  They liquidator is entitled to a commission of 3% on assets realized sundry debtors.  </w:t>
      </w:r>
    </w:p>
    <w:p w:rsidR="005618E2" w:rsidRPr="005618E2" w:rsidRDefault="005618E2" w:rsidP="003A45B4">
      <w:pPr>
        <w:spacing w:after="120" w:line="360" w:lineRule="auto"/>
        <w:rPr>
          <w:rFonts w:ascii="Times New Roman" w:hAnsi="Times New Roman" w:cs="Times New Roman"/>
          <w:b/>
          <w:sz w:val="24"/>
          <w:szCs w:val="24"/>
        </w:rPr>
      </w:pPr>
      <w:r w:rsidRPr="003A45B4">
        <w:rPr>
          <w:rFonts w:ascii="Times New Roman" w:hAnsi="Times New Roman" w:cs="Times New Roman"/>
          <w:b/>
          <w:sz w:val="24"/>
          <w:szCs w:val="24"/>
        </w:rPr>
        <w:t>Required:</w:t>
      </w:r>
    </w:p>
    <w:p w:rsidR="003A45B4" w:rsidRDefault="003A45B4" w:rsidP="003A45B4">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liquidator’s final statement of account as at 31 May 2014.  </w:t>
      </w:r>
      <w:r w:rsidR="006B1424">
        <w:rPr>
          <w:rFonts w:ascii="Times New Roman" w:hAnsi="Times New Roman" w:cs="Times New Roman"/>
          <w:sz w:val="24"/>
          <w:szCs w:val="24"/>
        </w:rPr>
        <w:tab/>
      </w:r>
      <w:r w:rsidR="006B1424">
        <w:rPr>
          <w:rFonts w:ascii="Times New Roman" w:hAnsi="Times New Roman" w:cs="Times New Roman"/>
          <w:sz w:val="24"/>
          <w:szCs w:val="24"/>
        </w:rPr>
        <w:tab/>
      </w:r>
      <w:r w:rsidR="006B1424">
        <w:rPr>
          <w:rFonts w:ascii="Times New Roman" w:hAnsi="Times New Roman" w:cs="Times New Roman"/>
          <w:sz w:val="24"/>
          <w:szCs w:val="24"/>
        </w:rPr>
        <w:tab/>
      </w:r>
      <w:r>
        <w:rPr>
          <w:rFonts w:ascii="Times New Roman" w:hAnsi="Times New Roman" w:cs="Times New Roman"/>
          <w:sz w:val="24"/>
          <w:szCs w:val="24"/>
        </w:rPr>
        <w:t>(15 marks)</w:t>
      </w:r>
    </w:p>
    <w:p w:rsidR="003A45B4" w:rsidRPr="006B1424" w:rsidRDefault="003A45B4" w:rsidP="003A45B4">
      <w:pPr>
        <w:spacing w:after="120" w:line="360" w:lineRule="auto"/>
        <w:rPr>
          <w:rFonts w:ascii="Times New Roman" w:hAnsi="Times New Roman" w:cs="Times New Roman"/>
          <w:b/>
          <w:sz w:val="24"/>
          <w:szCs w:val="24"/>
        </w:rPr>
      </w:pPr>
      <w:r w:rsidRPr="006B1424">
        <w:rPr>
          <w:rFonts w:ascii="Times New Roman" w:hAnsi="Times New Roman" w:cs="Times New Roman"/>
          <w:b/>
          <w:sz w:val="24"/>
          <w:szCs w:val="24"/>
        </w:rPr>
        <w:t>QUESTION TWO (20 MARKS)</w:t>
      </w:r>
    </w:p>
    <w:p w:rsidR="003A45B4" w:rsidRDefault="003A45B4" w:rsidP="003A45B4">
      <w:pPr>
        <w:spacing w:after="120" w:line="360" w:lineRule="auto"/>
        <w:rPr>
          <w:rFonts w:ascii="Times New Roman" w:hAnsi="Times New Roman" w:cs="Times New Roman"/>
          <w:sz w:val="24"/>
          <w:szCs w:val="24"/>
        </w:rPr>
      </w:pPr>
      <w:r>
        <w:rPr>
          <w:rFonts w:ascii="Times New Roman" w:hAnsi="Times New Roman" w:cs="Times New Roman"/>
          <w:sz w:val="24"/>
          <w:szCs w:val="24"/>
        </w:rPr>
        <w:t>Msoto Ltd is insolvent and is in process of filing for relief under the provisions of the Bankruptcy Act.  The Company has no cash and its balance sheet currently shows creditors of Sh. 48 million.  An additional Sh. 8 million is owed in connection with the various expenses but these amounts have not yet been recorded.  The company’s assets with an indication of both book value and anticipated net realizable value as at 30 September 2009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1559"/>
        <w:gridCol w:w="1560"/>
      </w:tblGrid>
      <w:tr w:rsidR="003A45B4" w:rsidTr="006B1424">
        <w:tc>
          <w:tcPr>
            <w:tcW w:w="5353" w:type="dxa"/>
          </w:tcPr>
          <w:p w:rsidR="003A45B4" w:rsidRDefault="003A45B4" w:rsidP="003A45B4">
            <w:pPr>
              <w:spacing w:after="120" w:line="276" w:lineRule="auto"/>
              <w:rPr>
                <w:rFonts w:ascii="Times New Roman" w:hAnsi="Times New Roman" w:cs="Times New Roman"/>
                <w:sz w:val="24"/>
                <w:szCs w:val="24"/>
              </w:rPr>
            </w:pPr>
          </w:p>
        </w:tc>
        <w:tc>
          <w:tcPr>
            <w:tcW w:w="1559" w:type="dxa"/>
          </w:tcPr>
          <w:p w:rsidR="003A45B4" w:rsidRPr="006B1424" w:rsidRDefault="003A45B4" w:rsidP="00597763">
            <w:pPr>
              <w:spacing w:after="120" w:line="276" w:lineRule="auto"/>
              <w:jc w:val="right"/>
              <w:rPr>
                <w:rFonts w:ascii="Times New Roman" w:hAnsi="Times New Roman" w:cs="Times New Roman"/>
                <w:b/>
                <w:sz w:val="24"/>
                <w:szCs w:val="24"/>
              </w:rPr>
            </w:pPr>
            <w:r w:rsidRPr="006B1424">
              <w:rPr>
                <w:rFonts w:ascii="Times New Roman" w:hAnsi="Times New Roman" w:cs="Times New Roman"/>
                <w:b/>
                <w:sz w:val="24"/>
                <w:szCs w:val="24"/>
              </w:rPr>
              <w:t xml:space="preserve">Current Value </w:t>
            </w:r>
          </w:p>
        </w:tc>
        <w:tc>
          <w:tcPr>
            <w:tcW w:w="1560" w:type="dxa"/>
          </w:tcPr>
          <w:p w:rsidR="003A45B4" w:rsidRPr="006B1424" w:rsidRDefault="003A45B4" w:rsidP="00597763">
            <w:pPr>
              <w:spacing w:after="120" w:line="276" w:lineRule="auto"/>
              <w:jc w:val="right"/>
              <w:rPr>
                <w:rFonts w:ascii="Times New Roman" w:hAnsi="Times New Roman" w:cs="Times New Roman"/>
                <w:b/>
                <w:sz w:val="24"/>
                <w:szCs w:val="24"/>
              </w:rPr>
            </w:pPr>
            <w:r w:rsidRPr="006B1424">
              <w:rPr>
                <w:rFonts w:ascii="Times New Roman" w:hAnsi="Times New Roman" w:cs="Times New Roman"/>
                <w:b/>
                <w:sz w:val="24"/>
                <w:szCs w:val="24"/>
              </w:rPr>
              <w:t xml:space="preserve">Estimated Value </w:t>
            </w:r>
          </w:p>
        </w:tc>
      </w:tr>
      <w:tr w:rsidR="003A45B4" w:rsidTr="006B1424">
        <w:tc>
          <w:tcPr>
            <w:tcW w:w="5353" w:type="dxa"/>
          </w:tcPr>
          <w:p w:rsidR="003A45B4" w:rsidRDefault="003A45B4" w:rsidP="003A45B4">
            <w:pPr>
              <w:spacing w:after="120" w:line="276" w:lineRule="auto"/>
              <w:rPr>
                <w:rFonts w:ascii="Times New Roman" w:hAnsi="Times New Roman" w:cs="Times New Roman"/>
                <w:sz w:val="24"/>
                <w:szCs w:val="24"/>
              </w:rPr>
            </w:pPr>
          </w:p>
        </w:tc>
        <w:tc>
          <w:tcPr>
            <w:tcW w:w="1559" w:type="dxa"/>
          </w:tcPr>
          <w:p w:rsidR="003A45B4" w:rsidRPr="006B1424" w:rsidRDefault="003A45B4" w:rsidP="00597763">
            <w:pPr>
              <w:spacing w:after="120" w:line="276" w:lineRule="auto"/>
              <w:jc w:val="right"/>
              <w:rPr>
                <w:rFonts w:ascii="Times New Roman" w:hAnsi="Times New Roman" w:cs="Times New Roman"/>
                <w:b/>
                <w:sz w:val="24"/>
                <w:szCs w:val="24"/>
              </w:rPr>
            </w:pPr>
            <w:r w:rsidRPr="006B1424">
              <w:rPr>
                <w:rFonts w:ascii="Times New Roman" w:hAnsi="Times New Roman" w:cs="Times New Roman"/>
                <w:b/>
                <w:sz w:val="24"/>
                <w:szCs w:val="24"/>
              </w:rPr>
              <w:t>Sh. ‘000’</w:t>
            </w:r>
          </w:p>
        </w:tc>
        <w:tc>
          <w:tcPr>
            <w:tcW w:w="1560" w:type="dxa"/>
          </w:tcPr>
          <w:p w:rsidR="003A45B4" w:rsidRPr="006B1424" w:rsidRDefault="003A45B4" w:rsidP="00597763">
            <w:pPr>
              <w:spacing w:after="120" w:line="276" w:lineRule="auto"/>
              <w:jc w:val="right"/>
              <w:rPr>
                <w:rFonts w:ascii="Times New Roman" w:hAnsi="Times New Roman" w:cs="Times New Roman"/>
                <w:b/>
                <w:sz w:val="24"/>
                <w:szCs w:val="24"/>
              </w:rPr>
            </w:pPr>
            <w:r w:rsidRPr="006B1424">
              <w:rPr>
                <w:rFonts w:ascii="Times New Roman" w:hAnsi="Times New Roman" w:cs="Times New Roman"/>
                <w:b/>
                <w:sz w:val="24"/>
                <w:szCs w:val="24"/>
              </w:rPr>
              <w:t>Sh. ‘000’</w:t>
            </w:r>
          </w:p>
        </w:tc>
      </w:tr>
      <w:tr w:rsidR="003A45B4" w:rsidTr="006B1424">
        <w:tc>
          <w:tcPr>
            <w:tcW w:w="5353" w:type="dxa"/>
          </w:tcPr>
          <w:p w:rsidR="003A45B4" w:rsidRDefault="003A45B4" w:rsidP="003A45B4">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Assets </w:t>
            </w:r>
          </w:p>
        </w:tc>
        <w:tc>
          <w:tcPr>
            <w:tcW w:w="1559" w:type="dxa"/>
          </w:tcPr>
          <w:p w:rsidR="003A45B4" w:rsidRDefault="003A45B4" w:rsidP="00597763">
            <w:pPr>
              <w:spacing w:after="120" w:line="276" w:lineRule="auto"/>
              <w:jc w:val="right"/>
              <w:rPr>
                <w:rFonts w:ascii="Times New Roman" w:hAnsi="Times New Roman" w:cs="Times New Roman"/>
                <w:sz w:val="24"/>
                <w:szCs w:val="24"/>
              </w:rPr>
            </w:pPr>
          </w:p>
        </w:tc>
        <w:tc>
          <w:tcPr>
            <w:tcW w:w="1560" w:type="dxa"/>
          </w:tcPr>
          <w:p w:rsidR="003A45B4" w:rsidRDefault="003A45B4" w:rsidP="00597763">
            <w:pPr>
              <w:spacing w:after="120" w:line="276" w:lineRule="auto"/>
              <w:jc w:val="right"/>
              <w:rPr>
                <w:rFonts w:ascii="Times New Roman" w:hAnsi="Times New Roman" w:cs="Times New Roman"/>
                <w:sz w:val="24"/>
                <w:szCs w:val="24"/>
              </w:rPr>
            </w:pPr>
          </w:p>
        </w:tc>
      </w:tr>
      <w:tr w:rsidR="003A45B4" w:rsidTr="006B1424">
        <w:tc>
          <w:tcPr>
            <w:tcW w:w="5353" w:type="dxa"/>
          </w:tcPr>
          <w:p w:rsidR="003A45B4" w:rsidRDefault="003A45B4" w:rsidP="003A45B4">
            <w:pPr>
              <w:spacing w:after="120" w:line="276" w:lineRule="auto"/>
              <w:rPr>
                <w:rFonts w:ascii="Times New Roman" w:hAnsi="Times New Roman" w:cs="Times New Roman"/>
                <w:sz w:val="24"/>
                <w:szCs w:val="24"/>
              </w:rPr>
            </w:pPr>
            <w:r>
              <w:rPr>
                <w:rFonts w:ascii="Times New Roman" w:hAnsi="Times New Roman" w:cs="Times New Roman"/>
                <w:sz w:val="24"/>
                <w:szCs w:val="24"/>
              </w:rPr>
              <w:t>Freehold property:</w:t>
            </w:r>
            <w:r w:rsidR="00597763">
              <w:rPr>
                <w:rFonts w:ascii="Times New Roman" w:hAnsi="Times New Roman" w:cs="Times New Roman"/>
                <w:sz w:val="24"/>
                <w:szCs w:val="24"/>
              </w:rPr>
              <w:t xml:space="preserve">    Medsan Traders </w:t>
            </w:r>
          </w:p>
        </w:tc>
        <w:tc>
          <w:tcPr>
            <w:tcW w:w="1559" w:type="dxa"/>
          </w:tcPr>
          <w:p w:rsidR="003A45B4" w:rsidRDefault="00597763" w:rsidP="00597763">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11,000</w:t>
            </w:r>
          </w:p>
        </w:tc>
        <w:tc>
          <w:tcPr>
            <w:tcW w:w="1560" w:type="dxa"/>
          </w:tcPr>
          <w:p w:rsidR="003A45B4" w:rsidRDefault="00597763" w:rsidP="00597763">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12,000</w:t>
            </w:r>
          </w:p>
        </w:tc>
      </w:tr>
      <w:tr w:rsidR="003A45B4" w:rsidTr="006B1424">
        <w:tc>
          <w:tcPr>
            <w:tcW w:w="5353" w:type="dxa"/>
          </w:tcPr>
          <w:p w:rsidR="003A45B4" w:rsidRDefault="00597763" w:rsidP="003A45B4">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                                   Hamed</w:t>
            </w:r>
          </w:p>
        </w:tc>
        <w:tc>
          <w:tcPr>
            <w:tcW w:w="1559" w:type="dxa"/>
          </w:tcPr>
          <w:p w:rsidR="003A45B4" w:rsidRDefault="00597763" w:rsidP="00597763">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7,000</w:t>
            </w:r>
          </w:p>
        </w:tc>
        <w:tc>
          <w:tcPr>
            <w:tcW w:w="1560" w:type="dxa"/>
          </w:tcPr>
          <w:p w:rsidR="003A45B4" w:rsidRDefault="00597763" w:rsidP="00597763">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10,000</w:t>
            </w:r>
          </w:p>
        </w:tc>
      </w:tr>
      <w:tr w:rsidR="00597763" w:rsidTr="006B1424">
        <w:tc>
          <w:tcPr>
            <w:tcW w:w="5353" w:type="dxa"/>
          </w:tcPr>
          <w:p w:rsidR="00597763" w:rsidRDefault="00597763" w:rsidP="003A45B4">
            <w:pPr>
              <w:spacing w:after="120"/>
              <w:rPr>
                <w:rFonts w:ascii="Times New Roman" w:hAnsi="Times New Roman" w:cs="Times New Roman"/>
                <w:sz w:val="24"/>
                <w:szCs w:val="24"/>
              </w:rPr>
            </w:pPr>
            <w:r>
              <w:rPr>
                <w:rFonts w:ascii="Times New Roman" w:hAnsi="Times New Roman" w:cs="Times New Roman"/>
                <w:sz w:val="24"/>
                <w:szCs w:val="24"/>
              </w:rPr>
              <w:t>Plant and machinery :   Medsan Traders</w:t>
            </w:r>
          </w:p>
        </w:tc>
        <w:tc>
          <w:tcPr>
            <w:tcW w:w="1559" w:type="dxa"/>
          </w:tcPr>
          <w:p w:rsidR="00597763" w:rsidRDefault="00597763" w:rsidP="00597763">
            <w:pPr>
              <w:spacing w:after="120"/>
              <w:jc w:val="right"/>
              <w:rPr>
                <w:rFonts w:ascii="Times New Roman" w:hAnsi="Times New Roman" w:cs="Times New Roman"/>
                <w:sz w:val="24"/>
                <w:szCs w:val="24"/>
              </w:rPr>
            </w:pPr>
            <w:r>
              <w:rPr>
                <w:rFonts w:ascii="Times New Roman" w:hAnsi="Times New Roman" w:cs="Times New Roman"/>
                <w:sz w:val="24"/>
                <w:szCs w:val="24"/>
              </w:rPr>
              <w:t>3,000</w:t>
            </w:r>
          </w:p>
        </w:tc>
        <w:tc>
          <w:tcPr>
            <w:tcW w:w="1560" w:type="dxa"/>
          </w:tcPr>
          <w:p w:rsidR="00597763" w:rsidRDefault="00597763" w:rsidP="00597763">
            <w:pPr>
              <w:spacing w:after="120"/>
              <w:jc w:val="right"/>
              <w:rPr>
                <w:rFonts w:ascii="Times New Roman" w:hAnsi="Times New Roman" w:cs="Times New Roman"/>
                <w:sz w:val="24"/>
                <w:szCs w:val="24"/>
              </w:rPr>
            </w:pPr>
            <w:r>
              <w:rPr>
                <w:rFonts w:ascii="Times New Roman" w:hAnsi="Times New Roman" w:cs="Times New Roman"/>
                <w:sz w:val="24"/>
                <w:szCs w:val="24"/>
              </w:rPr>
              <w:t>1,500</w:t>
            </w:r>
          </w:p>
        </w:tc>
      </w:tr>
      <w:tr w:rsidR="00597763" w:rsidTr="006B1424">
        <w:tc>
          <w:tcPr>
            <w:tcW w:w="5353" w:type="dxa"/>
          </w:tcPr>
          <w:p w:rsidR="00597763" w:rsidRDefault="00597763" w:rsidP="003A45B4">
            <w:pPr>
              <w:spacing w:after="120"/>
              <w:rPr>
                <w:rFonts w:ascii="Times New Roman" w:hAnsi="Times New Roman" w:cs="Times New Roman"/>
                <w:sz w:val="24"/>
                <w:szCs w:val="24"/>
              </w:rPr>
            </w:pPr>
            <w:r>
              <w:rPr>
                <w:rFonts w:ascii="Times New Roman" w:hAnsi="Times New Roman" w:cs="Times New Roman"/>
                <w:sz w:val="24"/>
                <w:szCs w:val="24"/>
              </w:rPr>
              <w:t>Furniture and fixtures:   Medsan Traders</w:t>
            </w:r>
          </w:p>
        </w:tc>
        <w:tc>
          <w:tcPr>
            <w:tcW w:w="1559" w:type="dxa"/>
          </w:tcPr>
          <w:p w:rsidR="00597763" w:rsidRDefault="00597763" w:rsidP="00597763">
            <w:pPr>
              <w:spacing w:after="120"/>
              <w:jc w:val="right"/>
              <w:rPr>
                <w:rFonts w:ascii="Times New Roman" w:hAnsi="Times New Roman" w:cs="Times New Roman"/>
                <w:sz w:val="24"/>
                <w:szCs w:val="24"/>
              </w:rPr>
            </w:pPr>
            <w:r>
              <w:rPr>
                <w:rFonts w:ascii="Times New Roman" w:hAnsi="Times New Roman" w:cs="Times New Roman"/>
                <w:sz w:val="24"/>
                <w:szCs w:val="24"/>
              </w:rPr>
              <w:t>1,000</w:t>
            </w:r>
          </w:p>
        </w:tc>
        <w:tc>
          <w:tcPr>
            <w:tcW w:w="1560" w:type="dxa"/>
          </w:tcPr>
          <w:p w:rsidR="00597763" w:rsidRDefault="00597763" w:rsidP="00597763">
            <w:pPr>
              <w:spacing w:after="120"/>
              <w:jc w:val="right"/>
              <w:rPr>
                <w:rFonts w:ascii="Times New Roman" w:hAnsi="Times New Roman" w:cs="Times New Roman"/>
                <w:sz w:val="24"/>
                <w:szCs w:val="24"/>
              </w:rPr>
            </w:pPr>
            <w:r>
              <w:rPr>
                <w:rFonts w:ascii="Times New Roman" w:hAnsi="Times New Roman" w:cs="Times New Roman"/>
                <w:sz w:val="24"/>
                <w:szCs w:val="24"/>
              </w:rPr>
              <w:t>800</w:t>
            </w:r>
          </w:p>
        </w:tc>
      </w:tr>
      <w:tr w:rsidR="00597763" w:rsidTr="006B1424">
        <w:tc>
          <w:tcPr>
            <w:tcW w:w="5353" w:type="dxa"/>
          </w:tcPr>
          <w:p w:rsidR="00597763" w:rsidRDefault="00597763" w:rsidP="003A45B4">
            <w:pPr>
              <w:spacing w:after="120"/>
              <w:rPr>
                <w:rFonts w:ascii="Times New Roman" w:hAnsi="Times New Roman" w:cs="Times New Roman"/>
                <w:sz w:val="24"/>
                <w:szCs w:val="24"/>
              </w:rPr>
            </w:pPr>
            <w:r>
              <w:rPr>
                <w:rFonts w:ascii="Times New Roman" w:hAnsi="Times New Roman" w:cs="Times New Roman"/>
                <w:sz w:val="24"/>
                <w:szCs w:val="24"/>
              </w:rPr>
              <w:t xml:space="preserve">                                       Hamed </w:t>
            </w:r>
          </w:p>
        </w:tc>
        <w:tc>
          <w:tcPr>
            <w:tcW w:w="1559" w:type="dxa"/>
          </w:tcPr>
          <w:p w:rsidR="00597763" w:rsidRDefault="00597763" w:rsidP="00597763">
            <w:pPr>
              <w:spacing w:after="120"/>
              <w:jc w:val="right"/>
              <w:rPr>
                <w:rFonts w:ascii="Times New Roman" w:hAnsi="Times New Roman" w:cs="Times New Roman"/>
                <w:sz w:val="24"/>
                <w:szCs w:val="24"/>
              </w:rPr>
            </w:pPr>
            <w:r>
              <w:rPr>
                <w:rFonts w:ascii="Times New Roman" w:hAnsi="Times New Roman" w:cs="Times New Roman"/>
                <w:sz w:val="24"/>
                <w:szCs w:val="24"/>
              </w:rPr>
              <w:t>1,500</w:t>
            </w:r>
          </w:p>
        </w:tc>
        <w:tc>
          <w:tcPr>
            <w:tcW w:w="1560" w:type="dxa"/>
          </w:tcPr>
          <w:p w:rsidR="00597763" w:rsidRDefault="00597763" w:rsidP="00597763">
            <w:pPr>
              <w:spacing w:after="120"/>
              <w:jc w:val="right"/>
              <w:rPr>
                <w:rFonts w:ascii="Times New Roman" w:hAnsi="Times New Roman" w:cs="Times New Roman"/>
                <w:sz w:val="24"/>
                <w:szCs w:val="24"/>
              </w:rPr>
            </w:pPr>
            <w:r>
              <w:rPr>
                <w:rFonts w:ascii="Times New Roman" w:hAnsi="Times New Roman" w:cs="Times New Roman"/>
                <w:sz w:val="24"/>
                <w:szCs w:val="24"/>
              </w:rPr>
              <w:t>1,200</w:t>
            </w:r>
          </w:p>
        </w:tc>
      </w:tr>
      <w:tr w:rsidR="00597763" w:rsidTr="006B1424">
        <w:tc>
          <w:tcPr>
            <w:tcW w:w="5353" w:type="dxa"/>
          </w:tcPr>
          <w:p w:rsidR="00597763" w:rsidRDefault="00597763" w:rsidP="00597763">
            <w:pPr>
              <w:spacing w:after="120"/>
              <w:jc w:val="center"/>
              <w:rPr>
                <w:rFonts w:ascii="Times New Roman" w:hAnsi="Times New Roman" w:cs="Times New Roman"/>
                <w:sz w:val="24"/>
                <w:szCs w:val="24"/>
              </w:rPr>
            </w:pPr>
            <w:r>
              <w:rPr>
                <w:rFonts w:ascii="Times New Roman" w:hAnsi="Times New Roman" w:cs="Times New Roman"/>
                <w:sz w:val="24"/>
                <w:szCs w:val="24"/>
              </w:rPr>
              <w:t xml:space="preserve">                 Hassan </w:t>
            </w:r>
          </w:p>
        </w:tc>
        <w:tc>
          <w:tcPr>
            <w:tcW w:w="1559" w:type="dxa"/>
          </w:tcPr>
          <w:p w:rsidR="00597763" w:rsidRDefault="00597763" w:rsidP="00597763">
            <w:pPr>
              <w:spacing w:after="120"/>
              <w:jc w:val="right"/>
              <w:rPr>
                <w:rFonts w:ascii="Times New Roman" w:hAnsi="Times New Roman" w:cs="Times New Roman"/>
                <w:sz w:val="24"/>
                <w:szCs w:val="24"/>
              </w:rPr>
            </w:pPr>
            <w:r>
              <w:rPr>
                <w:rFonts w:ascii="Times New Roman" w:hAnsi="Times New Roman" w:cs="Times New Roman"/>
                <w:sz w:val="24"/>
                <w:szCs w:val="24"/>
              </w:rPr>
              <w:t>1,800</w:t>
            </w:r>
          </w:p>
        </w:tc>
        <w:tc>
          <w:tcPr>
            <w:tcW w:w="1560" w:type="dxa"/>
          </w:tcPr>
          <w:p w:rsidR="00597763" w:rsidRDefault="00597763" w:rsidP="00597763">
            <w:pPr>
              <w:spacing w:after="120"/>
              <w:jc w:val="right"/>
              <w:rPr>
                <w:rFonts w:ascii="Times New Roman" w:hAnsi="Times New Roman" w:cs="Times New Roman"/>
                <w:sz w:val="24"/>
                <w:szCs w:val="24"/>
              </w:rPr>
            </w:pPr>
            <w:r>
              <w:rPr>
                <w:rFonts w:ascii="Times New Roman" w:hAnsi="Times New Roman" w:cs="Times New Roman"/>
                <w:sz w:val="24"/>
                <w:szCs w:val="24"/>
              </w:rPr>
              <w:t>1,500</w:t>
            </w:r>
          </w:p>
        </w:tc>
      </w:tr>
      <w:tr w:rsidR="00906EFE" w:rsidTr="006B1424">
        <w:tc>
          <w:tcPr>
            <w:tcW w:w="5353" w:type="dxa"/>
          </w:tcPr>
          <w:p w:rsidR="00906EFE" w:rsidRDefault="00906EFE" w:rsidP="00906EFE">
            <w:pPr>
              <w:spacing w:after="120"/>
              <w:rPr>
                <w:rFonts w:ascii="Times New Roman" w:hAnsi="Times New Roman" w:cs="Times New Roman"/>
                <w:sz w:val="24"/>
                <w:szCs w:val="24"/>
              </w:rPr>
            </w:pPr>
            <w:r>
              <w:rPr>
                <w:rFonts w:ascii="Times New Roman" w:hAnsi="Times New Roman" w:cs="Times New Roman"/>
                <w:sz w:val="24"/>
                <w:szCs w:val="24"/>
              </w:rPr>
              <w:t xml:space="preserve">Inventory:     Medsan Traders </w:t>
            </w:r>
          </w:p>
        </w:tc>
        <w:tc>
          <w:tcPr>
            <w:tcW w:w="1559" w:type="dxa"/>
          </w:tcPr>
          <w:p w:rsidR="00906EFE" w:rsidRDefault="00AB0189" w:rsidP="00597763">
            <w:pPr>
              <w:spacing w:after="120"/>
              <w:jc w:val="right"/>
              <w:rPr>
                <w:rFonts w:ascii="Times New Roman" w:hAnsi="Times New Roman" w:cs="Times New Roman"/>
                <w:sz w:val="24"/>
                <w:szCs w:val="24"/>
              </w:rPr>
            </w:pPr>
            <w:r>
              <w:rPr>
                <w:rFonts w:ascii="Times New Roman" w:hAnsi="Times New Roman" w:cs="Times New Roman"/>
                <w:sz w:val="24"/>
                <w:szCs w:val="24"/>
              </w:rPr>
              <w:t>8,000</w:t>
            </w:r>
          </w:p>
        </w:tc>
        <w:tc>
          <w:tcPr>
            <w:tcW w:w="1560" w:type="dxa"/>
          </w:tcPr>
          <w:p w:rsidR="00906EFE" w:rsidRDefault="00AB0189" w:rsidP="00597763">
            <w:pPr>
              <w:spacing w:after="120"/>
              <w:jc w:val="right"/>
              <w:rPr>
                <w:rFonts w:ascii="Times New Roman" w:hAnsi="Times New Roman" w:cs="Times New Roman"/>
                <w:sz w:val="24"/>
                <w:szCs w:val="24"/>
              </w:rPr>
            </w:pPr>
            <w:r>
              <w:rPr>
                <w:rFonts w:ascii="Times New Roman" w:hAnsi="Times New Roman" w:cs="Times New Roman"/>
                <w:sz w:val="24"/>
                <w:szCs w:val="24"/>
              </w:rPr>
              <w:t>6,500</w:t>
            </w:r>
          </w:p>
        </w:tc>
      </w:tr>
      <w:tr w:rsidR="00906EFE" w:rsidTr="006B1424">
        <w:tc>
          <w:tcPr>
            <w:tcW w:w="5353" w:type="dxa"/>
          </w:tcPr>
          <w:p w:rsidR="00906EFE" w:rsidRDefault="00906EFE" w:rsidP="00906EFE">
            <w:pPr>
              <w:spacing w:after="120"/>
              <w:rPr>
                <w:rFonts w:ascii="Times New Roman" w:hAnsi="Times New Roman" w:cs="Times New Roman"/>
                <w:sz w:val="24"/>
                <w:szCs w:val="24"/>
              </w:rPr>
            </w:pPr>
            <w:r>
              <w:rPr>
                <w:rFonts w:ascii="Times New Roman" w:hAnsi="Times New Roman" w:cs="Times New Roman"/>
                <w:sz w:val="24"/>
                <w:szCs w:val="24"/>
              </w:rPr>
              <w:t xml:space="preserve">Accounts receivable:    Medsan Traders </w:t>
            </w:r>
          </w:p>
        </w:tc>
        <w:tc>
          <w:tcPr>
            <w:tcW w:w="1559" w:type="dxa"/>
          </w:tcPr>
          <w:p w:rsidR="00906EFE" w:rsidRDefault="00AB0189" w:rsidP="00597763">
            <w:pPr>
              <w:spacing w:after="120"/>
              <w:jc w:val="right"/>
              <w:rPr>
                <w:rFonts w:ascii="Times New Roman" w:hAnsi="Times New Roman" w:cs="Times New Roman"/>
                <w:sz w:val="24"/>
                <w:szCs w:val="24"/>
              </w:rPr>
            </w:pPr>
            <w:r>
              <w:rPr>
                <w:rFonts w:ascii="Times New Roman" w:hAnsi="Times New Roman" w:cs="Times New Roman"/>
                <w:sz w:val="24"/>
                <w:szCs w:val="24"/>
              </w:rPr>
              <w:t>12,000</w:t>
            </w:r>
          </w:p>
        </w:tc>
        <w:tc>
          <w:tcPr>
            <w:tcW w:w="1560" w:type="dxa"/>
          </w:tcPr>
          <w:p w:rsidR="00906EFE" w:rsidRDefault="00AB0189" w:rsidP="00597763">
            <w:pPr>
              <w:spacing w:after="120"/>
              <w:jc w:val="right"/>
              <w:rPr>
                <w:rFonts w:ascii="Times New Roman" w:hAnsi="Times New Roman" w:cs="Times New Roman"/>
                <w:sz w:val="24"/>
                <w:szCs w:val="24"/>
              </w:rPr>
            </w:pPr>
            <w:r>
              <w:rPr>
                <w:rFonts w:ascii="Times New Roman" w:hAnsi="Times New Roman" w:cs="Times New Roman"/>
                <w:sz w:val="24"/>
                <w:szCs w:val="24"/>
              </w:rPr>
              <w:t>See (note1)</w:t>
            </w:r>
          </w:p>
        </w:tc>
      </w:tr>
      <w:tr w:rsidR="00906EFE" w:rsidTr="006B1424">
        <w:tc>
          <w:tcPr>
            <w:tcW w:w="5353" w:type="dxa"/>
          </w:tcPr>
          <w:p w:rsidR="00906EFE" w:rsidRDefault="00906EFE" w:rsidP="00906EFE">
            <w:pPr>
              <w:spacing w:after="120"/>
              <w:rPr>
                <w:rFonts w:ascii="Times New Roman" w:hAnsi="Times New Roman" w:cs="Times New Roman"/>
                <w:sz w:val="24"/>
                <w:szCs w:val="24"/>
              </w:rPr>
            </w:pPr>
            <w:r>
              <w:rPr>
                <w:rFonts w:ascii="Times New Roman" w:hAnsi="Times New Roman" w:cs="Times New Roman"/>
                <w:sz w:val="24"/>
                <w:szCs w:val="24"/>
              </w:rPr>
              <w:t>Investment:   Hamed</w:t>
            </w:r>
          </w:p>
        </w:tc>
        <w:tc>
          <w:tcPr>
            <w:tcW w:w="1559" w:type="dxa"/>
          </w:tcPr>
          <w:p w:rsidR="00906EFE" w:rsidRDefault="00AB0189" w:rsidP="00597763">
            <w:pPr>
              <w:spacing w:after="120"/>
              <w:jc w:val="right"/>
              <w:rPr>
                <w:rFonts w:ascii="Times New Roman" w:hAnsi="Times New Roman" w:cs="Times New Roman"/>
                <w:sz w:val="24"/>
                <w:szCs w:val="24"/>
              </w:rPr>
            </w:pPr>
            <w:r>
              <w:rPr>
                <w:rFonts w:ascii="Times New Roman" w:hAnsi="Times New Roman" w:cs="Times New Roman"/>
                <w:sz w:val="24"/>
                <w:szCs w:val="24"/>
              </w:rPr>
              <w:t>1,500</w:t>
            </w:r>
          </w:p>
        </w:tc>
        <w:tc>
          <w:tcPr>
            <w:tcW w:w="1560" w:type="dxa"/>
          </w:tcPr>
          <w:p w:rsidR="00906EFE" w:rsidRDefault="00AB0189" w:rsidP="00597763">
            <w:pPr>
              <w:spacing w:after="120"/>
              <w:jc w:val="right"/>
              <w:rPr>
                <w:rFonts w:ascii="Times New Roman" w:hAnsi="Times New Roman" w:cs="Times New Roman"/>
                <w:sz w:val="24"/>
                <w:szCs w:val="24"/>
              </w:rPr>
            </w:pPr>
            <w:r>
              <w:rPr>
                <w:rFonts w:ascii="Times New Roman" w:hAnsi="Times New Roman" w:cs="Times New Roman"/>
                <w:sz w:val="24"/>
                <w:szCs w:val="24"/>
              </w:rPr>
              <w:t>2,400</w:t>
            </w:r>
          </w:p>
        </w:tc>
      </w:tr>
      <w:tr w:rsidR="00906EFE" w:rsidTr="006B1424">
        <w:tc>
          <w:tcPr>
            <w:tcW w:w="5353" w:type="dxa"/>
          </w:tcPr>
          <w:p w:rsidR="00906EFE" w:rsidRDefault="00906EFE" w:rsidP="00906EFE">
            <w:pPr>
              <w:spacing w:after="120"/>
              <w:rPr>
                <w:rFonts w:ascii="Times New Roman" w:hAnsi="Times New Roman" w:cs="Times New Roman"/>
                <w:sz w:val="24"/>
                <w:szCs w:val="24"/>
              </w:rPr>
            </w:pPr>
            <w:r>
              <w:rPr>
                <w:rFonts w:ascii="Times New Roman" w:hAnsi="Times New Roman" w:cs="Times New Roman"/>
                <w:sz w:val="24"/>
                <w:szCs w:val="24"/>
              </w:rPr>
              <w:t xml:space="preserve">                       Hassan </w:t>
            </w:r>
          </w:p>
        </w:tc>
        <w:tc>
          <w:tcPr>
            <w:tcW w:w="1559" w:type="dxa"/>
          </w:tcPr>
          <w:p w:rsidR="00906EFE" w:rsidRDefault="00AB0189" w:rsidP="00597763">
            <w:pPr>
              <w:spacing w:after="120"/>
              <w:jc w:val="right"/>
              <w:rPr>
                <w:rFonts w:ascii="Times New Roman" w:hAnsi="Times New Roman" w:cs="Times New Roman"/>
                <w:sz w:val="24"/>
                <w:szCs w:val="24"/>
              </w:rPr>
            </w:pPr>
            <w:r>
              <w:rPr>
                <w:rFonts w:ascii="Times New Roman" w:hAnsi="Times New Roman" w:cs="Times New Roman"/>
                <w:sz w:val="24"/>
                <w:szCs w:val="24"/>
              </w:rPr>
              <w:t>2,000</w:t>
            </w:r>
          </w:p>
        </w:tc>
        <w:tc>
          <w:tcPr>
            <w:tcW w:w="1560" w:type="dxa"/>
          </w:tcPr>
          <w:p w:rsidR="00906EFE" w:rsidRDefault="00AB0189" w:rsidP="00597763">
            <w:pPr>
              <w:spacing w:after="120"/>
              <w:jc w:val="right"/>
              <w:rPr>
                <w:rFonts w:ascii="Times New Roman" w:hAnsi="Times New Roman" w:cs="Times New Roman"/>
                <w:sz w:val="24"/>
                <w:szCs w:val="24"/>
              </w:rPr>
            </w:pPr>
            <w:r>
              <w:rPr>
                <w:rFonts w:ascii="Times New Roman" w:hAnsi="Times New Roman" w:cs="Times New Roman"/>
                <w:sz w:val="24"/>
                <w:szCs w:val="24"/>
              </w:rPr>
              <w:t>1,900</w:t>
            </w:r>
          </w:p>
        </w:tc>
      </w:tr>
      <w:tr w:rsidR="00906EFE" w:rsidTr="006B1424">
        <w:tc>
          <w:tcPr>
            <w:tcW w:w="5353" w:type="dxa"/>
          </w:tcPr>
          <w:p w:rsidR="00906EFE" w:rsidRDefault="00AB0189" w:rsidP="00906EFE">
            <w:pPr>
              <w:spacing w:after="120"/>
              <w:rPr>
                <w:rFonts w:ascii="Times New Roman" w:hAnsi="Times New Roman" w:cs="Times New Roman"/>
                <w:sz w:val="24"/>
                <w:szCs w:val="24"/>
              </w:rPr>
            </w:pPr>
            <w:r>
              <w:rPr>
                <w:rFonts w:ascii="Times New Roman" w:hAnsi="Times New Roman" w:cs="Times New Roman"/>
                <w:sz w:val="24"/>
                <w:szCs w:val="24"/>
              </w:rPr>
              <w:t>Liabilities</w:t>
            </w:r>
          </w:p>
        </w:tc>
        <w:tc>
          <w:tcPr>
            <w:tcW w:w="1559" w:type="dxa"/>
          </w:tcPr>
          <w:p w:rsidR="00906EFE" w:rsidRDefault="00906EFE" w:rsidP="00597763">
            <w:pPr>
              <w:spacing w:after="120"/>
              <w:jc w:val="right"/>
              <w:rPr>
                <w:rFonts w:ascii="Times New Roman" w:hAnsi="Times New Roman" w:cs="Times New Roman"/>
                <w:sz w:val="24"/>
                <w:szCs w:val="24"/>
              </w:rPr>
            </w:pPr>
          </w:p>
        </w:tc>
        <w:tc>
          <w:tcPr>
            <w:tcW w:w="1560" w:type="dxa"/>
          </w:tcPr>
          <w:p w:rsidR="00906EFE" w:rsidRDefault="00906EFE" w:rsidP="00597763">
            <w:pPr>
              <w:spacing w:after="120"/>
              <w:jc w:val="right"/>
              <w:rPr>
                <w:rFonts w:ascii="Times New Roman" w:hAnsi="Times New Roman" w:cs="Times New Roman"/>
                <w:sz w:val="24"/>
                <w:szCs w:val="24"/>
              </w:rPr>
            </w:pPr>
          </w:p>
        </w:tc>
      </w:tr>
      <w:tr w:rsidR="00AB0189" w:rsidTr="006B1424">
        <w:tc>
          <w:tcPr>
            <w:tcW w:w="5353" w:type="dxa"/>
          </w:tcPr>
          <w:p w:rsidR="00AB0189" w:rsidRDefault="00AB0189" w:rsidP="00906EFE">
            <w:pPr>
              <w:spacing w:after="120"/>
              <w:rPr>
                <w:rFonts w:ascii="Times New Roman" w:hAnsi="Times New Roman" w:cs="Times New Roman"/>
                <w:sz w:val="24"/>
                <w:szCs w:val="24"/>
              </w:rPr>
            </w:pPr>
            <w:r>
              <w:rPr>
                <w:rFonts w:ascii="Times New Roman" w:hAnsi="Times New Roman" w:cs="Times New Roman"/>
                <w:sz w:val="24"/>
                <w:szCs w:val="24"/>
              </w:rPr>
              <w:t xml:space="preserve">Mortgage on freehold property:   Medsan Traders </w:t>
            </w:r>
          </w:p>
        </w:tc>
        <w:tc>
          <w:tcPr>
            <w:tcW w:w="1559" w:type="dxa"/>
          </w:tcPr>
          <w:p w:rsidR="00AB0189" w:rsidRDefault="00AB0189" w:rsidP="00597763">
            <w:pPr>
              <w:spacing w:after="120"/>
              <w:jc w:val="right"/>
              <w:rPr>
                <w:rFonts w:ascii="Times New Roman" w:hAnsi="Times New Roman" w:cs="Times New Roman"/>
                <w:sz w:val="24"/>
                <w:szCs w:val="24"/>
              </w:rPr>
            </w:pPr>
            <w:r>
              <w:rPr>
                <w:rFonts w:ascii="Times New Roman" w:hAnsi="Times New Roman" w:cs="Times New Roman"/>
                <w:sz w:val="24"/>
                <w:szCs w:val="24"/>
              </w:rPr>
              <w:t>6,000</w:t>
            </w:r>
          </w:p>
        </w:tc>
        <w:tc>
          <w:tcPr>
            <w:tcW w:w="1560" w:type="dxa"/>
          </w:tcPr>
          <w:p w:rsidR="00AB0189" w:rsidRDefault="00AB0189" w:rsidP="00597763">
            <w:pPr>
              <w:spacing w:after="120"/>
              <w:jc w:val="right"/>
              <w:rPr>
                <w:rFonts w:ascii="Times New Roman" w:hAnsi="Times New Roman" w:cs="Times New Roman"/>
                <w:sz w:val="24"/>
                <w:szCs w:val="24"/>
              </w:rPr>
            </w:pPr>
          </w:p>
        </w:tc>
      </w:tr>
      <w:tr w:rsidR="00AB0189" w:rsidTr="006B1424">
        <w:tc>
          <w:tcPr>
            <w:tcW w:w="5353" w:type="dxa"/>
          </w:tcPr>
          <w:p w:rsidR="00AB0189" w:rsidRDefault="00AB0189" w:rsidP="00906EFE">
            <w:pPr>
              <w:spacing w:after="120"/>
              <w:rPr>
                <w:rFonts w:ascii="Times New Roman" w:hAnsi="Times New Roman" w:cs="Times New Roman"/>
                <w:sz w:val="24"/>
                <w:szCs w:val="24"/>
              </w:rPr>
            </w:pPr>
            <w:r>
              <w:rPr>
                <w:rFonts w:ascii="Times New Roman" w:hAnsi="Times New Roman" w:cs="Times New Roman"/>
                <w:sz w:val="24"/>
                <w:szCs w:val="24"/>
              </w:rPr>
              <w:t xml:space="preserve">                                                      Hamed</w:t>
            </w:r>
          </w:p>
        </w:tc>
        <w:tc>
          <w:tcPr>
            <w:tcW w:w="1559" w:type="dxa"/>
          </w:tcPr>
          <w:p w:rsidR="00AB0189" w:rsidRDefault="00AB0189" w:rsidP="00597763">
            <w:pPr>
              <w:spacing w:after="120"/>
              <w:jc w:val="right"/>
              <w:rPr>
                <w:rFonts w:ascii="Times New Roman" w:hAnsi="Times New Roman" w:cs="Times New Roman"/>
                <w:sz w:val="24"/>
                <w:szCs w:val="24"/>
              </w:rPr>
            </w:pPr>
            <w:r>
              <w:rPr>
                <w:rFonts w:ascii="Times New Roman" w:hAnsi="Times New Roman" w:cs="Times New Roman"/>
                <w:sz w:val="24"/>
                <w:szCs w:val="24"/>
              </w:rPr>
              <w:t>5,000</w:t>
            </w:r>
          </w:p>
        </w:tc>
        <w:tc>
          <w:tcPr>
            <w:tcW w:w="1560" w:type="dxa"/>
          </w:tcPr>
          <w:p w:rsidR="00AB0189" w:rsidRDefault="00AB0189" w:rsidP="00597763">
            <w:pPr>
              <w:spacing w:after="120"/>
              <w:jc w:val="right"/>
              <w:rPr>
                <w:rFonts w:ascii="Times New Roman" w:hAnsi="Times New Roman" w:cs="Times New Roman"/>
                <w:sz w:val="24"/>
                <w:szCs w:val="24"/>
              </w:rPr>
            </w:pPr>
          </w:p>
        </w:tc>
      </w:tr>
      <w:tr w:rsidR="00AB0189" w:rsidTr="006B1424">
        <w:tc>
          <w:tcPr>
            <w:tcW w:w="5353" w:type="dxa"/>
          </w:tcPr>
          <w:p w:rsidR="00AB0189" w:rsidRDefault="00AB0189" w:rsidP="00906EFE">
            <w:pPr>
              <w:spacing w:after="120"/>
              <w:rPr>
                <w:rFonts w:ascii="Times New Roman" w:hAnsi="Times New Roman" w:cs="Times New Roman"/>
                <w:sz w:val="24"/>
                <w:szCs w:val="24"/>
              </w:rPr>
            </w:pPr>
            <w:r>
              <w:rPr>
                <w:rFonts w:ascii="Times New Roman" w:hAnsi="Times New Roman" w:cs="Times New Roman"/>
                <w:sz w:val="24"/>
                <w:szCs w:val="24"/>
              </w:rPr>
              <w:t xml:space="preserve">Bank overdraft:    Medsan Traders </w:t>
            </w:r>
          </w:p>
        </w:tc>
        <w:tc>
          <w:tcPr>
            <w:tcW w:w="1559" w:type="dxa"/>
          </w:tcPr>
          <w:p w:rsidR="00AB0189" w:rsidRDefault="00AB0189" w:rsidP="00597763">
            <w:pPr>
              <w:spacing w:after="120"/>
              <w:jc w:val="right"/>
              <w:rPr>
                <w:rFonts w:ascii="Times New Roman" w:hAnsi="Times New Roman" w:cs="Times New Roman"/>
                <w:sz w:val="24"/>
                <w:szCs w:val="24"/>
              </w:rPr>
            </w:pPr>
            <w:r>
              <w:rPr>
                <w:rFonts w:ascii="Times New Roman" w:hAnsi="Times New Roman" w:cs="Times New Roman"/>
                <w:sz w:val="24"/>
                <w:szCs w:val="24"/>
              </w:rPr>
              <w:t>7,000</w:t>
            </w:r>
          </w:p>
        </w:tc>
        <w:tc>
          <w:tcPr>
            <w:tcW w:w="1560" w:type="dxa"/>
          </w:tcPr>
          <w:p w:rsidR="00AB0189" w:rsidRDefault="00AB0189" w:rsidP="00597763">
            <w:pPr>
              <w:spacing w:after="120"/>
              <w:jc w:val="right"/>
              <w:rPr>
                <w:rFonts w:ascii="Times New Roman" w:hAnsi="Times New Roman" w:cs="Times New Roman"/>
                <w:sz w:val="24"/>
                <w:szCs w:val="24"/>
              </w:rPr>
            </w:pPr>
          </w:p>
        </w:tc>
      </w:tr>
      <w:tr w:rsidR="00AB0189" w:rsidTr="006B1424">
        <w:tc>
          <w:tcPr>
            <w:tcW w:w="5353" w:type="dxa"/>
          </w:tcPr>
          <w:p w:rsidR="00AB0189" w:rsidRDefault="00AB0189" w:rsidP="00906EFE">
            <w:pPr>
              <w:spacing w:after="120"/>
              <w:rPr>
                <w:rFonts w:ascii="Times New Roman" w:hAnsi="Times New Roman" w:cs="Times New Roman"/>
                <w:sz w:val="24"/>
                <w:szCs w:val="24"/>
              </w:rPr>
            </w:pPr>
            <w:r>
              <w:rPr>
                <w:rFonts w:ascii="Times New Roman" w:hAnsi="Times New Roman" w:cs="Times New Roman"/>
                <w:sz w:val="24"/>
                <w:szCs w:val="24"/>
              </w:rPr>
              <w:t>Accounts payables:   Medsan Traders</w:t>
            </w:r>
          </w:p>
        </w:tc>
        <w:tc>
          <w:tcPr>
            <w:tcW w:w="1559" w:type="dxa"/>
          </w:tcPr>
          <w:p w:rsidR="00AB0189" w:rsidRDefault="00AB0189" w:rsidP="00597763">
            <w:pPr>
              <w:spacing w:after="120"/>
              <w:jc w:val="right"/>
              <w:rPr>
                <w:rFonts w:ascii="Times New Roman" w:hAnsi="Times New Roman" w:cs="Times New Roman"/>
                <w:sz w:val="24"/>
                <w:szCs w:val="24"/>
              </w:rPr>
            </w:pPr>
            <w:r>
              <w:rPr>
                <w:rFonts w:ascii="Times New Roman" w:hAnsi="Times New Roman" w:cs="Times New Roman"/>
                <w:sz w:val="24"/>
                <w:szCs w:val="24"/>
              </w:rPr>
              <w:t>19,000</w:t>
            </w:r>
          </w:p>
        </w:tc>
        <w:tc>
          <w:tcPr>
            <w:tcW w:w="1560" w:type="dxa"/>
          </w:tcPr>
          <w:p w:rsidR="00AB0189" w:rsidRDefault="00AB0189" w:rsidP="00597763">
            <w:pPr>
              <w:spacing w:after="120"/>
              <w:jc w:val="right"/>
              <w:rPr>
                <w:rFonts w:ascii="Times New Roman" w:hAnsi="Times New Roman" w:cs="Times New Roman"/>
                <w:sz w:val="24"/>
                <w:szCs w:val="24"/>
              </w:rPr>
            </w:pPr>
          </w:p>
        </w:tc>
      </w:tr>
      <w:tr w:rsidR="00AB0189" w:rsidTr="006B1424">
        <w:tc>
          <w:tcPr>
            <w:tcW w:w="5353" w:type="dxa"/>
          </w:tcPr>
          <w:p w:rsidR="00AB0189" w:rsidRDefault="00AB0189" w:rsidP="00906EFE">
            <w:pPr>
              <w:spacing w:after="120"/>
              <w:rPr>
                <w:rFonts w:ascii="Times New Roman" w:hAnsi="Times New Roman" w:cs="Times New Roman"/>
                <w:sz w:val="24"/>
                <w:szCs w:val="24"/>
              </w:rPr>
            </w:pPr>
            <w:r>
              <w:rPr>
                <w:rFonts w:ascii="Times New Roman" w:hAnsi="Times New Roman" w:cs="Times New Roman"/>
                <w:sz w:val="24"/>
                <w:szCs w:val="24"/>
              </w:rPr>
              <w:t xml:space="preserve">                                   Hamed</w:t>
            </w:r>
          </w:p>
        </w:tc>
        <w:tc>
          <w:tcPr>
            <w:tcW w:w="1559" w:type="dxa"/>
          </w:tcPr>
          <w:p w:rsidR="00AB0189" w:rsidRDefault="00AB0189" w:rsidP="00597763">
            <w:pPr>
              <w:spacing w:after="120"/>
              <w:jc w:val="right"/>
              <w:rPr>
                <w:rFonts w:ascii="Times New Roman" w:hAnsi="Times New Roman" w:cs="Times New Roman"/>
                <w:sz w:val="24"/>
                <w:szCs w:val="24"/>
              </w:rPr>
            </w:pPr>
            <w:r>
              <w:rPr>
                <w:rFonts w:ascii="Times New Roman" w:hAnsi="Times New Roman" w:cs="Times New Roman"/>
                <w:sz w:val="24"/>
                <w:szCs w:val="24"/>
              </w:rPr>
              <w:t>700</w:t>
            </w:r>
          </w:p>
        </w:tc>
        <w:tc>
          <w:tcPr>
            <w:tcW w:w="1560" w:type="dxa"/>
          </w:tcPr>
          <w:p w:rsidR="00AB0189" w:rsidRDefault="00AB0189" w:rsidP="00597763">
            <w:pPr>
              <w:spacing w:after="120"/>
              <w:jc w:val="right"/>
              <w:rPr>
                <w:rFonts w:ascii="Times New Roman" w:hAnsi="Times New Roman" w:cs="Times New Roman"/>
                <w:sz w:val="24"/>
                <w:szCs w:val="24"/>
              </w:rPr>
            </w:pPr>
          </w:p>
        </w:tc>
      </w:tr>
      <w:tr w:rsidR="00AB0189" w:rsidTr="006B1424">
        <w:tc>
          <w:tcPr>
            <w:tcW w:w="5353" w:type="dxa"/>
          </w:tcPr>
          <w:p w:rsidR="00AB0189" w:rsidRDefault="00AB0189" w:rsidP="00906EFE">
            <w:pPr>
              <w:spacing w:after="120"/>
              <w:rPr>
                <w:rFonts w:ascii="Times New Roman" w:hAnsi="Times New Roman" w:cs="Times New Roman"/>
                <w:sz w:val="24"/>
                <w:szCs w:val="24"/>
              </w:rPr>
            </w:pPr>
            <w:r>
              <w:rPr>
                <w:rFonts w:ascii="Times New Roman" w:hAnsi="Times New Roman" w:cs="Times New Roman"/>
                <w:sz w:val="24"/>
                <w:szCs w:val="24"/>
              </w:rPr>
              <w:t xml:space="preserve">                                   Hassan</w:t>
            </w:r>
          </w:p>
        </w:tc>
        <w:tc>
          <w:tcPr>
            <w:tcW w:w="1559" w:type="dxa"/>
          </w:tcPr>
          <w:p w:rsidR="00AB0189" w:rsidRDefault="00AB0189" w:rsidP="00597763">
            <w:pPr>
              <w:spacing w:after="120"/>
              <w:jc w:val="right"/>
              <w:rPr>
                <w:rFonts w:ascii="Times New Roman" w:hAnsi="Times New Roman" w:cs="Times New Roman"/>
                <w:sz w:val="24"/>
                <w:szCs w:val="24"/>
              </w:rPr>
            </w:pPr>
            <w:r>
              <w:rPr>
                <w:rFonts w:ascii="Times New Roman" w:hAnsi="Times New Roman" w:cs="Times New Roman"/>
                <w:sz w:val="24"/>
                <w:szCs w:val="24"/>
              </w:rPr>
              <w:t>2,400</w:t>
            </w:r>
          </w:p>
        </w:tc>
        <w:tc>
          <w:tcPr>
            <w:tcW w:w="1560" w:type="dxa"/>
          </w:tcPr>
          <w:p w:rsidR="00AB0189" w:rsidRDefault="00AB0189" w:rsidP="00597763">
            <w:pPr>
              <w:spacing w:after="120"/>
              <w:jc w:val="right"/>
              <w:rPr>
                <w:rFonts w:ascii="Times New Roman" w:hAnsi="Times New Roman" w:cs="Times New Roman"/>
                <w:sz w:val="24"/>
                <w:szCs w:val="24"/>
              </w:rPr>
            </w:pPr>
          </w:p>
        </w:tc>
      </w:tr>
    </w:tbl>
    <w:p w:rsidR="00AB0189" w:rsidRPr="006B1424" w:rsidRDefault="00AB0189" w:rsidP="003A45B4">
      <w:pPr>
        <w:spacing w:after="120" w:line="360" w:lineRule="auto"/>
        <w:rPr>
          <w:rFonts w:ascii="Times New Roman" w:hAnsi="Times New Roman" w:cs="Times New Roman"/>
          <w:b/>
          <w:sz w:val="24"/>
          <w:szCs w:val="24"/>
        </w:rPr>
      </w:pPr>
      <w:r w:rsidRPr="006B1424">
        <w:rPr>
          <w:rFonts w:ascii="Times New Roman" w:hAnsi="Times New Roman" w:cs="Times New Roman"/>
          <w:b/>
          <w:sz w:val="24"/>
          <w:szCs w:val="24"/>
        </w:rPr>
        <w:t>Additional Information:</w:t>
      </w:r>
    </w:p>
    <w:p w:rsidR="00AB0189" w:rsidRDefault="00AB0189" w:rsidP="0087017A">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Of the accounts receivable, Sh. 9 million is estimawtd to be good while Sh. 1 million is estimated to be bad.  50% of the remaining debts are expected to be paid.</w:t>
      </w:r>
    </w:p>
    <w:p w:rsidR="00AB0189" w:rsidRDefault="00AB0189" w:rsidP="0087017A">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preferential accounts payables for Medsan Traders, Hamed and Hassan were Sh.1,100,000.  Sh.300,000 and Sh.500,000 respectively. </w:t>
      </w:r>
    </w:p>
    <w:p w:rsidR="00AB0189" w:rsidRDefault="00AB0189" w:rsidP="0087017A">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Medsan Traders bank overdraft was secured by a second mortgage on the partnership freehold property and by the deposit of Hamed’s investments together with his personal guarantee.</w:t>
      </w:r>
    </w:p>
    <w:p w:rsidR="006B1424" w:rsidRDefault="006B1424" w:rsidP="00AB0189">
      <w:pPr>
        <w:spacing w:after="120" w:line="360" w:lineRule="auto"/>
        <w:ind w:left="360"/>
        <w:rPr>
          <w:rFonts w:ascii="Times New Roman" w:hAnsi="Times New Roman" w:cs="Times New Roman"/>
          <w:b/>
          <w:sz w:val="24"/>
          <w:szCs w:val="24"/>
        </w:rPr>
      </w:pPr>
    </w:p>
    <w:p w:rsidR="00AB0189" w:rsidRPr="006B1424" w:rsidRDefault="00AB0189" w:rsidP="00AB0189">
      <w:pPr>
        <w:spacing w:after="120" w:line="360" w:lineRule="auto"/>
        <w:ind w:left="360"/>
        <w:rPr>
          <w:rFonts w:ascii="Times New Roman" w:hAnsi="Times New Roman" w:cs="Times New Roman"/>
          <w:b/>
          <w:sz w:val="24"/>
          <w:szCs w:val="24"/>
        </w:rPr>
      </w:pPr>
      <w:r w:rsidRPr="006B1424">
        <w:rPr>
          <w:rFonts w:ascii="Times New Roman" w:hAnsi="Times New Roman" w:cs="Times New Roman"/>
          <w:b/>
          <w:sz w:val="24"/>
          <w:szCs w:val="24"/>
        </w:rPr>
        <w:lastRenderedPageBreak/>
        <w:t>Required:</w:t>
      </w:r>
    </w:p>
    <w:p w:rsidR="00AB0189" w:rsidRDefault="00AB0189" w:rsidP="0087017A">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Statement of affairs as at 31 December 2004  </w:t>
      </w:r>
      <w:r w:rsidR="006B1424">
        <w:rPr>
          <w:rFonts w:ascii="Times New Roman" w:hAnsi="Times New Roman" w:cs="Times New Roman"/>
          <w:sz w:val="24"/>
          <w:szCs w:val="24"/>
        </w:rPr>
        <w:tab/>
      </w:r>
      <w:r w:rsidR="006B1424">
        <w:rPr>
          <w:rFonts w:ascii="Times New Roman" w:hAnsi="Times New Roman" w:cs="Times New Roman"/>
          <w:sz w:val="24"/>
          <w:szCs w:val="24"/>
        </w:rPr>
        <w:tab/>
      </w:r>
      <w:r w:rsidR="006B1424">
        <w:rPr>
          <w:rFonts w:ascii="Times New Roman" w:hAnsi="Times New Roman" w:cs="Times New Roman"/>
          <w:sz w:val="24"/>
          <w:szCs w:val="24"/>
        </w:rPr>
        <w:tab/>
      </w:r>
      <w:r w:rsidR="006B1424">
        <w:rPr>
          <w:rFonts w:ascii="Times New Roman" w:hAnsi="Times New Roman" w:cs="Times New Roman"/>
          <w:sz w:val="24"/>
          <w:szCs w:val="24"/>
        </w:rPr>
        <w:tab/>
      </w:r>
      <w:r>
        <w:rPr>
          <w:rFonts w:ascii="Times New Roman" w:hAnsi="Times New Roman" w:cs="Times New Roman"/>
          <w:sz w:val="24"/>
          <w:szCs w:val="24"/>
        </w:rPr>
        <w:t>(10 marks)</w:t>
      </w:r>
    </w:p>
    <w:p w:rsidR="00AB0189" w:rsidRDefault="00AB0189" w:rsidP="0087017A">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Deficiency or surplus accounts as at 31 December 2004  </w:t>
      </w:r>
      <w:r w:rsidR="006B1424">
        <w:rPr>
          <w:rFonts w:ascii="Times New Roman" w:hAnsi="Times New Roman" w:cs="Times New Roman"/>
          <w:sz w:val="24"/>
          <w:szCs w:val="24"/>
        </w:rPr>
        <w:tab/>
      </w:r>
      <w:r w:rsidR="006B1424">
        <w:rPr>
          <w:rFonts w:ascii="Times New Roman" w:hAnsi="Times New Roman" w:cs="Times New Roman"/>
          <w:sz w:val="24"/>
          <w:szCs w:val="24"/>
        </w:rPr>
        <w:tab/>
      </w:r>
      <w:r w:rsidR="006B1424">
        <w:rPr>
          <w:rFonts w:ascii="Times New Roman" w:hAnsi="Times New Roman" w:cs="Times New Roman"/>
          <w:sz w:val="24"/>
          <w:szCs w:val="24"/>
        </w:rPr>
        <w:tab/>
      </w:r>
      <w:r>
        <w:rPr>
          <w:rFonts w:ascii="Times New Roman" w:hAnsi="Times New Roman" w:cs="Times New Roman"/>
          <w:sz w:val="24"/>
          <w:szCs w:val="24"/>
        </w:rPr>
        <w:t xml:space="preserve"> (10 marks)</w:t>
      </w:r>
    </w:p>
    <w:p w:rsidR="00AB0189" w:rsidRPr="006B1424" w:rsidRDefault="00527CC7" w:rsidP="00AB0189">
      <w:pPr>
        <w:spacing w:after="120" w:line="360" w:lineRule="auto"/>
        <w:rPr>
          <w:rFonts w:ascii="Times New Roman" w:hAnsi="Times New Roman" w:cs="Times New Roman"/>
          <w:b/>
          <w:sz w:val="24"/>
          <w:szCs w:val="24"/>
        </w:rPr>
      </w:pPr>
      <w:r w:rsidRPr="006B1424">
        <w:rPr>
          <w:rFonts w:ascii="Times New Roman" w:hAnsi="Times New Roman" w:cs="Times New Roman"/>
          <w:b/>
          <w:sz w:val="24"/>
          <w:szCs w:val="24"/>
        </w:rPr>
        <w:t>QUESTION FOUR (20 MARKS)</w:t>
      </w:r>
    </w:p>
    <w:p w:rsidR="00527CC7" w:rsidRDefault="00527CC7" w:rsidP="0087017A">
      <w:pPr>
        <w:pStyle w:val="ListParagraph"/>
        <w:numPr>
          <w:ilvl w:val="0"/>
          <w:numId w:val="5"/>
        </w:numPr>
        <w:spacing w:after="120" w:line="360" w:lineRule="auto"/>
        <w:rPr>
          <w:rFonts w:ascii="Times New Roman" w:hAnsi="Times New Roman" w:cs="Times New Roman"/>
          <w:sz w:val="24"/>
          <w:szCs w:val="24"/>
        </w:rPr>
      </w:pPr>
      <w:r>
        <w:rPr>
          <w:rFonts w:ascii="Times New Roman" w:hAnsi="Times New Roman" w:cs="Times New Roman"/>
          <w:sz w:val="24"/>
          <w:szCs w:val="24"/>
        </w:rPr>
        <w:t>In the bankruptcy of Mr. Amenya, the trustee, having obtained the consent of the committee of inspection has decided to make a first dividend payment to unsecured creditors.  Details of the bankruptcy transactions to date are as follows:</w:t>
      </w:r>
    </w:p>
    <w:p w:rsidR="00527CC7" w:rsidRDefault="00527CC7" w:rsidP="006B1424">
      <w:pPr>
        <w:spacing w:after="120"/>
        <w:ind w:left="6120" w:firstLine="360"/>
        <w:rPr>
          <w:rFonts w:ascii="Times New Roman" w:hAnsi="Times New Roman" w:cs="Times New Roman"/>
          <w:sz w:val="24"/>
          <w:szCs w:val="24"/>
        </w:rPr>
      </w:pPr>
      <w:r>
        <w:rPr>
          <w:rFonts w:ascii="Times New Roman" w:hAnsi="Times New Roman" w:cs="Times New Roman"/>
          <w:sz w:val="24"/>
          <w:szCs w:val="24"/>
        </w:rPr>
        <w:t>Shs ‘000’</w:t>
      </w:r>
    </w:p>
    <w:p w:rsidR="00527CC7" w:rsidRDefault="00527CC7" w:rsidP="006B1424">
      <w:pPr>
        <w:spacing w:after="120"/>
        <w:ind w:firstLine="720"/>
        <w:rPr>
          <w:rFonts w:ascii="Times New Roman" w:hAnsi="Times New Roman" w:cs="Times New Roman"/>
          <w:sz w:val="24"/>
          <w:szCs w:val="24"/>
        </w:rPr>
      </w:pPr>
      <w:r>
        <w:rPr>
          <w:rFonts w:ascii="Times New Roman" w:hAnsi="Times New Roman" w:cs="Times New Roman"/>
          <w:sz w:val="24"/>
          <w:szCs w:val="24"/>
        </w:rPr>
        <w:t xml:space="preserve">Business receipts, less payments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1,250</w:t>
      </w:r>
    </w:p>
    <w:p w:rsidR="00527CC7" w:rsidRDefault="00527CC7" w:rsidP="006B1424">
      <w:pPr>
        <w:spacing w:after="120"/>
        <w:ind w:left="720"/>
        <w:rPr>
          <w:rFonts w:ascii="Times New Roman" w:hAnsi="Times New Roman" w:cs="Times New Roman"/>
          <w:sz w:val="24"/>
          <w:szCs w:val="24"/>
        </w:rPr>
      </w:pPr>
      <w:r>
        <w:rPr>
          <w:rFonts w:ascii="Times New Roman" w:hAnsi="Times New Roman" w:cs="Times New Roman"/>
          <w:sz w:val="24"/>
          <w:szCs w:val="24"/>
        </w:rPr>
        <w:t xml:space="preserve">Payments to preferential creditors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340</w:t>
      </w:r>
    </w:p>
    <w:p w:rsidR="00527CC7" w:rsidRDefault="00527CC7" w:rsidP="006B1424">
      <w:pPr>
        <w:spacing w:after="120"/>
        <w:ind w:firstLine="720"/>
        <w:rPr>
          <w:rFonts w:ascii="Times New Roman" w:hAnsi="Times New Roman" w:cs="Times New Roman"/>
          <w:sz w:val="24"/>
          <w:szCs w:val="24"/>
        </w:rPr>
      </w:pPr>
      <w:r>
        <w:rPr>
          <w:rFonts w:ascii="Times New Roman" w:hAnsi="Times New Roman" w:cs="Times New Roman"/>
          <w:sz w:val="24"/>
          <w:szCs w:val="24"/>
        </w:rPr>
        <w:t xml:space="preserve">Court fees and taxed costs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255</w:t>
      </w:r>
    </w:p>
    <w:p w:rsidR="00527CC7" w:rsidRDefault="00527CC7" w:rsidP="006B1424">
      <w:pPr>
        <w:spacing w:after="120"/>
        <w:ind w:firstLine="720"/>
        <w:rPr>
          <w:rFonts w:ascii="Times New Roman" w:hAnsi="Times New Roman" w:cs="Times New Roman"/>
          <w:sz w:val="24"/>
          <w:szCs w:val="24"/>
        </w:rPr>
      </w:pPr>
      <w:r>
        <w:rPr>
          <w:rFonts w:ascii="Times New Roman" w:hAnsi="Times New Roman" w:cs="Times New Roman"/>
          <w:sz w:val="24"/>
          <w:szCs w:val="24"/>
        </w:rPr>
        <w:t>Proceeds of sale of assets (including business) (gross)</w:t>
      </w:r>
      <w:r>
        <w:rPr>
          <w:rFonts w:ascii="Times New Roman" w:hAnsi="Times New Roman" w:cs="Times New Roman"/>
          <w:sz w:val="24"/>
          <w:szCs w:val="24"/>
        </w:rPr>
        <w:tab/>
        <w:t>5,300</w:t>
      </w:r>
    </w:p>
    <w:p w:rsidR="00527CC7" w:rsidRDefault="00527CC7" w:rsidP="006B1424">
      <w:pPr>
        <w:spacing w:after="120"/>
        <w:ind w:firstLine="720"/>
        <w:rPr>
          <w:rFonts w:ascii="Times New Roman" w:hAnsi="Times New Roman" w:cs="Times New Roman"/>
          <w:sz w:val="24"/>
          <w:szCs w:val="24"/>
        </w:rPr>
      </w:pPr>
      <w:r>
        <w:rPr>
          <w:rFonts w:ascii="Times New Roman" w:hAnsi="Times New Roman" w:cs="Times New Roman"/>
          <w:sz w:val="24"/>
          <w:szCs w:val="24"/>
        </w:rPr>
        <w:t xml:space="preserve">Auctioneer’s fee for sale of assets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300</w:t>
      </w:r>
    </w:p>
    <w:p w:rsidR="00527CC7" w:rsidRDefault="00527CC7" w:rsidP="00527CC7">
      <w:pPr>
        <w:spacing w:after="120" w:line="360" w:lineRule="auto"/>
        <w:rPr>
          <w:rFonts w:ascii="Times New Roman" w:hAnsi="Times New Roman" w:cs="Times New Roman"/>
          <w:sz w:val="24"/>
          <w:szCs w:val="24"/>
        </w:rPr>
      </w:pPr>
      <w:r>
        <w:rPr>
          <w:rFonts w:ascii="Times New Roman" w:hAnsi="Times New Roman" w:cs="Times New Roman"/>
          <w:sz w:val="24"/>
          <w:szCs w:val="24"/>
        </w:rPr>
        <w:t>Assets remaining unsold are estimated to realize Shs. 2,760,000.  Unsecured creditors (non- preferential) have claims amounting to Sh. 10m.</w:t>
      </w:r>
    </w:p>
    <w:p w:rsidR="00527CC7" w:rsidRDefault="00527CC7" w:rsidP="00527CC7">
      <w:pPr>
        <w:spacing w:after="120" w:line="360" w:lineRule="auto"/>
        <w:rPr>
          <w:rFonts w:ascii="Times New Roman" w:hAnsi="Times New Roman" w:cs="Times New Roman"/>
          <w:sz w:val="24"/>
          <w:szCs w:val="24"/>
        </w:rPr>
      </w:pPr>
      <w:r>
        <w:rPr>
          <w:rFonts w:ascii="Times New Roman" w:hAnsi="Times New Roman" w:cs="Times New Roman"/>
          <w:sz w:val="24"/>
          <w:szCs w:val="24"/>
        </w:rPr>
        <w:t>The trustee’s remuneration has been agreed at:</w:t>
      </w:r>
    </w:p>
    <w:p w:rsidR="00527CC7" w:rsidRDefault="00527CC7" w:rsidP="0087017A">
      <w:pPr>
        <w:pStyle w:val="ListParagraph"/>
        <w:numPr>
          <w:ilvl w:val="0"/>
          <w:numId w:val="6"/>
        </w:numPr>
        <w:spacing w:after="120" w:line="360" w:lineRule="auto"/>
        <w:rPr>
          <w:rFonts w:ascii="Times New Roman" w:hAnsi="Times New Roman" w:cs="Times New Roman"/>
          <w:sz w:val="24"/>
          <w:szCs w:val="24"/>
        </w:rPr>
      </w:pPr>
      <w:r>
        <w:rPr>
          <w:rFonts w:ascii="Times New Roman" w:hAnsi="Times New Roman" w:cs="Times New Roman"/>
          <w:sz w:val="24"/>
          <w:szCs w:val="24"/>
        </w:rPr>
        <w:t>4% on realization;</w:t>
      </w:r>
    </w:p>
    <w:p w:rsidR="00527CC7" w:rsidRDefault="00527CC7" w:rsidP="0087017A">
      <w:pPr>
        <w:pStyle w:val="ListParagraph"/>
        <w:numPr>
          <w:ilvl w:val="0"/>
          <w:numId w:val="6"/>
        </w:numPr>
        <w:spacing w:after="120" w:line="360" w:lineRule="auto"/>
        <w:rPr>
          <w:rFonts w:ascii="Times New Roman" w:hAnsi="Times New Roman" w:cs="Times New Roman"/>
          <w:sz w:val="24"/>
          <w:szCs w:val="24"/>
        </w:rPr>
      </w:pPr>
      <w:r>
        <w:rPr>
          <w:rFonts w:ascii="Times New Roman" w:hAnsi="Times New Roman" w:cs="Times New Roman"/>
          <w:sz w:val="24"/>
          <w:szCs w:val="24"/>
        </w:rPr>
        <w:t>8% on dividends to unsecured creditors.</w:t>
      </w:r>
    </w:p>
    <w:p w:rsidR="00527CC7" w:rsidRPr="006B1424" w:rsidRDefault="00527CC7" w:rsidP="00527CC7">
      <w:pPr>
        <w:spacing w:after="120" w:line="360" w:lineRule="auto"/>
        <w:rPr>
          <w:rFonts w:ascii="Times New Roman" w:hAnsi="Times New Roman" w:cs="Times New Roman"/>
          <w:b/>
          <w:sz w:val="24"/>
          <w:szCs w:val="24"/>
        </w:rPr>
      </w:pPr>
      <w:r w:rsidRPr="006B1424">
        <w:rPr>
          <w:rFonts w:ascii="Times New Roman" w:hAnsi="Times New Roman" w:cs="Times New Roman"/>
          <w:b/>
          <w:sz w:val="24"/>
          <w:szCs w:val="24"/>
        </w:rPr>
        <w:t>Required:</w:t>
      </w:r>
    </w:p>
    <w:p w:rsidR="00527CC7" w:rsidRDefault="00527CC7" w:rsidP="00527CC7">
      <w:pPr>
        <w:spacing w:after="120" w:line="360" w:lineRule="auto"/>
        <w:rPr>
          <w:rFonts w:ascii="Times New Roman" w:hAnsi="Times New Roman" w:cs="Times New Roman"/>
          <w:sz w:val="24"/>
          <w:szCs w:val="24"/>
        </w:rPr>
      </w:pPr>
      <w:r>
        <w:rPr>
          <w:rFonts w:ascii="Times New Roman" w:hAnsi="Times New Roman" w:cs="Times New Roman"/>
          <w:sz w:val="24"/>
          <w:szCs w:val="24"/>
        </w:rPr>
        <w:t>On the assumption that the trustee wishes to retain at least Shs. 75, 000 (to cover outgoings), prepare the statement which is required to accompany the dividend payment.  (10 marks)</w:t>
      </w:r>
    </w:p>
    <w:p w:rsidR="00527CC7" w:rsidRDefault="00527CC7" w:rsidP="0087017A">
      <w:pPr>
        <w:pStyle w:val="ListParagraph"/>
        <w:numPr>
          <w:ilvl w:val="0"/>
          <w:numId w:val="5"/>
        </w:numPr>
        <w:spacing w:after="120" w:line="360" w:lineRule="auto"/>
        <w:rPr>
          <w:rFonts w:ascii="Times New Roman" w:hAnsi="Times New Roman" w:cs="Times New Roman"/>
          <w:sz w:val="24"/>
          <w:szCs w:val="24"/>
        </w:rPr>
      </w:pPr>
      <w:r>
        <w:rPr>
          <w:rFonts w:ascii="Times New Roman" w:hAnsi="Times New Roman" w:cs="Times New Roman"/>
          <w:sz w:val="24"/>
          <w:szCs w:val="24"/>
        </w:rPr>
        <w:t>Later, the trustee realizes the remaining assets for Shs. 2,450,000 (gross), and agents’ fees and other outgoings (excluding the trustee’s remuneration) total Shs. 160,000.</w:t>
      </w:r>
    </w:p>
    <w:p w:rsidR="006B1424" w:rsidRPr="006B1424" w:rsidRDefault="00527CC7" w:rsidP="006B1424">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trustee now wishes to obtain his discharge. </w:t>
      </w:r>
    </w:p>
    <w:p w:rsidR="00527CC7" w:rsidRPr="006B1424" w:rsidRDefault="00527CC7" w:rsidP="00527CC7">
      <w:pPr>
        <w:spacing w:after="120" w:line="360" w:lineRule="auto"/>
        <w:rPr>
          <w:rFonts w:ascii="Times New Roman" w:hAnsi="Times New Roman" w:cs="Times New Roman"/>
          <w:b/>
          <w:sz w:val="24"/>
          <w:szCs w:val="24"/>
        </w:rPr>
      </w:pPr>
      <w:r w:rsidRPr="006B1424">
        <w:rPr>
          <w:rFonts w:ascii="Times New Roman" w:hAnsi="Times New Roman" w:cs="Times New Roman"/>
          <w:b/>
          <w:sz w:val="24"/>
          <w:szCs w:val="24"/>
        </w:rPr>
        <w:t>Required:</w:t>
      </w:r>
    </w:p>
    <w:p w:rsidR="00527CC7" w:rsidRDefault="00527CC7" w:rsidP="00527CC7">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Prepare the summary of the trustee’s cash book giving details of the receipts and payments for the whole trusteeship (including the final dividend paid to creditors).  </w:t>
      </w:r>
      <w:r w:rsidR="006B1424">
        <w:rPr>
          <w:rFonts w:ascii="Times New Roman" w:hAnsi="Times New Roman" w:cs="Times New Roman"/>
          <w:sz w:val="24"/>
          <w:szCs w:val="24"/>
        </w:rPr>
        <w:tab/>
      </w:r>
      <w:r w:rsidR="006B1424">
        <w:rPr>
          <w:rFonts w:ascii="Times New Roman" w:hAnsi="Times New Roman" w:cs="Times New Roman"/>
          <w:sz w:val="24"/>
          <w:szCs w:val="24"/>
        </w:rPr>
        <w:tab/>
      </w:r>
      <w:r>
        <w:rPr>
          <w:rFonts w:ascii="Times New Roman" w:hAnsi="Times New Roman" w:cs="Times New Roman"/>
          <w:sz w:val="24"/>
          <w:szCs w:val="24"/>
        </w:rPr>
        <w:t>(10 marks)</w:t>
      </w:r>
    </w:p>
    <w:p w:rsidR="00527CC7" w:rsidRPr="006B1424" w:rsidRDefault="00527CC7" w:rsidP="00527CC7">
      <w:pPr>
        <w:spacing w:after="120" w:line="360" w:lineRule="auto"/>
        <w:rPr>
          <w:rFonts w:ascii="Times New Roman" w:hAnsi="Times New Roman" w:cs="Times New Roman"/>
          <w:b/>
          <w:sz w:val="24"/>
          <w:szCs w:val="24"/>
        </w:rPr>
      </w:pPr>
      <w:r w:rsidRPr="006B1424">
        <w:rPr>
          <w:rFonts w:ascii="Times New Roman" w:hAnsi="Times New Roman" w:cs="Times New Roman"/>
          <w:b/>
          <w:sz w:val="24"/>
          <w:szCs w:val="24"/>
        </w:rPr>
        <w:lastRenderedPageBreak/>
        <w:t>QUESTION FIVE (20 MARKS)</w:t>
      </w:r>
    </w:p>
    <w:p w:rsidR="00527CC7" w:rsidRDefault="00527CC7" w:rsidP="0087017A">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consequences of a liquidation order having issued by the court on bankruptcy grounds.  </w:t>
      </w:r>
      <w:r w:rsidR="006B1424">
        <w:rPr>
          <w:rFonts w:ascii="Times New Roman" w:hAnsi="Times New Roman" w:cs="Times New Roman"/>
          <w:sz w:val="24"/>
          <w:szCs w:val="24"/>
        </w:rPr>
        <w:tab/>
      </w:r>
      <w:r w:rsidR="006B1424">
        <w:rPr>
          <w:rFonts w:ascii="Times New Roman" w:hAnsi="Times New Roman" w:cs="Times New Roman"/>
          <w:sz w:val="24"/>
          <w:szCs w:val="24"/>
        </w:rPr>
        <w:tab/>
      </w:r>
      <w:r w:rsidR="006B1424">
        <w:rPr>
          <w:rFonts w:ascii="Times New Roman" w:hAnsi="Times New Roman" w:cs="Times New Roman"/>
          <w:sz w:val="24"/>
          <w:szCs w:val="24"/>
        </w:rPr>
        <w:tab/>
      </w:r>
      <w:r w:rsidR="006B1424">
        <w:rPr>
          <w:rFonts w:ascii="Times New Roman" w:hAnsi="Times New Roman" w:cs="Times New Roman"/>
          <w:sz w:val="24"/>
          <w:szCs w:val="24"/>
        </w:rPr>
        <w:tab/>
      </w:r>
      <w:r w:rsidR="006B1424">
        <w:rPr>
          <w:rFonts w:ascii="Times New Roman" w:hAnsi="Times New Roman" w:cs="Times New Roman"/>
          <w:sz w:val="24"/>
          <w:szCs w:val="24"/>
        </w:rPr>
        <w:tab/>
      </w:r>
      <w:r w:rsidR="006B1424">
        <w:rPr>
          <w:rFonts w:ascii="Times New Roman" w:hAnsi="Times New Roman" w:cs="Times New Roman"/>
          <w:sz w:val="24"/>
          <w:szCs w:val="24"/>
        </w:rPr>
        <w:tab/>
      </w:r>
      <w:r w:rsidR="006B1424">
        <w:rPr>
          <w:rFonts w:ascii="Times New Roman" w:hAnsi="Times New Roman" w:cs="Times New Roman"/>
          <w:sz w:val="24"/>
          <w:szCs w:val="24"/>
        </w:rPr>
        <w:tab/>
      </w:r>
      <w:r w:rsidR="006B1424">
        <w:rPr>
          <w:rFonts w:ascii="Times New Roman" w:hAnsi="Times New Roman" w:cs="Times New Roman"/>
          <w:sz w:val="24"/>
          <w:szCs w:val="24"/>
        </w:rPr>
        <w:tab/>
      </w:r>
      <w:r w:rsidR="006B1424">
        <w:rPr>
          <w:rFonts w:ascii="Times New Roman" w:hAnsi="Times New Roman" w:cs="Times New Roman"/>
          <w:sz w:val="24"/>
          <w:szCs w:val="24"/>
        </w:rPr>
        <w:tab/>
      </w:r>
      <w:r>
        <w:rPr>
          <w:rFonts w:ascii="Times New Roman" w:hAnsi="Times New Roman" w:cs="Times New Roman"/>
          <w:sz w:val="24"/>
          <w:szCs w:val="24"/>
        </w:rPr>
        <w:t>(5 marks)</w:t>
      </w:r>
    </w:p>
    <w:p w:rsidR="00527CC7" w:rsidRDefault="00527CC7" w:rsidP="0087017A">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Chege, a trader, filed his own petition in bankruptcy.  The balance sheet of his business as on 30</w:t>
      </w:r>
      <w:r w:rsidRPr="00527CC7">
        <w:rPr>
          <w:rFonts w:ascii="Times New Roman" w:hAnsi="Times New Roman" w:cs="Times New Roman"/>
          <w:sz w:val="24"/>
          <w:szCs w:val="24"/>
          <w:vertAlign w:val="superscript"/>
        </w:rPr>
        <w:t>th</w:t>
      </w:r>
      <w:r>
        <w:rPr>
          <w:rFonts w:ascii="Times New Roman" w:hAnsi="Times New Roman" w:cs="Times New Roman"/>
          <w:sz w:val="24"/>
          <w:szCs w:val="24"/>
        </w:rPr>
        <w:t xml:space="preserve"> June 2011, the date of the Receiving Order, showed:</w:t>
      </w:r>
    </w:p>
    <w:tbl>
      <w:tblPr>
        <w:tblStyle w:val="TableGrid"/>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851"/>
        <w:gridCol w:w="1984"/>
        <w:gridCol w:w="1134"/>
        <w:gridCol w:w="1843"/>
      </w:tblGrid>
      <w:tr w:rsidR="003D4DA3" w:rsidTr="003D4DA3">
        <w:tc>
          <w:tcPr>
            <w:tcW w:w="4253" w:type="dxa"/>
          </w:tcPr>
          <w:p w:rsidR="003D4DA3" w:rsidRDefault="003D4DA3" w:rsidP="003D4DA3">
            <w:pPr>
              <w:rPr>
                <w:rFonts w:ascii="Times New Roman" w:hAnsi="Times New Roman" w:cs="Times New Roman"/>
                <w:sz w:val="24"/>
                <w:szCs w:val="24"/>
              </w:rPr>
            </w:pPr>
          </w:p>
        </w:tc>
        <w:tc>
          <w:tcPr>
            <w:tcW w:w="851" w:type="dxa"/>
          </w:tcPr>
          <w:p w:rsidR="003D4DA3" w:rsidRPr="003D4DA3" w:rsidRDefault="003D4DA3" w:rsidP="003D4DA3">
            <w:pPr>
              <w:jc w:val="right"/>
              <w:rPr>
                <w:rFonts w:ascii="Times New Roman" w:hAnsi="Times New Roman" w:cs="Times New Roman"/>
                <w:b/>
                <w:sz w:val="24"/>
                <w:szCs w:val="24"/>
              </w:rPr>
            </w:pPr>
          </w:p>
        </w:tc>
        <w:tc>
          <w:tcPr>
            <w:tcW w:w="1984" w:type="dxa"/>
          </w:tcPr>
          <w:p w:rsidR="003D4DA3" w:rsidRPr="003D4DA3" w:rsidRDefault="003D4DA3" w:rsidP="003D4DA3">
            <w:pPr>
              <w:rPr>
                <w:rFonts w:ascii="Times New Roman" w:hAnsi="Times New Roman" w:cs="Times New Roman"/>
                <w:b/>
                <w:sz w:val="24"/>
                <w:szCs w:val="24"/>
              </w:rPr>
            </w:pPr>
          </w:p>
        </w:tc>
        <w:tc>
          <w:tcPr>
            <w:tcW w:w="1134" w:type="dxa"/>
          </w:tcPr>
          <w:p w:rsidR="003D4DA3" w:rsidRPr="003D4DA3" w:rsidRDefault="003D4DA3" w:rsidP="003D4DA3">
            <w:pPr>
              <w:jc w:val="right"/>
              <w:rPr>
                <w:rFonts w:ascii="Times New Roman" w:hAnsi="Times New Roman" w:cs="Times New Roman"/>
                <w:b/>
                <w:sz w:val="24"/>
                <w:szCs w:val="24"/>
              </w:rPr>
            </w:pPr>
          </w:p>
        </w:tc>
        <w:tc>
          <w:tcPr>
            <w:tcW w:w="1843" w:type="dxa"/>
          </w:tcPr>
          <w:p w:rsidR="003D4DA3" w:rsidRPr="003D4DA3" w:rsidRDefault="003D4DA3" w:rsidP="003D4DA3">
            <w:pPr>
              <w:jc w:val="right"/>
              <w:rPr>
                <w:rFonts w:ascii="Times New Roman" w:hAnsi="Times New Roman" w:cs="Times New Roman"/>
                <w:b/>
                <w:sz w:val="24"/>
                <w:szCs w:val="24"/>
              </w:rPr>
            </w:pPr>
            <w:r w:rsidRPr="003D4DA3">
              <w:rPr>
                <w:rFonts w:ascii="Times New Roman" w:hAnsi="Times New Roman" w:cs="Times New Roman"/>
                <w:b/>
                <w:sz w:val="24"/>
                <w:szCs w:val="24"/>
              </w:rPr>
              <w:t xml:space="preserve">Net Realizable Value </w:t>
            </w:r>
          </w:p>
        </w:tc>
      </w:tr>
      <w:tr w:rsidR="003D4DA3" w:rsidTr="003D4DA3">
        <w:tc>
          <w:tcPr>
            <w:tcW w:w="4253" w:type="dxa"/>
          </w:tcPr>
          <w:p w:rsidR="003D4DA3" w:rsidRDefault="003D4DA3" w:rsidP="003D4DA3">
            <w:pPr>
              <w:rPr>
                <w:rFonts w:ascii="Times New Roman" w:hAnsi="Times New Roman" w:cs="Times New Roman"/>
                <w:sz w:val="24"/>
                <w:szCs w:val="24"/>
              </w:rPr>
            </w:pPr>
          </w:p>
        </w:tc>
        <w:tc>
          <w:tcPr>
            <w:tcW w:w="851" w:type="dxa"/>
          </w:tcPr>
          <w:p w:rsidR="003D4DA3" w:rsidRPr="003D4DA3" w:rsidRDefault="003D4DA3" w:rsidP="003D4DA3">
            <w:pPr>
              <w:jc w:val="right"/>
              <w:rPr>
                <w:rFonts w:ascii="Times New Roman" w:hAnsi="Times New Roman" w:cs="Times New Roman"/>
                <w:b/>
                <w:sz w:val="24"/>
                <w:szCs w:val="24"/>
              </w:rPr>
            </w:pPr>
            <w:r w:rsidRPr="003D4DA3">
              <w:rPr>
                <w:rFonts w:ascii="Times New Roman" w:hAnsi="Times New Roman" w:cs="Times New Roman"/>
                <w:b/>
                <w:sz w:val="24"/>
                <w:szCs w:val="24"/>
              </w:rPr>
              <w:t xml:space="preserve">Khs </w:t>
            </w:r>
          </w:p>
        </w:tc>
        <w:tc>
          <w:tcPr>
            <w:tcW w:w="1984" w:type="dxa"/>
          </w:tcPr>
          <w:p w:rsidR="003D4DA3" w:rsidRPr="003D4DA3" w:rsidRDefault="003D4DA3" w:rsidP="003D4DA3">
            <w:pPr>
              <w:rPr>
                <w:rFonts w:ascii="Times New Roman" w:hAnsi="Times New Roman" w:cs="Times New Roman"/>
                <w:b/>
                <w:sz w:val="24"/>
                <w:szCs w:val="24"/>
              </w:rPr>
            </w:pPr>
          </w:p>
        </w:tc>
        <w:tc>
          <w:tcPr>
            <w:tcW w:w="1134" w:type="dxa"/>
          </w:tcPr>
          <w:p w:rsidR="003D4DA3" w:rsidRPr="003D4DA3" w:rsidRDefault="003D4DA3" w:rsidP="003D4DA3">
            <w:pPr>
              <w:jc w:val="right"/>
              <w:rPr>
                <w:rFonts w:ascii="Times New Roman" w:hAnsi="Times New Roman" w:cs="Times New Roman"/>
                <w:b/>
                <w:sz w:val="24"/>
                <w:szCs w:val="24"/>
              </w:rPr>
            </w:pPr>
            <w:r w:rsidRPr="003D4DA3">
              <w:rPr>
                <w:rFonts w:ascii="Times New Roman" w:hAnsi="Times New Roman" w:cs="Times New Roman"/>
                <w:b/>
                <w:sz w:val="24"/>
                <w:szCs w:val="24"/>
              </w:rPr>
              <w:t>Kshs</w:t>
            </w:r>
          </w:p>
        </w:tc>
        <w:tc>
          <w:tcPr>
            <w:tcW w:w="1843" w:type="dxa"/>
          </w:tcPr>
          <w:p w:rsidR="003D4DA3" w:rsidRPr="003D4DA3" w:rsidRDefault="003D4DA3" w:rsidP="003D4DA3">
            <w:pPr>
              <w:jc w:val="right"/>
              <w:rPr>
                <w:rFonts w:ascii="Times New Roman" w:hAnsi="Times New Roman" w:cs="Times New Roman"/>
                <w:b/>
                <w:sz w:val="24"/>
                <w:szCs w:val="24"/>
              </w:rPr>
            </w:pPr>
            <w:r w:rsidRPr="003D4DA3">
              <w:rPr>
                <w:rFonts w:ascii="Times New Roman" w:hAnsi="Times New Roman" w:cs="Times New Roman"/>
                <w:b/>
                <w:sz w:val="24"/>
                <w:szCs w:val="24"/>
              </w:rPr>
              <w:t xml:space="preserve">Kshs </w:t>
            </w:r>
          </w:p>
        </w:tc>
      </w:tr>
      <w:tr w:rsidR="003D4DA3" w:rsidTr="003D4DA3">
        <w:tc>
          <w:tcPr>
            <w:tcW w:w="4253" w:type="dxa"/>
          </w:tcPr>
          <w:p w:rsidR="003D4DA3" w:rsidRDefault="003D4DA3" w:rsidP="003D4DA3">
            <w:pPr>
              <w:rPr>
                <w:rFonts w:ascii="Times New Roman" w:hAnsi="Times New Roman" w:cs="Times New Roman"/>
                <w:sz w:val="24"/>
                <w:szCs w:val="24"/>
              </w:rPr>
            </w:pPr>
          </w:p>
        </w:tc>
        <w:tc>
          <w:tcPr>
            <w:tcW w:w="851" w:type="dxa"/>
          </w:tcPr>
          <w:p w:rsidR="003D4DA3" w:rsidRPr="003D4DA3" w:rsidRDefault="003D4DA3" w:rsidP="003D4DA3">
            <w:pPr>
              <w:jc w:val="right"/>
              <w:rPr>
                <w:rFonts w:ascii="Times New Roman" w:hAnsi="Times New Roman" w:cs="Times New Roman"/>
                <w:b/>
                <w:sz w:val="24"/>
                <w:szCs w:val="24"/>
              </w:rPr>
            </w:pPr>
            <w:r w:rsidRPr="003D4DA3">
              <w:rPr>
                <w:rFonts w:ascii="Times New Roman" w:hAnsi="Times New Roman" w:cs="Times New Roman"/>
                <w:b/>
                <w:sz w:val="24"/>
                <w:szCs w:val="24"/>
              </w:rPr>
              <w:t>‘000’</w:t>
            </w:r>
          </w:p>
        </w:tc>
        <w:tc>
          <w:tcPr>
            <w:tcW w:w="1984" w:type="dxa"/>
          </w:tcPr>
          <w:p w:rsidR="003D4DA3" w:rsidRPr="003D4DA3" w:rsidRDefault="003D4DA3" w:rsidP="003D4DA3">
            <w:pPr>
              <w:rPr>
                <w:rFonts w:ascii="Times New Roman" w:hAnsi="Times New Roman" w:cs="Times New Roman"/>
                <w:b/>
                <w:sz w:val="24"/>
                <w:szCs w:val="24"/>
              </w:rPr>
            </w:pPr>
          </w:p>
        </w:tc>
        <w:tc>
          <w:tcPr>
            <w:tcW w:w="1134" w:type="dxa"/>
          </w:tcPr>
          <w:p w:rsidR="003D4DA3" w:rsidRPr="003D4DA3" w:rsidRDefault="003D4DA3" w:rsidP="003D4DA3">
            <w:pPr>
              <w:jc w:val="right"/>
              <w:rPr>
                <w:rFonts w:ascii="Times New Roman" w:hAnsi="Times New Roman" w:cs="Times New Roman"/>
                <w:b/>
                <w:sz w:val="24"/>
                <w:szCs w:val="24"/>
              </w:rPr>
            </w:pPr>
            <w:r w:rsidRPr="003D4DA3">
              <w:rPr>
                <w:rFonts w:ascii="Times New Roman" w:hAnsi="Times New Roman" w:cs="Times New Roman"/>
                <w:b/>
                <w:sz w:val="24"/>
                <w:szCs w:val="24"/>
              </w:rPr>
              <w:t>‘000’</w:t>
            </w:r>
          </w:p>
        </w:tc>
        <w:tc>
          <w:tcPr>
            <w:tcW w:w="1843" w:type="dxa"/>
          </w:tcPr>
          <w:p w:rsidR="003D4DA3" w:rsidRPr="003D4DA3" w:rsidRDefault="003D4DA3" w:rsidP="003D4DA3">
            <w:pPr>
              <w:jc w:val="right"/>
              <w:rPr>
                <w:rFonts w:ascii="Times New Roman" w:hAnsi="Times New Roman" w:cs="Times New Roman"/>
                <w:b/>
                <w:sz w:val="24"/>
                <w:szCs w:val="24"/>
              </w:rPr>
            </w:pPr>
            <w:r w:rsidRPr="003D4DA3">
              <w:rPr>
                <w:rFonts w:ascii="Times New Roman" w:hAnsi="Times New Roman" w:cs="Times New Roman"/>
                <w:b/>
                <w:sz w:val="24"/>
                <w:szCs w:val="24"/>
              </w:rPr>
              <w:t>‘000’</w:t>
            </w:r>
          </w:p>
        </w:tc>
      </w:tr>
      <w:tr w:rsidR="003D4DA3" w:rsidTr="003D4DA3">
        <w:tc>
          <w:tcPr>
            <w:tcW w:w="4253" w:type="dxa"/>
          </w:tcPr>
          <w:p w:rsidR="003D4DA3" w:rsidRDefault="003D4DA3" w:rsidP="003D4DA3">
            <w:pPr>
              <w:rPr>
                <w:rFonts w:ascii="Times New Roman" w:hAnsi="Times New Roman" w:cs="Times New Roman"/>
                <w:sz w:val="24"/>
                <w:szCs w:val="24"/>
              </w:rPr>
            </w:pPr>
            <w:r>
              <w:rPr>
                <w:rFonts w:ascii="Times New Roman" w:hAnsi="Times New Roman" w:cs="Times New Roman"/>
                <w:sz w:val="24"/>
                <w:szCs w:val="24"/>
              </w:rPr>
              <w:t>Capital Account as on 1</w:t>
            </w:r>
            <w:r w:rsidRPr="003D4DA3">
              <w:rPr>
                <w:rFonts w:ascii="Times New Roman" w:hAnsi="Times New Roman" w:cs="Times New Roman"/>
                <w:sz w:val="24"/>
                <w:szCs w:val="24"/>
                <w:vertAlign w:val="superscript"/>
              </w:rPr>
              <w:t>st</w:t>
            </w:r>
            <w:r>
              <w:rPr>
                <w:rFonts w:ascii="Times New Roman" w:hAnsi="Times New Roman" w:cs="Times New Roman"/>
                <w:sz w:val="24"/>
                <w:szCs w:val="24"/>
              </w:rPr>
              <w:t xml:space="preserve"> July 2010</w:t>
            </w:r>
          </w:p>
        </w:tc>
        <w:tc>
          <w:tcPr>
            <w:tcW w:w="851" w:type="dxa"/>
          </w:tcPr>
          <w:p w:rsidR="003D4DA3" w:rsidRDefault="003D4DA3" w:rsidP="003D4DA3">
            <w:pPr>
              <w:jc w:val="right"/>
              <w:rPr>
                <w:rFonts w:ascii="Times New Roman" w:hAnsi="Times New Roman" w:cs="Times New Roman"/>
                <w:sz w:val="24"/>
                <w:szCs w:val="24"/>
              </w:rPr>
            </w:pPr>
            <w:r>
              <w:rPr>
                <w:rFonts w:ascii="Times New Roman" w:hAnsi="Times New Roman" w:cs="Times New Roman"/>
                <w:sz w:val="24"/>
                <w:szCs w:val="24"/>
              </w:rPr>
              <w:t>600</w:t>
            </w:r>
          </w:p>
        </w:tc>
        <w:tc>
          <w:tcPr>
            <w:tcW w:w="1984" w:type="dxa"/>
          </w:tcPr>
          <w:p w:rsidR="003D4DA3" w:rsidRDefault="003D4DA3" w:rsidP="003D4DA3">
            <w:pPr>
              <w:rPr>
                <w:rFonts w:ascii="Times New Roman" w:hAnsi="Times New Roman" w:cs="Times New Roman"/>
                <w:sz w:val="24"/>
                <w:szCs w:val="24"/>
              </w:rPr>
            </w:pPr>
            <w:r>
              <w:rPr>
                <w:rFonts w:ascii="Times New Roman" w:hAnsi="Times New Roman" w:cs="Times New Roman"/>
                <w:sz w:val="24"/>
                <w:szCs w:val="24"/>
              </w:rPr>
              <w:t xml:space="preserve">Freehold shop building </w:t>
            </w:r>
          </w:p>
        </w:tc>
        <w:tc>
          <w:tcPr>
            <w:tcW w:w="1134" w:type="dxa"/>
          </w:tcPr>
          <w:p w:rsidR="003D4DA3" w:rsidRDefault="003D4DA3" w:rsidP="003D4DA3">
            <w:pPr>
              <w:jc w:val="right"/>
              <w:rPr>
                <w:rFonts w:ascii="Times New Roman" w:hAnsi="Times New Roman" w:cs="Times New Roman"/>
                <w:sz w:val="24"/>
                <w:szCs w:val="24"/>
              </w:rPr>
            </w:pPr>
            <w:r>
              <w:rPr>
                <w:rFonts w:ascii="Times New Roman" w:hAnsi="Times New Roman" w:cs="Times New Roman"/>
                <w:sz w:val="24"/>
                <w:szCs w:val="24"/>
              </w:rPr>
              <w:t>1,200</w:t>
            </w:r>
          </w:p>
        </w:tc>
        <w:tc>
          <w:tcPr>
            <w:tcW w:w="1843" w:type="dxa"/>
          </w:tcPr>
          <w:p w:rsidR="003D4DA3" w:rsidRDefault="003D4DA3" w:rsidP="003D4DA3">
            <w:pPr>
              <w:jc w:val="right"/>
              <w:rPr>
                <w:rFonts w:ascii="Times New Roman" w:hAnsi="Times New Roman" w:cs="Times New Roman"/>
                <w:sz w:val="24"/>
                <w:szCs w:val="24"/>
              </w:rPr>
            </w:pPr>
            <w:r>
              <w:rPr>
                <w:rFonts w:ascii="Times New Roman" w:hAnsi="Times New Roman" w:cs="Times New Roman"/>
                <w:sz w:val="24"/>
                <w:szCs w:val="24"/>
              </w:rPr>
              <w:t>1,400</w:t>
            </w:r>
          </w:p>
        </w:tc>
      </w:tr>
      <w:tr w:rsidR="003D4DA3" w:rsidTr="003D4DA3">
        <w:tc>
          <w:tcPr>
            <w:tcW w:w="4253" w:type="dxa"/>
          </w:tcPr>
          <w:p w:rsidR="003D4DA3" w:rsidRDefault="003D4DA3" w:rsidP="003D4DA3">
            <w:pPr>
              <w:rPr>
                <w:rFonts w:ascii="Times New Roman" w:hAnsi="Times New Roman" w:cs="Times New Roman"/>
                <w:sz w:val="24"/>
                <w:szCs w:val="24"/>
              </w:rPr>
            </w:pPr>
            <w:r>
              <w:rPr>
                <w:rFonts w:ascii="Times New Roman" w:hAnsi="Times New Roman" w:cs="Times New Roman"/>
                <w:sz w:val="24"/>
                <w:szCs w:val="24"/>
              </w:rPr>
              <w:t>Add:  Profit for year to 30</w:t>
            </w:r>
            <w:r w:rsidRPr="003D4DA3">
              <w:rPr>
                <w:rFonts w:ascii="Times New Roman" w:hAnsi="Times New Roman" w:cs="Times New Roman"/>
                <w:sz w:val="24"/>
                <w:szCs w:val="24"/>
                <w:vertAlign w:val="superscript"/>
              </w:rPr>
              <w:t>th</w:t>
            </w:r>
            <w:r>
              <w:rPr>
                <w:rFonts w:ascii="Times New Roman" w:hAnsi="Times New Roman" w:cs="Times New Roman"/>
                <w:sz w:val="24"/>
                <w:szCs w:val="24"/>
              </w:rPr>
              <w:t xml:space="preserve"> June 2011</w:t>
            </w:r>
          </w:p>
        </w:tc>
        <w:tc>
          <w:tcPr>
            <w:tcW w:w="851" w:type="dxa"/>
          </w:tcPr>
          <w:p w:rsidR="003D4DA3" w:rsidRDefault="003D4DA3" w:rsidP="003D4DA3">
            <w:pPr>
              <w:jc w:val="right"/>
              <w:rPr>
                <w:rFonts w:ascii="Times New Roman" w:hAnsi="Times New Roman" w:cs="Times New Roman"/>
                <w:sz w:val="24"/>
                <w:szCs w:val="24"/>
              </w:rPr>
            </w:pPr>
            <w:r w:rsidRPr="003D4DA3">
              <w:rPr>
                <w:rFonts w:ascii="Times New Roman" w:hAnsi="Times New Roman" w:cs="Times New Roman"/>
                <w:position w:val="-10"/>
                <w:sz w:val="24"/>
                <w:szCs w:val="24"/>
              </w:rPr>
              <w:object w:dxaOrig="440" w:dyaOrig="340">
                <v:shape id="_x0000_i1029" type="#_x0000_t75" style="width:21.75pt;height:17.25pt" o:ole="">
                  <v:imagedata r:id="rId19" o:title=""/>
                </v:shape>
                <o:OLEObject Type="Embed" ProgID="Equation.3" ShapeID="_x0000_i1029" DrawAspect="Content" ObjectID="_1520846265" r:id="rId20"/>
              </w:object>
            </w:r>
          </w:p>
        </w:tc>
        <w:tc>
          <w:tcPr>
            <w:tcW w:w="1984" w:type="dxa"/>
          </w:tcPr>
          <w:p w:rsidR="003D4DA3" w:rsidRDefault="003D4DA3" w:rsidP="003D4DA3">
            <w:pPr>
              <w:rPr>
                <w:rFonts w:ascii="Times New Roman" w:hAnsi="Times New Roman" w:cs="Times New Roman"/>
                <w:sz w:val="24"/>
                <w:szCs w:val="24"/>
              </w:rPr>
            </w:pPr>
            <w:r>
              <w:rPr>
                <w:rFonts w:ascii="Times New Roman" w:hAnsi="Times New Roman" w:cs="Times New Roman"/>
                <w:sz w:val="24"/>
                <w:szCs w:val="24"/>
              </w:rPr>
              <w:t>10,00 shares of shs. 100 each at cost in Ivory Ventures Ltd.</w:t>
            </w:r>
          </w:p>
        </w:tc>
        <w:tc>
          <w:tcPr>
            <w:tcW w:w="1134" w:type="dxa"/>
          </w:tcPr>
          <w:p w:rsidR="003D4DA3" w:rsidRDefault="003D4DA3" w:rsidP="003D4DA3">
            <w:pPr>
              <w:jc w:val="right"/>
              <w:rPr>
                <w:rFonts w:ascii="Times New Roman" w:hAnsi="Times New Roman" w:cs="Times New Roman"/>
                <w:sz w:val="24"/>
                <w:szCs w:val="24"/>
              </w:rPr>
            </w:pPr>
            <w:r>
              <w:rPr>
                <w:rFonts w:ascii="Times New Roman" w:hAnsi="Times New Roman" w:cs="Times New Roman"/>
                <w:sz w:val="24"/>
                <w:szCs w:val="24"/>
              </w:rPr>
              <w:t>1,000</w:t>
            </w:r>
          </w:p>
        </w:tc>
        <w:tc>
          <w:tcPr>
            <w:tcW w:w="1843" w:type="dxa"/>
          </w:tcPr>
          <w:p w:rsidR="003D4DA3" w:rsidRDefault="003D4DA3" w:rsidP="003D4DA3">
            <w:pPr>
              <w:jc w:val="right"/>
              <w:rPr>
                <w:rFonts w:ascii="Times New Roman" w:hAnsi="Times New Roman" w:cs="Times New Roman"/>
                <w:sz w:val="24"/>
                <w:szCs w:val="24"/>
              </w:rPr>
            </w:pPr>
            <w:r>
              <w:rPr>
                <w:rFonts w:ascii="Times New Roman" w:hAnsi="Times New Roman" w:cs="Times New Roman"/>
                <w:sz w:val="24"/>
                <w:szCs w:val="24"/>
              </w:rPr>
              <w:t>20</w:t>
            </w:r>
          </w:p>
        </w:tc>
      </w:tr>
      <w:tr w:rsidR="003D4DA3" w:rsidTr="003D4DA3">
        <w:tc>
          <w:tcPr>
            <w:tcW w:w="4253" w:type="dxa"/>
          </w:tcPr>
          <w:p w:rsidR="003D4DA3" w:rsidRDefault="003D4DA3" w:rsidP="003D4DA3">
            <w:pPr>
              <w:rPr>
                <w:rFonts w:ascii="Times New Roman" w:hAnsi="Times New Roman" w:cs="Times New Roman"/>
                <w:sz w:val="24"/>
                <w:szCs w:val="24"/>
              </w:rPr>
            </w:pPr>
          </w:p>
        </w:tc>
        <w:tc>
          <w:tcPr>
            <w:tcW w:w="851" w:type="dxa"/>
          </w:tcPr>
          <w:p w:rsidR="003D4DA3" w:rsidRDefault="003D4DA3" w:rsidP="003D4DA3">
            <w:pPr>
              <w:jc w:val="right"/>
              <w:rPr>
                <w:rFonts w:ascii="Times New Roman" w:hAnsi="Times New Roman" w:cs="Times New Roman"/>
                <w:sz w:val="24"/>
                <w:szCs w:val="24"/>
              </w:rPr>
            </w:pPr>
            <w:r>
              <w:rPr>
                <w:rFonts w:ascii="Times New Roman" w:hAnsi="Times New Roman" w:cs="Times New Roman"/>
                <w:sz w:val="24"/>
                <w:szCs w:val="24"/>
              </w:rPr>
              <w:t>800</w:t>
            </w:r>
          </w:p>
        </w:tc>
        <w:tc>
          <w:tcPr>
            <w:tcW w:w="1984" w:type="dxa"/>
          </w:tcPr>
          <w:p w:rsidR="003D4DA3" w:rsidRDefault="003D4DA3" w:rsidP="003D4DA3">
            <w:pPr>
              <w:rPr>
                <w:rFonts w:ascii="Times New Roman" w:hAnsi="Times New Roman" w:cs="Times New Roman"/>
                <w:sz w:val="24"/>
                <w:szCs w:val="24"/>
              </w:rPr>
            </w:pPr>
          </w:p>
        </w:tc>
        <w:tc>
          <w:tcPr>
            <w:tcW w:w="1134" w:type="dxa"/>
          </w:tcPr>
          <w:p w:rsidR="003D4DA3" w:rsidRDefault="003D4DA3" w:rsidP="003D4DA3">
            <w:pPr>
              <w:jc w:val="right"/>
              <w:rPr>
                <w:rFonts w:ascii="Times New Roman" w:hAnsi="Times New Roman" w:cs="Times New Roman"/>
                <w:sz w:val="24"/>
                <w:szCs w:val="24"/>
              </w:rPr>
            </w:pPr>
          </w:p>
        </w:tc>
        <w:tc>
          <w:tcPr>
            <w:tcW w:w="1843" w:type="dxa"/>
          </w:tcPr>
          <w:p w:rsidR="003D4DA3" w:rsidRDefault="003D4DA3" w:rsidP="003D4DA3">
            <w:pPr>
              <w:jc w:val="right"/>
              <w:rPr>
                <w:rFonts w:ascii="Times New Roman" w:hAnsi="Times New Roman" w:cs="Times New Roman"/>
                <w:sz w:val="24"/>
                <w:szCs w:val="24"/>
              </w:rPr>
            </w:pPr>
          </w:p>
        </w:tc>
      </w:tr>
      <w:tr w:rsidR="003D4DA3" w:rsidTr="003D4DA3">
        <w:tc>
          <w:tcPr>
            <w:tcW w:w="4253" w:type="dxa"/>
          </w:tcPr>
          <w:p w:rsidR="003D4DA3" w:rsidRDefault="003D4DA3" w:rsidP="003D4DA3">
            <w:pPr>
              <w:rPr>
                <w:rFonts w:ascii="Times New Roman" w:hAnsi="Times New Roman" w:cs="Times New Roman"/>
                <w:sz w:val="24"/>
                <w:szCs w:val="24"/>
              </w:rPr>
            </w:pPr>
            <w:r>
              <w:rPr>
                <w:rFonts w:ascii="Times New Roman" w:hAnsi="Times New Roman" w:cs="Times New Roman"/>
                <w:sz w:val="24"/>
                <w:szCs w:val="24"/>
              </w:rPr>
              <w:t>Deduct:  Drawings in year 30</w:t>
            </w:r>
            <w:r w:rsidRPr="003D4DA3">
              <w:rPr>
                <w:rFonts w:ascii="Times New Roman" w:hAnsi="Times New Roman" w:cs="Times New Roman"/>
                <w:sz w:val="24"/>
                <w:szCs w:val="24"/>
                <w:vertAlign w:val="superscript"/>
              </w:rPr>
              <w:t>th</w:t>
            </w:r>
            <w:r>
              <w:rPr>
                <w:rFonts w:ascii="Times New Roman" w:hAnsi="Times New Roman" w:cs="Times New Roman"/>
                <w:sz w:val="24"/>
                <w:szCs w:val="24"/>
              </w:rPr>
              <w:t xml:space="preserve"> June 2011</w:t>
            </w:r>
          </w:p>
        </w:tc>
        <w:tc>
          <w:tcPr>
            <w:tcW w:w="851" w:type="dxa"/>
          </w:tcPr>
          <w:p w:rsidR="003D4DA3" w:rsidRDefault="003D4DA3" w:rsidP="003D4DA3">
            <w:pPr>
              <w:jc w:val="right"/>
              <w:rPr>
                <w:rFonts w:ascii="Times New Roman" w:hAnsi="Times New Roman" w:cs="Times New Roman"/>
                <w:sz w:val="24"/>
                <w:szCs w:val="24"/>
              </w:rPr>
            </w:pPr>
            <w:r>
              <w:rPr>
                <w:rFonts w:ascii="Times New Roman" w:hAnsi="Times New Roman" w:cs="Times New Roman"/>
                <w:sz w:val="24"/>
                <w:szCs w:val="24"/>
              </w:rPr>
              <w:t>180</w:t>
            </w:r>
          </w:p>
        </w:tc>
        <w:tc>
          <w:tcPr>
            <w:tcW w:w="1984" w:type="dxa"/>
          </w:tcPr>
          <w:p w:rsidR="003D4DA3" w:rsidRDefault="003D4DA3" w:rsidP="003D4DA3">
            <w:pPr>
              <w:rPr>
                <w:rFonts w:ascii="Times New Roman" w:hAnsi="Times New Roman" w:cs="Times New Roman"/>
                <w:sz w:val="24"/>
                <w:szCs w:val="24"/>
              </w:rPr>
            </w:pPr>
            <w:r>
              <w:rPr>
                <w:rFonts w:ascii="Times New Roman" w:hAnsi="Times New Roman" w:cs="Times New Roman"/>
                <w:sz w:val="24"/>
                <w:szCs w:val="24"/>
              </w:rPr>
              <w:t xml:space="preserve">Stock </w:t>
            </w:r>
          </w:p>
        </w:tc>
        <w:tc>
          <w:tcPr>
            <w:tcW w:w="1134" w:type="dxa"/>
          </w:tcPr>
          <w:p w:rsidR="003D4DA3" w:rsidRDefault="003D4DA3" w:rsidP="003D4DA3">
            <w:pPr>
              <w:jc w:val="right"/>
              <w:rPr>
                <w:rFonts w:ascii="Times New Roman" w:hAnsi="Times New Roman" w:cs="Times New Roman"/>
                <w:sz w:val="24"/>
                <w:szCs w:val="24"/>
              </w:rPr>
            </w:pPr>
            <w:r>
              <w:rPr>
                <w:rFonts w:ascii="Times New Roman" w:hAnsi="Times New Roman" w:cs="Times New Roman"/>
                <w:sz w:val="24"/>
                <w:szCs w:val="24"/>
              </w:rPr>
              <w:t>400</w:t>
            </w:r>
          </w:p>
        </w:tc>
        <w:tc>
          <w:tcPr>
            <w:tcW w:w="1843" w:type="dxa"/>
          </w:tcPr>
          <w:p w:rsidR="003D4DA3" w:rsidRDefault="003D4DA3" w:rsidP="003D4DA3">
            <w:pPr>
              <w:jc w:val="right"/>
              <w:rPr>
                <w:rFonts w:ascii="Times New Roman" w:hAnsi="Times New Roman" w:cs="Times New Roman"/>
                <w:sz w:val="24"/>
                <w:szCs w:val="24"/>
              </w:rPr>
            </w:pPr>
            <w:r>
              <w:rPr>
                <w:rFonts w:ascii="Times New Roman" w:hAnsi="Times New Roman" w:cs="Times New Roman"/>
                <w:sz w:val="24"/>
                <w:szCs w:val="24"/>
              </w:rPr>
              <w:t>300</w:t>
            </w:r>
          </w:p>
        </w:tc>
      </w:tr>
      <w:tr w:rsidR="003D4DA3" w:rsidTr="003D4DA3">
        <w:tc>
          <w:tcPr>
            <w:tcW w:w="4253" w:type="dxa"/>
          </w:tcPr>
          <w:p w:rsidR="003D4DA3" w:rsidRDefault="003D4DA3" w:rsidP="003D4DA3">
            <w:pPr>
              <w:rPr>
                <w:rFonts w:ascii="Times New Roman" w:hAnsi="Times New Roman" w:cs="Times New Roman"/>
                <w:sz w:val="24"/>
                <w:szCs w:val="24"/>
              </w:rPr>
            </w:pPr>
          </w:p>
        </w:tc>
        <w:tc>
          <w:tcPr>
            <w:tcW w:w="851" w:type="dxa"/>
          </w:tcPr>
          <w:p w:rsidR="003D4DA3" w:rsidRDefault="003D4DA3" w:rsidP="003D4DA3">
            <w:pPr>
              <w:jc w:val="right"/>
              <w:rPr>
                <w:rFonts w:ascii="Times New Roman" w:hAnsi="Times New Roman" w:cs="Times New Roman"/>
                <w:sz w:val="24"/>
                <w:szCs w:val="24"/>
              </w:rPr>
            </w:pPr>
            <w:r>
              <w:rPr>
                <w:rFonts w:ascii="Times New Roman" w:hAnsi="Times New Roman" w:cs="Times New Roman"/>
                <w:sz w:val="24"/>
                <w:szCs w:val="24"/>
              </w:rPr>
              <w:t>620</w:t>
            </w:r>
          </w:p>
        </w:tc>
        <w:tc>
          <w:tcPr>
            <w:tcW w:w="1984" w:type="dxa"/>
          </w:tcPr>
          <w:p w:rsidR="003D4DA3" w:rsidRDefault="003D4DA3" w:rsidP="003D4DA3">
            <w:pPr>
              <w:rPr>
                <w:rFonts w:ascii="Times New Roman" w:hAnsi="Times New Roman" w:cs="Times New Roman"/>
                <w:sz w:val="24"/>
                <w:szCs w:val="24"/>
              </w:rPr>
            </w:pPr>
            <w:r>
              <w:rPr>
                <w:rFonts w:ascii="Times New Roman" w:hAnsi="Times New Roman" w:cs="Times New Roman"/>
                <w:sz w:val="24"/>
                <w:szCs w:val="24"/>
              </w:rPr>
              <w:t xml:space="preserve">Trade Debtors </w:t>
            </w:r>
          </w:p>
        </w:tc>
        <w:tc>
          <w:tcPr>
            <w:tcW w:w="1134" w:type="dxa"/>
          </w:tcPr>
          <w:p w:rsidR="003D4DA3" w:rsidRDefault="003D4DA3" w:rsidP="003D4DA3">
            <w:pPr>
              <w:jc w:val="right"/>
              <w:rPr>
                <w:rFonts w:ascii="Times New Roman" w:hAnsi="Times New Roman" w:cs="Times New Roman"/>
                <w:sz w:val="24"/>
                <w:szCs w:val="24"/>
              </w:rPr>
            </w:pPr>
            <w:r>
              <w:rPr>
                <w:rFonts w:ascii="Times New Roman" w:hAnsi="Times New Roman" w:cs="Times New Roman"/>
                <w:sz w:val="24"/>
                <w:szCs w:val="24"/>
              </w:rPr>
              <w:t>450</w:t>
            </w:r>
          </w:p>
        </w:tc>
        <w:tc>
          <w:tcPr>
            <w:tcW w:w="1843" w:type="dxa"/>
          </w:tcPr>
          <w:p w:rsidR="003D4DA3" w:rsidRDefault="003D4DA3" w:rsidP="003D4DA3">
            <w:pPr>
              <w:jc w:val="right"/>
              <w:rPr>
                <w:rFonts w:ascii="Times New Roman" w:hAnsi="Times New Roman" w:cs="Times New Roman"/>
                <w:sz w:val="24"/>
                <w:szCs w:val="24"/>
              </w:rPr>
            </w:pPr>
            <w:r>
              <w:rPr>
                <w:rFonts w:ascii="Times New Roman" w:hAnsi="Times New Roman" w:cs="Times New Roman"/>
                <w:sz w:val="24"/>
                <w:szCs w:val="24"/>
              </w:rPr>
              <w:t>350</w:t>
            </w:r>
          </w:p>
        </w:tc>
      </w:tr>
      <w:tr w:rsidR="003D4DA3" w:rsidTr="003D4DA3">
        <w:tc>
          <w:tcPr>
            <w:tcW w:w="4253" w:type="dxa"/>
          </w:tcPr>
          <w:p w:rsidR="003D4DA3" w:rsidRDefault="003D4DA3" w:rsidP="003D4DA3">
            <w:pPr>
              <w:rPr>
                <w:rFonts w:ascii="Times New Roman" w:hAnsi="Times New Roman" w:cs="Times New Roman"/>
                <w:sz w:val="24"/>
                <w:szCs w:val="24"/>
              </w:rPr>
            </w:pPr>
            <w:r>
              <w:rPr>
                <w:rFonts w:ascii="Times New Roman" w:hAnsi="Times New Roman" w:cs="Times New Roman"/>
                <w:sz w:val="24"/>
                <w:szCs w:val="24"/>
              </w:rPr>
              <w:t>Trade Creditors (including Shs.50,000 preferential in  bankruptcy)</w:t>
            </w:r>
          </w:p>
        </w:tc>
        <w:tc>
          <w:tcPr>
            <w:tcW w:w="851" w:type="dxa"/>
          </w:tcPr>
          <w:p w:rsidR="003D4DA3" w:rsidRDefault="003D4DA3" w:rsidP="003D4DA3">
            <w:pPr>
              <w:jc w:val="right"/>
              <w:rPr>
                <w:rFonts w:ascii="Times New Roman" w:hAnsi="Times New Roman" w:cs="Times New Roman"/>
                <w:sz w:val="24"/>
                <w:szCs w:val="24"/>
              </w:rPr>
            </w:pPr>
            <w:r>
              <w:rPr>
                <w:rFonts w:ascii="Times New Roman" w:hAnsi="Times New Roman" w:cs="Times New Roman"/>
                <w:sz w:val="24"/>
                <w:szCs w:val="24"/>
              </w:rPr>
              <w:t>1,680</w:t>
            </w:r>
          </w:p>
        </w:tc>
        <w:tc>
          <w:tcPr>
            <w:tcW w:w="1984" w:type="dxa"/>
          </w:tcPr>
          <w:p w:rsidR="003D4DA3" w:rsidRDefault="003D4DA3" w:rsidP="003D4DA3">
            <w:pPr>
              <w:rPr>
                <w:rFonts w:ascii="Times New Roman" w:hAnsi="Times New Roman" w:cs="Times New Roman"/>
                <w:sz w:val="24"/>
                <w:szCs w:val="24"/>
              </w:rPr>
            </w:pPr>
            <w:r>
              <w:rPr>
                <w:rFonts w:ascii="Times New Roman" w:hAnsi="Times New Roman" w:cs="Times New Roman"/>
                <w:sz w:val="24"/>
                <w:szCs w:val="24"/>
              </w:rPr>
              <w:t>Balance at Bank</w:t>
            </w:r>
          </w:p>
        </w:tc>
        <w:tc>
          <w:tcPr>
            <w:tcW w:w="1134" w:type="dxa"/>
          </w:tcPr>
          <w:p w:rsidR="003D4DA3" w:rsidRDefault="003D4DA3" w:rsidP="003D4DA3">
            <w:pPr>
              <w:jc w:val="right"/>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3D4DA3" w:rsidRDefault="003D4DA3" w:rsidP="003D4DA3">
            <w:pPr>
              <w:jc w:val="right"/>
              <w:rPr>
                <w:rFonts w:ascii="Times New Roman" w:hAnsi="Times New Roman" w:cs="Times New Roman"/>
                <w:sz w:val="24"/>
                <w:szCs w:val="24"/>
              </w:rPr>
            </w:pPr>
            <w:r>
              <w:rPr>
                <w:rFonts w:ascii="Times New Roman" w:hAnsi="Times New Roman" w:cs="Times New Roman"/>
                <w:sz w:val="24"/>
                <w:szCs w:val="24"/>
              </w:rPr>
              <w:t>50</w:t>
            </w:r>
          </w:p>
        </w:tc>
      </w:tr>
      <w:tr w:rsidR="003D4DA3" w:rsidTr="003D4DA3">
        <w:tc>
          <w:tcPr>
            <w:tcW w:w="4253" w:type="dxa"/>
          </w:tcPr>
          <w:p w:rsidR="003D4DA3" w:rsidRDefault="003D4DA3" w:rsidP="003D4DA3">
            <w:pPr>
              <w:rPr>
                <w:rFonts w:ascii="Times New Roman" w:hAnsi="Times New Roman" w:cs="Times New Roman"/>
                <w:sz w:val="24"/>
                <w:szCs w:val="24"/>
              </w:rPr>
            </w:pPr>
            <w:r>
              <w:rPr>
                <w:rFonts w:ascii="Times New Roman" w:hAnsi="Times New Roman" w:cs="Times New Roman"/>
                <w:sz w:val="24"/>
                <w:szCs w:val="24"/>
              </w:rPr>
              <w:t xml:space="preserve">Loan, secured on freehold shop building </w:t>
            </w:r>
          </w:p>
        </w:tc>
        <w:tc>
          <w:tcPr>
            <w:tcW w:w="851" w:type="dxa"/>
          </w:tcPr>
          <w:p w:rsidR="003D4DA3" w:rsidRDefault="003D4DA3" w:rsidP="003D4DA3">
            <w:pPr>
              <w:jc w:val="right"/>
              <w:rPr>
                <w:rFonts w:ascii="Times New Roman" w:hAnsi="Times New Roman" w:cs="Times New Roman"/>
                <w:sz w:val="24"/>
                <w:szCs w:val="24"/>
              </w:rPr>
            </w:pPr>
            <w:r w:rsidRPr="003D4DA3">
              <w:rPr>
                <w:rFonts w:ascii="Times New Roman" w:hAnsi="Times New Roman" w:cs="Times New Roman"/>
                <w:position w:val="-10"/>
                <w:sz w:val="24"/>
                <w:szCs w:val="24"/>
              </w:rPr>
              <w:object w:dxaOrig="440" w:dyaOrig="340">
                <v:shape id="_x0000_i1030" type="#_x0000_t75" style="width:21.75pt;height:17.25pt" o:ole="">
                  <v:imagedata r:id="rId19" o:title=""/>
                </v:shape>
                <o:OLEObject Type="Embed" ProgID="Equation.3" ShapeID="_x0000_i1030" DrawAspect="Content" ObjectID="_1520846266" r:id="rId21"/>
              </w:object>
            </w:r>
          </w:p>
        </w:tc>
        <w:tc>
          <w:tcPr>
            <w:tcW w:w="1984" w:type="dxa"/>
          </w:tcPr>
          <w:p w:rsidR="003D4DA3" w:rsidRDefault="003D4DA3" w:rsidP="003D4DA3">
            <w:pPr>
              <w:rPr>
                <w:rFonts w:ascii="Times New Roman" w:hAnsi="Times New Roman" w:cs="Times New Roman"/>
                <w:sz w:val="24"/>
                <w:szCs w:val="24"/>
              </w:rPr>
            </w:pPr>
          </w:p>
        </w:tc>
        <w:tc>
          <w:tcPr>
            <w:tcW w:w="1134" w:type="dxa"/>
          </w:tcPr>
          <w:p w:rsidR="003D4DA3" w:rsidRDefault="003D4DA3" w:rsidP="003D4DA3">
            <w:pPr>
              <w:jc w:val="right"/>
              <w:rPr>
                <w:rFonts w:ascii="Times New Roman" w:hAnsi="Times New Roman" w:cs="Times New Roman"/>
                <w:sz w:val="24"/>
                <w:szCs w:val="24"/>
              </w:rPr>
            </w:pPr>
          </w:p>
        </w:tc>
        <w:tc>
          <w:tcPr>
            <w:tcW w:w="1843" w:type="dxa"/>
          </w:tcPr>
          <w:p w:rsidR="003D4DA3" w:rsidRDefault="003D4DA3" w:rsidP="003D4DA3">
            <w:pPr>
              <w:jc w:val="right"/>
              <w:rPr>
                <w:rFonts w:ascii="Times New Roman" w:hAnsi="Times New Roman" w:cs="Times New Roman"/>
                <w:sz w:val="24"/>
                <w:szCs w:val="24"/>
              </w:rPr>
            </w:pPr>
          </w:p>
        </w:tc>
      </w:tr>
      <w:tr w:rsidR="003D4DA3" w:rsidTr="003D4DA3">
        <w:tc>
          <w:tcPr>
            <w:tcW w:w="4253" w:type="dxa"/>
          </w:tcPr>
          <w:p w:rsidR="003D4DA3" w:rsidRDefault="003D4DA3" w:rsidP="003D4DA3">
            <w:pPr>
              <w:rPr>
                <w:rFonts w:ascii="Times New Roman" w:hAnsi="Times New Roman" w:cs="Times New Roman"/>
                <w:sz w:val="24"/>
                <w:szCs w:val="24"/>
              </w:rPr>
            </w:pPr>
          </w:p>
        </w:tc>
        <w:tc>
          <w:tcPr>
            <w:tcW w:w="851" w:type="dxa"/>
          </w:tcPr>
          <w:p w:rsidR="003D4DA3" w:rsidRDefault="003D4DA3" w:rsidP="003D4DA3">
            <w:pPr>
              <w:jc w:val="right"/>
              <w:rPr>
                <w:rFonts w:ascii="Times New Roman" w:hAnsi="Times New Roman" w:cs="Times New Roman"/>
                <w:sz w:val="24"/>
                <w:szCs w:val="24"/>
              </w:rPr>
            </w:pPr>
            <w:r w:rsidRPr="003D4DA3">
              <w:rPr>
                <w:rFonts w:ascii="Times New Roman" w:hAnsi="Times New Roman" w:cs="Times New Roman"/>
                <w:position w:val="-18"/>
                <w:sz w:val="24"/>
                <w:szCs w:val="24"/>
              </w:rPr>
              <w:object w:dxaOrig="580" w:dyaOrig="420">
                <v:shape id="_x0000_i1031" type="#_x0000_t75" style="width:29.25pt;height:21pt" o:ole="">
                  <v:imagedata r:id="rId22" o:title=""/>
                </v:shape>
                <o:OLEObject Type="Embed" ProgID="Equation.3" ShapeID="_x0000_i1031" DrawAspect="Content" ObjectID="_1520846267" r:id="rId23"/>
              </w:object>
            </w:r>
          </w:p>
        </w:tc>
        <w:tc>
          <w:tcPr>
            <w:tcW w:w="1984" w:type="dxa"/>
          </w:tcPr>
          <w:p w:rsidR="003D4DA3" w:rsidRDefault="003D4DA3" w:rsidP="003D4DA3">
            <w:pPr>
              <w:rPr>
                <w:rFonts w:ascii="Times New Roman" w:hAnsi="Times New Roman" w:cs="Times New Roman"/>
                <w:sz w:val="24"/>
                <w:szCs w:val="24"/>
              </w:rPr>
            </w:pPr>
          </w:p>
        </w:tc>
        <w:tc>
          <w:tcPr>
            <w:tcW w:w="1134" w:type="dxa"/>
          </w:tcPr>
          <w:p w:rsidR="003D4DA3" w:rsidRDefault="003D4DA3" w:rsidP="003D4DA3">
            <w:pPr>
              <w:jc w:val="right"/>
              <w:rPr>
                <w:rFonts w:ascii="Times New Roman" w:hAnsi="Times New Roman" w:cs="Times New Roman"/>
                <w:sz w:val="24"/>
                <w:szCs w:val="24"/>
              </w:rPr>
            </w:pPr>
            <w:r w:rsidRPr="003D4DA3">
              <w:rPr>
                <w:rFonts w:ascii="Times New Roman" w:hAnsi="Times New Roman" w:cs="Times New Roman"/>
                <w:position w:val="-18"/>
                <w:sz w:val="24"/>
                <w:szCs w:val="24"/>
              </w:rPr>
              <w:object w:dxaOrig="580" w:dyaOrig="420">
                <v:shape id="_x0000_i1032" type="#_x0000_t75" style="width:29.25pt;height:21pt" o:ole="">
                  <v:imagedata r:id="rId24" o:title=""/>
                </v:shape>
                <o:OLEObject Type="Embed" ProgID="Equation.3" ShapeID="_x0000_i1032" DrawAspect="Content" ObjectID="_1520846268" r:id="rId25"/>
              </w:object>
            </w:r>
          </w:p>
        </w:tc>
        <w:tc>
          <w:tcPr>
            <w:tcW w:w="1843" w:type="dxa"/>
          </w:tcPr>
          <w:p w:rsidR="003D4DA3" w:rsidRDefault="003D4DA3" w:rsidP="003D4DA3">
            <w:pPr>
              <w:jc w:val="right"/>
              <w:rPr>
                <w:rFonts w:ascii="Times New Roman" w:hAnsi="Times New Roman" w:cs="Times New Roman"/>
                <w:sz w:val="24"/>
                <w:szCs w:val="24"/>
              </w:rPr>
            </w:pPr>
          </w:p>
        </w:tc>
      </w:tr>
    </w:tbl>
    <w:p w:rsidR="00527CC7" w:rsidRPr="0068325A" w:rsidRDefault="00527CC7" w:rsidP="003D4DA3">
      <w:pPr>
        <w:spacing w:after="120" w:line="240" w:lineRule="auto"/>
        <w:ind w:left="360"/>
        <w:rPr>
          <w:rFonts w:ascii="Times New Roman" w:hAnsi="Times New Roman" w:cs="Times New Roman"/>
          <w:sz w:val="24"/>
          <w:szCs w:val="24"/>
        </w:rPr>
      </w:pPr>
    </w:p>
    <w:p w:rsidR="00527CC7" w:rsidRDefault="003D4DA3" w:rsidP="00527CC7">
      <w:pPr>
        <w:spacing w:after="120" w:line="360" w:lineRule="auto"/>
        <w:rPr>
          <w:rFonts w:ascii="Times New Roman" w:hAnsi="Times New Roman" w:cs="Times New Roman"/>
          <w:sz w:val="24"/>
          <w:szCs w:val="24"/>
        </w:rPr>
      </w:pPr>
      <w:r>
        <w:rPr>
          <w:rFonts w:ascii="Times New Roman" w:hAnsi="Times New Roman" w:cs="Times New Roman"/>
          <w:sz w:val="24"/>
          <w:szCs w:val="24"/>
        </w:rPr>
        <w:t>Chege’s personal assets, not included above, comprised of a motor car valued at Shs. 20,000, a current account with his bank of Shs. 40,000 and a gold watch valued at Shs. 50,000.  His personal liabilities outside the business were Shs. 6,000 due to his butcher and Shs. 10,000 for unsuccessful horse-racing forecast due to his bookmaker.</w:t>
      </w:r>
    </w:p>
    <w:p w:rsidR="003D4DA3" w:rsidRDefault="003D4DA3" w:rsidP="00527CC7">
      <w:pPr>
        <w:spacing w:after="120" w:line="360" w:lineRule="auto"/>
        <w:rPr>
          <w:rFonts w:ascii="Times New Roman" w:hAnsi="Times New Roman" w:cs="Times New Roman"/>
          <w:sz w:val="24"/>
          <w:szCs w:val="24"/>
        </w:rPr>
      </w:pPr>
      <w:r>
        <w:rPr>
          <w:rFonts w:ascii="Times New Roman" w:hAnsi="Times New Roman" w:cs="Times New Roman"/>
          <w:sz w:val="24"/>
          <w:szCs w:val="24"/>
        </w:rPr>
        <w:t>The value of personal assets and liabilities had remained unchanged since 1</w:t>
      </w:r>
      <w:r w:rsidRPr="003D4DA3">
        <w:rPr>
          <w:rFonts w:ascii="Times New Roman" w:hAnsi="Times New Roman" w:cs="Times New Roman"/>
          <w:sz w:val="24"/>
          <w:szCs w:val="24"/>
          <w:vertAlign w:val="superscript"/>
        </w:rPr>
        <w:t>st</w:t>
      </w:r>
      <w:r>
        <w:rPr>
          <w:rFonts w:ascii="Times New Roman" w:hAnsi="Times New Roman" w:cs="Times New Roman"/>
          <w:sz w:val="24"/>
          <w:szCs w:val="24"/>
        </w:rPr>
        <w:t xml:space="preserve"> July 2010.</w:t>
      </w:r>
    </w:p>
    <w:p w:rsidR="003D4DA3" w:rsidRDefault="003D4DA3" w:rsidP="00527CC7">
      <w:pPr>
        <w:spacing w:after="120" w:line="360" w:lineRule="auto"/>
        <w:rPr>
          <w:rFonts w:ascii="Times New Roman" w:hAnsi="Times New Roman" w:cs="Times New Roman"/>
          <w:sz w:val="24"/>
          <w:szCs w:val="24"/>
        </w:rPr>
      </w:pPr>
      <w:r>
        <w:rPr>
          <w:rFonts w:ascii="Times New Roman" w:hAnsi="Times New Roman" w:cs="Times New Roman"/>
          <w:sz w:val="24"/>
          <w:szCs w:val="24"/>
        </w:rPr>
        <w:t>In 1999 (12 years ago), Chege had made a voluntary settlement of Shs. 200,000 in favour of his invalid sister, Mary.</w:t>
      </w:r>
    </w:p>
    <w:p w:rsidR="003D4DA3" w:rsidRDefault="003D4DA3" w:rsidP="00527CC7">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You are required </w:t>
      </w:r>
      <w:r w:rsidR="006B1424">
        <w:rPr>
          <w:rFonts w:ascii="Times New Roman" w:hAnsi="Times New Roman" w:cs="Times New Roman"/>
          <w:sz w:val="24"/>
          <w:szCs w:val="24"/>
        </w:rPr>
        <w:t>to prepare, as on 30</w:t>
      </w:r>
      <w:r w:rsidR="006B1424" w:rsidRPr="006B1424">
        <w:rPr>
          <w:rFonts w:ascii="Times New Roman" w:hAnsi="Times New Roman" w:cs="Times New Roman"/>
          <w:sz w:val="24"/>
          <w:szCs w:val="24"/>
          <w:vertAlign w:val="superscript"/>
        </w:rPr>
        <w:t>th</w:t>
      </w:r>
      <w:r w:rsidR="006B1424">
        <w:rPr>
          <w:rFonts w:ascii="Times New Roman" w:hAnsi="Times New Roman" w:cs="Times New Roman"/>
          <w:sz w:val="24"/>
          <w:szCs w:val="24"/>
        </w:rPr>
        <w:t xml:space="preserve"> June 2011:</w:t>
      </w:r>
    </w:p>
    <w:p w:rsidR="006B1424" w:rsidRDefault="006B1424" w:rsidP="0087017A">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 statement of Affairs, and </w:t>
      </w:r>
    </w:p>
    <w:p w:rsidR="006B1424" w:rsidRPr="006B1424" w:rsidRDefault="006B1424" w:rsidP="0087017A">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 Deficiency Account  </w:t>
      </w:r>
      <w:r w:rsidR="00450E4D">
        <w:rPr>
          <w:rFonts w:ascii="Times New Roman" w:hAnsi="Times New Roman" w:cs="Times New Roman"/>
          <w:sz w:val="24"/>
          <w:szCs w:val="24"/>
        </w:rPr>
        <w:tab/>
      </w:r>
      <w:r w:rsidR="00450E4D">
        <w:rPr>
          <w:rFonts w:ascii="Times New Roman" w:hAnsi="Times New Roman" w:cs="Times New Roman"/>
          <w:sz w:val="24"/>
          <w:szCs w:val="24"/>
        </w:rPr>
        <w:tab/>
      </w:r>
      <w:r w:rsidR="00450E4D">
        <w:rPr>
          <w:rFonts w:ascii="Times New Roman" w:hAnsi="Times New Roman" w:cs="Times New Roman"/>
          <w:sz w:val="24"/>
          <w:szCs w:val="24"/>
        </w:rPr>
        <w:tab/>
      </w:r>
      <w:r w:rsidR="00450E4D">
        <w:rPr>
          <w:rFonts w:ascii="Times New Roman" w:hAnsi="Times New Roman" w:cs="Times New Roman"/>
          <w:sz w:val="24"/>
          <w:szCs w:val="24"/>
        </w:rPr>
        <w:tab/>
      </w:r>
      <w:r w:rsidR="00450E4D">
        <w:rPr>
          <w:rFonts w:ascii="Times New Roman" w:hAnsi="Times New Roman" w:cs="Times New Roman"/>
          <w:sz w:val="24"/>
          <w:szCs w:val="24"/>
        </w:rPr>
        <w:tab/>
      </w:r>
      <w:r w:rsidR="00450E4D">
        <w:rPr>
          <w:rFonts w:ascii="Times New Roman" w:hAnsi="Times New Roman" w:cs="Times New Roman"/>
          <w:sz w:val="24"/>
          <w:szCs w:val="24"/>
        </w:rPr>
        <w:tab/>
      </w:r>
      <w:r w:rsidR="00450E4D">
        <w:rPr>
          <w:rFonts w:ascii="Times New Roman" w:hAnsi="Times New Roman" w:cs="Times New Roman"/>
          <w:sz w:val="24"/>
          <w:szCs w:val="24"/>
        </w:rPr>
        <w:tab/>
      </w:r>
      <w:r>
        <w:rPr>
          <w:rFonts w:ascii="Times New Roman" w:hAnsi="Times New Roman" w:cs="Times New Roman"/>
          <w:sz w:val="24"/>
          <w:szCs w:val="24"/>
        </w:rPr>
        <w:t xml:space="preserve">(15 marks) </w:t>
      </w:r>
    </w:p>
    <w:sectPr w:rsidR="006B1424" w:rsidRPr="006B1424" w:rsidSect="00E84307">
      <w:footerReference w:type="default" r:id="rId26"/>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98F" w:rsidRDefault="00B5098F" w:rsidP="00684E5D">
      <w:pPr>
        <w:spacing w:after="0" w:line="240" w:lineRule="auto"/>
      </w:pPr>
      <w:r>
        <w:separator/>
      </w:r>
    </w:p>
  </w:endnote>
  <w:endnote w:type="continuationSeparator" w:id="1">
    <w:p w:rsidR="00B5098F" w:rsidRDefault="00B5098F"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FFE" w:rsidRDefault="00A25FFE"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25FFE" w:rsidRDefault="00A25FFE">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450E4D" w:rsidRPr="00450E4D">
        <w:rPr>
          <w:rFonts w:asciiTheme="majorHAnsi" w:hAnsiTheme="majorHAnsi"/>
          <w:noProof/>
        </w:rPr>
        <w:t>3</w:t>
      </w:r>
    </w:fldSimple>
  </w:p>
  <w:p w:rsidR="00A25FFE" w:rsidRDefault="00A25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98F" w:rsidRDefault="00B5098F" w:rsidP="00684E5D">
      <w:pPr>
        <w:spacing w:after="0" w:line="240" w:lineRule="auto"/>
      </w:pPr>
      <w:r>
        <w:separator/>
      </w:r>
    </w:p>
  </w:footnote>
  <w:footnote w:type="continuationSeparator" w:id="1">
    <w:p w:rsidR="00B5098F" w:rsidRDefault="00B5098F"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E45"/>
    <w:multiLevelType w:val="hybridMultilevel"/>
    <w:tmpl w:val="79C03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34C4"/>
    <w:multiLevelType w:val="hybridMultilevel"/>
    <w:tmpl w:val="5726A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98656A"/>
    <w:multiLevelType w:val="hybridMultilevel"/>
    <w:tmpl w:val="11D2188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716404"/>
    <w:multiLevelType w:val="hybridMultilevel"/>
    <w:tmpl w:val="E91C6D34"/>
    <w:lvl w:ilvl="0" w:tplc="A5041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347425"/>
    <w:multiLevelType w:val="hybridMultilevel"/>
    <w:tmpl w:val="C324CA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C205DF"/>
    <w:multiLevelType w:val="hybridMultilevel"/>
    <w:tmpl w:val="CB541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BE342F"/>
    <w:multiLevelType w:val="hybridMultilevel"/>
    <w:tmpl w:val="35D6A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BA28A3"/>
    <w:multiLevelType w:val="hybridMultilevel"/>
    <w:tmpl w:val="6448A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5"/>
  </w:num>
  <w:num w:numId="5">
    <w:abstractNumId w:val="2"/>
  </w:num>
  <w:num w:numId="6">
    <w:abstractNumId w:val="3"/>
  </w:num>
  <w:num w:numId="7">
    <w:abstractNumId w:val="4"/>
  </w:num>
  <w:num w:numId="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2F3B"/>
    <w:rsid w:val="00003186"/>
    <w:rsid w:val="000033EE"/>
    <w:rsid w:val="00005033"/>
    <w:rsid w:val="000052CC"/>
    <w:rsid w:val="00007014"/>
    <w:rsid w:val="00012A2A"/>
    <w:rsid w:val="00014D4F"/>
    <w:rsid w:val="000210A8"/>
    <w:rsid w:val="000219CB"/>
    <w:rsid w:val="0002397F"/>
    <w:rsid w:val="0003451F"/>
    <w:rsid w:val="00034DA2"/>
    <w:rsid w:val="00040D80"/>
    <w:rsid w:val="0004143A"/>
    <w:rsid w:val="00054301"/>
    <w:rsid w:val="00063C97"/>
    <w:rsid w:val="00063D2F"/>
    <w:rsid w:val="000667AC"/>
    <w:rsid w:val="000748BC"/>
    <w:rsid w:val="00075ED9"/>
    <w:rsid w:val="00082406"/>
    <w:rsid w:val="000830AC"/>
    <w:rsid w:val="0009035C"/>
    <w:rsid w:val="00092E45"/>
    <w:rsid w:val="00093A2B"/>
    <w:rsid w:val="00097E26"/>
    <w:rsid w:val="000A0FB8"/>
    <w:rsid w:val="000A4EF9"/>
    <w:rsid w:val="000A7A5D"/>
    <w:rsid w:val="000A7B30"/>
    <w:rsid w:val="000B019A"/>
    <w:rsid w:val="000B1738"/>
    <w:rsid w:val="000B7DA9"/>
    <w:rsid w:val="000C1272"/>
    <w:rsid w:val="000C1D5A"/>
    <w:rsid w:val="000C2139"/>
    <w:rsid w:val="000C2FAC"/>
    <w:rsid w:val="000C742C"/>
    <w:rsid w:val="000D21A6"/>
    <w:rsid w:val="000E0B96"/>
    <w:rsid w:val="000F1925"/>
    <w:rsid w:val="000F1C37"/>
    <w:rsid w:val="000F54C1"/>
    <w:rsid w:val="000F5F95"/>
    <w:rsid w:val="000F5FD9"/>
    <w:rsid w:val="000F66F9"/>
    <w:rsid w:val="0010471E"/>
    <w:rsid w:val="00111AFD"/>
    <w:rsid w:val="0011779A"/>
    <w:rsid w:val="0012189C"/>
    <w:rsid w:val="00121C94"/>
    <w:rsid w:val="00121D94"/>
    <w:rsid w:val="00122DF5"/>
    <w:rsid w:val="00123C1C"/>
    <w:rsid w:val="00124812"/>
    <w:rsid w:val="00130BFD"/>
    <w:rsid w:val="00130C2A"/>
    <w:rsid w:val="00134BC0"/>
    <w:rsid w:val="0013589F"/>
    <w:rsid w:val="0013761E"/>
    <w:rsid w:val="00137B44"/>
    <w:rsid w:val="0014213A"/>
    <w:rsid w:val="00143142"/>
    <w:rsid w:val="00144B2C"/>
    <w:rsid w:val="00145536"/>
    <w:rsid w:val="00147BEA"/>
    <w:rsid w:val="00151689"/>
    <w:rsid w:val="00151A1F"/>
    <w:rsid w:val="001525EC"/>
    <w:rsid w:val="00161AC5"/>
    <w:rsid w:val="00162F38"/>
    <w:rsid w:val="00163E24"/>
    <w:rsid w:val="001707AE"/>
    <w:rsid w:val="001722F9"/>
    <w:rsid w:val="00173219"/>
    <w:rsid w:val="00173999"/>
    <w:rsid w:val="00176203"/>
    <w:rsid w:val="001776A6"/>
    <w:rsid w:val="0018040B"/>
    <w:rsid w:val="00181538"/>
    <w:rsid w:val="00184741"/>
    <w:rsid w:val="00196297"/>
    <w:rsid w:val="001A45B0"/>
    <w:rsid w:val="001A6120"/>
    <w:rsid w:val="001B3F3C"/>
    <w:rsid w:val="001C32AD"/>
    <w:rsid w:val="001D4A1D"/>
    <w:rsid w:val="001E1503"/>
    <w:rsid w:val="001E18E0"/>
    <w:rsid w:val="001E3F76"/>
    <w:rsid w:val="001E5090"/>
    <w:rsid w:val="001E5E19"/>
    <w:rsid w:val="001F07BA"/>
    <w:rsid w:val="001F14E5"/>
    <w:rsid w:val="001F386D"/>
    <w:rsid w:val="001F7633"/>
    <w:rsid w:val="00212803"/>
    <w:rsid w:val="00216906"/>
    <w:rsid w:val="0022330A"/>
    <w:rsid w:val="002233A5"/>
    <w:rsid w:val="00224B71"/>
    <w:rsid w:val="002317C9"/>
    <w:rsid w:val="00232731"/>
    <w:rsid w:val="00233240"/>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97665"/>
    <w:rsid w:val="002976EC"/>
    <w:rsid w:val="002B1C2C"/>
    <w:rsid w:val="002B1CBE"/>
    <w:rsid w:val="002B7615"/>
    <w:rsid w:val="002C11A4"/>
    <w:rsid w:val="002C11C6"/>
    <w:rsid w:val="002C3BBB"/>
    <w:rsid w:val="002D0A85"/>
    <w:rsid w:val="002D0FCE"/>
    <w:rsid w:val="002E0B0A"/>
    <w:rsid w:val="002E169F"/>
    <w:rsid w:val="002E46C2"/>
    <w:rsid w:val="002E6196"/>
    <w:rsid w:val="002E694B"/>
    <w:rsid w:val="002F5AD8"/>
    <w:rsid w:val="00302D33"/>
    <w:rsid w:val="003043D1"/>
    <w:rsid w:val="00304C2E"/>
    <w:rsid w:val="00312D64"/>
    <w:rsid w:val="003161B6"/>
    <w:rsid w:val="0032153B"/>
    <w:rsid w:val="00324B18"/>
    <w:rsid w:val="00325F10"/>
    <w:rsid w:val="0033466E"/>
    <w:rsid w:val="003355BC"/>
    <w:rsid w:val="003357DD"/>
    <w:rsid w:val="00340731"/>
    <w:rsid w:val="003421AA"/>
    <w:rsid w:val="0034734A"/>
    <w:rsid w:val="00354A34"/>
    <w:rsid w:val="00356EFF"/>
    <w:rsid w:val="00366C5E"/>
    <w:rsid w:val="00366DC6"/>
    <w:rsid w:val="00373939"/>
    <w:rsid w:val="003752F7"/>
    <w:rsid w:val="00380CE6"/>
    <w:rsid w:val="00386863"/>
    <w:rsid w:val="0039055B"/>
    <w:rsid w:val="003948BD"/>
    <w:rsid w:val="00397883"/>
    <w:rsid w:val="003A3D8D"/>
    <w:rsid w:val="003A4217"/>
    <w:rsid w:val="003A45B4"/>
    <w:rsid w:val="003A50FD"/>
    <w:rsid w:val="003B2B9A"/>
    <w:rsid w:val="003B5C9A"/>
    <w:rsid w:val="003B7955"/>
    <w:rsid w:val="003C735E"/>
    <w:rsid w:val="003C7AC0"/>
    <w:rsid w:val="003D4DA3"/>
    <w:rsid w:val="003E0414"/>
    <w:rsid w:val="003E2132"/>
    <w:rsid w:val="003E2300"/>
    <w:rsid w:val="003E5723"/>
    <w:rsid w:val="003F3DA8"/>
    <w:rsid w:val="00406334"/>
    <w:rsid w:val="004066F2"/>
    <w:rsid w:val="00406996"/>
    <w:rsid w:val="004072E6"/>
    <w:rsid w:val="00413500"/>
    <w:rsid w:val="004174EC"/>
    <w:rsid w:val="00421F13"/>
    <w:rsid w:val="0042251A"/>
    <w:rsid w:val="00423270"/>
    <w:rsid w:val="004255F5"/>
    <w:rsid w:val="004336B9"/>
    <w:rsid w:val="00434499"/>
    <w:rsid w:val="004459F3"/>
    <w:rsid w:val="00450E4D"/>
    <w:rsid w:val="00453AA8"/>
    <w:rsid w:val="00455C59"/>
    <w:rsid w:val="0045782E"/>
    <w:rsid w:val="00463A75"/>
    <w:rsid w:val="00464BCA"/>
    <w:rsid w:val="00467961"/>
    <w:rsid w:val="004776CC"/>
    <w:rsid w:val="004858FF"/>
    <w:rsid w:val="0048644F"/>
    <w:rsid w:val="00493C7F"/>
    <w:rsid w:val="004A1EDC"/>
    <w:rsid w:val="004A25E0"/>
    <w:rsid w:val="004B26E7"/>
    <w:rsid w:val="004B42A3"/>
    <w:rsid w:val="004B43ED"/>
    <w:rsid w:val="004B6F7F"/>
    <w:rsid w:val="004B7086"/>
    <w:rsid w:val="004C1CC8"/>
    <w:rsid w:val="004C488B"/>
    <w:rsid w:val="004C516F"/>
    <w:rsid w:val="004C790A"/>
    <w:rsid w:val="004D2589"/>
    <w:rsid w:val="004E024F"/>
    <w:rsid w:val="004E1399"/>
    <w:rsid w:val="004E553F"/>
    <w:rsid w:val="004E620C"/>
    <w:rsid w:val="004F0D27"/>
    <w:rsid w:val="004F2A14"/>
    <w:rsid w:val="00504992"/>
    <w:rsid w:val="00506C67"/>
    <w:rsid w:val="00510390"/>
    <w:rsid w:val="00512000"/>
    <w:rsid w:val="005143A1"/>
    <w:rsid w:val="005150C3"/>
    <w:rsid w:val="00516014"/>
    <w:rsid w:val="0052178F"/>
    <w:rsid w:val="00523412"/>
    <w:rsid w:val="00525DFC"/>
    <w:rsid w:val="0052747E"/>
    <w:rsid w:val="00527CC7"/>
    <w:rsid w:val="00532887"/>
    <w:rsid w:val="00532A6C"/>
    <w:rsid w:val="00533925"/>
    <w:rsid w:val="00535AB2"/>
    <w:rsid w:val="00536A6C"/>
    <w:rsid w:val="005437AF"/>
    <w:rsid w:val="005445E0"/>
    <w:rsid w:val="005452BD"/>
    <w:rsid w:val="00550C59"/>
    <w:rsid w:val="005528CE"/>
    <w:rsid w:val="00554F4A"/>
    <w:rsid w:val="005618E2"/>
    <w:rsid w:val="00563157"/>
    <w:rsid w:val="0057442D"/>
    <w:rsid w:val="005746AC"/>
    <w:rsid w:val="005760E6"/>
    <w:rsid w:val="00582FF7"/>
    <w:rsid w:val="0058304F"/>
    <w:rsid w:val="0058328A"/>
    <w:rsid w:val="00597763"/>
    <w:rsid w:val="005A48AF"/>
    <w:rsid w:val="005A4D20"/>
    <w:rsid w:val="005A524C"/>
    <w:rsid w:val="005B0473"/>
    <w:rsid w:val="005B3405"/>
    <w:rsid w:val="005B6404"/>
    <w:rsid w:val="005B6955"/>
    <w:rsid w:val="005B72E6"/>
    <w:rsid w:val="005B7DE4"/>
    <w:rsid w:val="005C285D"/>
    <w:rsid w:val="005C4F78"/>
    <w:rsid w:val="005C764C"/>
    <w:rsid w:val="005D1C7A"/>
    <w:rsid w:val="005D41E7"/>
    <w:rsid w:val="005E4161"/>
    <w:rsid w:val="005E741E"/>
    <w:rsid w:val="005F3172"/>
    <w:rsid w:val="005F3885"/>
    <w:rsid w:val="005F5654"/>
    <w:rsid w:val="00603170"/>
    <w:rsid w:val="00611E34"/>
    <w:rsid w:val="006153BB"/>
    <w:rsid w:val="00617341"/>
    <w:rsid w:val="006201AE"/>
    <w:rsid w:val="0062633E"/>
    <w:rsid w:val="006270C2"/>
    <w:rsid w:val="0063468F"/>
    <w:rsid w:val="00635190"/>
    <w:rsid w:val="00636626"/>
    <w:rsid w:val="00640773"/>
    <w:rsid w:val="006426F5"/>
    <w:rsid w:val="00652E58"/>
    <w:rsid w:val="00655169"/>
    <w:rsid w:val="006564B2"/>
    <w:rsid w:val="00656DEE"/>
    <w:rsid w:val="00656EF0"/>
    <w:rsid w:val="0065788F"/>
    <w:rsid w:val="006611B5"/>
    <w:rsid w:val="00667220"/>
    <w:rsid w:val="00681B94"/>
    <w:rsid w:val="0068325A"/>
    <w:rsid w:val="00683BEA"/>
    <w:rsid w:val="00684E5D"/>
    <w:rsid w:val="00685392"/>
    <w:rsid w:val="006926A6"/>
    <w:rsid w:val="006961BE"/>
    <w:rsid w:val="006A21BC"/>
    <w:rsid w:val="006A4FD9"/>
    <w:rsid w:val="006B1424"/>
    <w:rsid w:val="006B6559"/>
    <w:rsid w:val="006B6D98"/>
    <w:rsid w:val="006D0430"/>
    <w:rsid w:val="006D500B"/>
    <w:rsid w:val="006D7F8D"/>
    <w:rsid w:val="006E5309"/>
    <w:rsid w:val="006E71DA"/>
    <w:rsid w:val="006F5253"/>
    <w:rsid w:val="007061A3"/>
    <w:rsid w:val="007165FD"/>
    <w:rsid w:val="00720687"/>
    <w:rsid w:val="0072401C"/>
    <w:rsid w:val="0073203A"/>
    <w:rsid w:val="00733493"/>
    <w:rsid w:val="007427F1"/>
    <w:rsid w:val="007530E4"/>
    <w:rsid w:val="00764F06"/>
    <w:rsid w:val="0076775F"/>
    <w:rsid w:val="007735FF"/>
    <w:rsid w:val="00774D6E"/>
    <w:rsid w:val="00785EEA"/>
    <w:rsid w:val="00793785"/>
    <w:rsid w:val="00793C98"/>
    <w:rsid w:val="007955EB"/>
    <w:rsid w:val="007B0BDC"/>
    <w:rsid w:val="007B2AC7"/>
    <w:rsid w:val="007C16F6"/>
    <w:rsid w:val="007C30F7"/>
    <w:rsid w:val="007C63A2"/>
    <w:rsid w:val="007C671E"/>
    <w:rsid w:val="007D00BF"/>
    <w:rsid w:val="007D7792"/>
    <w:rsid w:val="007E303F"/>
    <w:rsid w:val="007E4AE5"/>
    <w:rsid w:val="007E7001"/>
    <w:rsid w:val="007F1C65"/>
    <w:rsid w:val="007F4086"/>
    <w:rsid w:val="00807C17"/>
    <w:rsid w:val="00811470"/>
    <w:rsid w:val="008120BD"/>
    <w:rsid w:val="00815F76"/>
    <w:rsid w:val="008176AF"/>
    <w:rsid w:val="008178A6"/>
    <w:rsid w:val="0082080A"/>
    <w:rsid w:val="0082571C"/>
    <w:rsid w:val="008344A6"/>
    <w:rsid w:val="008403AF"/>
    <w:rsid w:val="00843581"/>
    <w:rsid w:val="008537E8"/>
    <w:rsid w:val="00854C4D"/>
    <w:rsid w:val="0085723A"/>
    <w:rsid w:val="008572FE"/>
    <w:rsid w:val="00861077"/>
    <w:rsid w:val="00862B6C"/>
    <w:rsid w:val="008632C0"/>
    <w:rsid w:val="00865B89"/>
    <w:rsid w:val="0087017A"/>
    <w:rsid w:val="00871DA2"/>
    <w:rsid w:val="008849AA"/>
    <w:rsid w:val="00884F99"/>
    <w:rsid w:val="00890523"/>
    <w:rsid w:val="008A479F"/>
    <w:rsid w:val="008B15BC"/>
    <w:rsid w:val="008B3C11"/>
    <w:rsid w:val="008B52A2"/>
    <w:rsid w:val="008B64A4"/>
    <w:rsid w:val="008B6DD7"/>
    <w:rsid w:val="008C3C33"/>
    <w:rsid w:val="008C6B6F"/>
    <w:rsid w:val="008C7813"/>
    <w:rsid w:val="008E18D8"/>
    <w:rsid w:val="008E401D"/>
    <w:rsid w:val="008F03C1"/>
    <w:rsid w:val="008F1709"/>
    <w:rsid w:val="008F3006"/>
    <w:rsid w:val="008F6923"/>
    <w:rsid w:val="008F6C70"/>
    <w:rsid w:val="008F7CEE"/>
    <w:rsid w:val="00902ED8"/>
    <w:rsid w:val="0090680B"/>
    <w:rsid w:val="00906EFE"/>
    <w:rsid w:val="0090763A"/>
    <w:rsid w:val="00913D1B"/>
    <w:rsid w:val="00916A06"/>
    <w:rsid w:val="009264F9"/>
    <w:rsid w:val="00930998"/>
    <w:rsid w:val="00933087"/>
    <w:rsid w:val="0093778D"/>
    <w:rsid w:val="0094090F"/>
    <w:rsid w:val="00940C25"/>
    <w:rsid w:val="00942267"/>
    <w:rsid w:val="00942773"/>
    <w:rsid w:val="00946386"/>
    <w:rsid w:val="00953AD5"/>
    <w:rsid w:val="00961423"/>
    <w:rsid w:val="0098652C"/>
    <w:rsid w:val="00995C20"/>
    <w:rsid w:val="009A1043"/>
    <w:rsid w:val="009A1675"/>
    <w:rsid w:val="009A337F"/>
    <w:rsid w:val="009A35B8"/>
    <w:rsid w:val="009A5253"/>
    <w:rsid w:val="009A67AD"/>
    <w:rsid w:val="009A6EC1"/>
    <w:rsid w:val="009B4BCF"/>
    <w:rsid w:val="009B73BB"/>
    <w:rsid w:val="009C08BE"/>
    <w:rsid w:val="009C5533"/>
    <w:rsid w:val="009C5D5F"/>
    <w:rsid w:val="009C69B2"/>
    <w:rsid w:val="009D0057"/>
    <w:rsid w:val="009D1C67"/>
    <w:rsid w:val="009D6C80"/>
    <w:rsid w:val="009E14B1"/>
    <w:rsid w:val="009E2A4B"/>
    <w:rsid w:val="009E3081"/>
    <w:rsid w:val="009E57F4"/>
    <w:rsid w:val="009E6EDE"/>
    <w:rsid w:val="009F671F"/>
    <w:rsid w:val="009F7260"/>
    <w:rsid w:val="00A01703"/>
    <w:rsid w:val="00A0658B"/>
    <w:rsid w:val="00A10575"/>
    <w:rsid w:val="00A12917"/>
    <w:rsid w:val="00A15BFB"/>
    <w:rsid w:val="00A17967"/>
    <w:rsid w:val="00A205A9"/>
    <w:rsid w:val="00A23815"/>
    <w:rsid w:val="00A25FFE"/>
    <w:rsid w:val="00A313DC"/>
    <w:rsid w:val="00A32016"/>
    <w:rsid w:val="00A345D4"/>
    <w:rsid w:val="00A345F2"/>
    <w:rsid w:val="00A3671F"/>
    <w:rsid w:val="00A42C5A"/>
    <w:rsid w:val="00A45F58"/>
    <w:rsid w:val="00A46068"/>
    <w:rsid w:val="00A4685E"/>
    <w:rsid w:val="00A51396"/>
    <w:rsid w:val="00A5290B"/>
    <w:rsid w:val="00A54E7A"/>
    <w:rsid w:val="00A562E4"/>
    <w:rsid w:val="00A569D4"/>
    <w:rsid w:val="00A57AC5"/>
    <w:rsid w:val="00A57CBF"/>
    <w:rsid w:val="00A73BC1"/>
    <w:rsid w:val="00A77A8C"/>
    <w:rsid w:val="00A82DCB"/>
    <w:rsid w:val="00A855ED"/>
    <w:rsid w:val="00A87839"/>
    <w:rsid w:val="00A914B0"/>
    <w:rsid w:val="00A91DB1"/>
    <w:rsid w:val="00A96023"/>
    <w:rsid w:val="00A9699B"/>
    <w:rsid w:val="00AA05C9"/>
    <w:rsid w:val="00AA35A2"/>
    <w:rsid w:val="00AA5BB7"/>
    <w:rsid w:val="00AA6BA4"/>
    <w:rsid w:val="00AB0189"/>
    <w:rsid w:val="00AB5F81"/>
    <w:rsid w:val="00AC633D"/>
    <w:rsid w:val="00AD0E3E"/>
    <w:rsid w:val="00AD1537"/>
    <w:rsid w:val="00AD167E"/>
    <w:rsid w:val="00AD5153"/>
    <w:rsid w:val="00AE7670"/>
    <w:rsid w:val="00AF00B3"/>
    <w:rsid w:val="00AF44CB"/>
    <w:rsid w:val="00AF795E"/>
    <w:rsid w:val="00B004EB"/>
    <w:rsid w:val="00B131F1"/>
    <w:rsid w:val="00B23744"/>
    <w:rsid w:val="00B24E91"/>
    <w:rsid w:val="00B276D6"/>
    <w:rsid w:val="00B30D41"/>
    <w:rsid w:val="00B32A5B"/>
    <w:rsid w:val="00B43AE8"/>
    <w:rsid w:val="00B5098F"/>
    <w:rsid w:val="00B510CD"/>
    <w:rsid w:val="00B52C7A"/>
    <w:rsid w:val="00B54586"/>
    <w:rsid w:val="00B56D47"/>
    <w:rsid w:val="00B5777C"/>
    <w:rsid w:val="00B602C5"/>
    <w:rsid w:val="00B61265"/>
    <w:rsid w:val="00B61CED"/>
    <w:rsid w:val="00B734FB"/>
    <w:rsid w:val="00B7398B"/>
    <w:rsid w:val="00B7483C"/>
    <w:rsid w:val="00B802DE"/>
    <w:rsid w:val="00B8088A"/>
    <w:rsid w:val="00B822E1"/>
    <w:rsid w:val="00B851FC"/>
    <w:rsid w:val="00B87258"/>
    <w:rsid w:val="00B91801"/>
    <w:rsid w:val="00B955D7"/>
    <w:rsid w:val="00B961E4"/>
    <w:rsid w:val="00B97BED"/>
    <w:rsid w:val="00BA08E7"/>
    <w:rsid w:val="00BA253A"/>
    <w:rsid w:val="00BB2234"/>
    <w:rsid w:val="00BB4364"/>
    <w:rsid w:val="00BB6943"/>
    <w:rsid w:val="00BC03E0"/>
    <w:rsid w:val="00BC6EE0"/>
    <w:rsid w:val="00BC7193"/>
    <w:rsid w:val="00BC7A47"/>
    <w:rsid w:val="00BD3236"/>
    <w:rsid w:val="00BD545B"/>
    <w:rsid w:val="00BE25EC"/>
    <w:rsid w:val="00BE3E9C"/>
    <w:rsid w:val="00BF0B83"/>
    <w:rsid w:val="00BF52ED"/>
    <w:rsid w:val="00BF5540"/>
    <w:rsid w:val="00BF6571"/>
    <w:rsid w:val="00BF766A"/>
    <w:rsid w:val="00C05644"/>
    <w:rsid w:val="00C07EEE"/>
    <w:rsid w:val="00C1077D"/>
    <w:rsid w:val="00C1089E"/>
    <w:rsid w:val="00C13636"/>
    <w:rsid w:val="00C223EF"/>
    <w:rsid w:val="00C22AD0"/>
    <w:rsid w:val="00C2302F"/>
    <w:rsid w:val="00C27591"/>
    <w:rsid w:val="00C30112"/>
    <w:rsid w:val="00C32CA0"/>
    <w:rsid w:val="00C40F0B"/>
    <w:rsid w:val="00C42B66"/>
    <w:rsid w:val="00C432FB"/>
    <w:rsid w:val="00C4369D"/>
    <w:rsid w:val="00C43CF7"/>
    <w:rsid w:val="00C45BFC"/>
    <w:rsid w:val="00C5443E"/>
    <w:rsid w:val="00C625BC"/>
    <w:rsid w:val="00C63719"/>
    <w:rsid w:val="00C70319"/>
    <w:rsid w:val="00C717C0"/>
    <w:rsid w:val="00C7214F"/>
    <w:rsid w:val="00C753FA"/>
    <w:rsid w:val="00C77ED9"/>
    <w:rsid w:val="00C80A4F"/>
    <w:rsid w:val="00C810B1"/>
    <w:rsid w:val="00C83D3F"/>
    <w:rsid w:val="00C86EE4"/>
    <w:rsid w:val="00C91D08"/>
    <w:rsid w:val="00C9572B"/>
    <w:rsid w:val="00C95C33"/>
    <w:rsid w:val="00C97603"/>
    <w:rsid w:val="00C9794F"/>
    <w:rsid w:val="00CA110C"/>
    <w:rsid w:val="00CA1B42"/>
    <w:rsid w:val="00CA7E04"/>
    <w:rsid w:val="00CB05AB"/>
    <w:rsid w:val="00CB7F7E"/>
    <w:rsid w:val="00CD083A"/>
    <w:rsid w:val="00CD2532"/>
    <w:rsid w:val="00CD2812"/>
    <w:rsid w:val="00CD2E15"/>
    <w:rsid w:val="00CD4800"/>
    <w:rsid w:val="00CD5ECC"/>
    <w:rsid w:val="00CE08F3"/>
    <w:rsid w:val="00CF0A4A"/>
    <w:rsid w:val="00CF48A7"/>
    <w:rsid w:val="00CF502B"/>
    <w:rsid w:val="00CF5F43"/>
    <w:rsid w:val="00CF611D"/>
    <w:rsid w:val="00CF7219"/>
    <w:rsid w:val="00D0261E"/>
    <w:rsid w:val="00D03463"/>
    <w:rsid w:val="00D03A17"/>
    <w:rsid w:val="00D06DC6"/>
    <w:rsid w:val="00D15B80"/>
    <w:rsid w:val="00D16220"/>
    <w:rsid w:val="00D17F40"/>
    <w:rsid w:val="00D27836"/>
    <w:rsid w:val="00D32DF4"/>
    <w:rsid w:val="00D32FE5"/>
    <w:rsid w:val="00D3352E"/>
    <w:rsid w:val="00D339E8"/>
    <w:rsid w:val="00D34B39"/>
    <w:rsid w:val="00D35F6C"/>
    <w:rsid w:val="00D46DA4"/>
    <w:rsid w:val="00D52B93"/>
    <w:rsid w:val="00D53ED1"/>
    <w:rsid w:val="00D54DCF"/>
    <w:rsid w:val="00D5521C"/>
    <w:rsid w:val="00D7218A"/>
    <w:rsid w:val="00D73C5D"/>
    <w:rsid w:val="00D7481D"/>
    <w:rsid w:val="00D76684"/>
    <w:rsid w:val="00D7704F"/>
    <w:rsid w:val="00D86BDB"/>
    <w:rsid w:val="00D878FE"/>
    <w:rsid w:val="00D9017B"/>
    <w:rsid w:val="00D90F5F"/>
    <w:rsid w:val="00D9536D"/>
    <w:rsid w:val="00D9666F"/>
    <w:rsid w:val="00DA3E48"/>
    <w:rsid w:val="00DB11C7"/>
    <w:rsid w:val="00DC1F50"/>
    <w:rsid w:val="00DC2C2D"/>
    <w:rsid w:val="00DC38CA"/>
    <w:rsid w:val="00DC45B1"/>
    <w:rsid w:val="00DC4790"/>
    <w:rsid w:val="00DC705E"/>
    <w:rsid w:val="00DC7408"/>
    <w:rsid w:val="00DD258C"/>
    <w:rsid w:val="00DD25AF"/>
    <w:rsid w:val="00DD2AC6"/>
    <w:rsid w:val="00DD56C4"/>
    <w:rsid w:val="00DE3A1E"/>
    <w:rsid w:val="00DE3DB3"/>
    <w:rsid w:val="00DF1D27"/>
    <w:rsid w:val="00DF728E"/>
    <w:rsid w:val="00E002EA"/>
    <w:rsid w:val="00E017E5"/>
    <w:rsid w:val="00E01AE6"/>
    <w:rsid w:val="00E02210"/>
    <w:rsid w:val="00E034A0"/>
    <w:rsid w:val="00E03F4E"/>
    <w:rsid w:val="00E04CED"/>
    <w:rsid w:val="00E0582C"/>
    <w:rsid w:val="00E07120"/>
    <w:rsid w:val="00E07340"/>
    <w:rsid w:val="00E07D23"/>
    <w:rsid w:val="00E20F5E"/>
    <w:rsid w:val="00E21CE1"/>
    <w:rsid w:val="00E224D7"/>
    <w:rsid w:val="00E24308"/>
    <w:rsid w:val="00E357E8"/>
    <w:rsid w:val="00E36596"/>
    <w:rsid w:val="00E45D25"/>
    <w:rsid w:val="00E55153"/>
    <w:rsid w:val="00E56079"/>
    <w:rsid w:val="00E62498"/>
    <w:rsid w:val="00E64322"/>
    <w:rsid w:val="00E70BA1"/>
    <w:rsid w:val="00E72C94"/>
    <w:rsid w:val="00E73E62"/>
    <w:rsid w:val="00E84307"/>
    <w:rsid w:val="00E856A7"/>
    <w:rsid w:val="00E85DAD"/>
    <w:rsid w:val="00E8790F"/>
    <w:rsid w:val="00E9591B"/>
    <w:rsid w:val="00E95B77"/>
    <w:rsid w:val="00E97C20"/>
    <w:rsid w:val="00EB27D0"/>
    <w:rsid w:val="00EB38EA"/>
    <w:rsid w:val="00EC28DD"/>
    <w:rsid w:val="00EC50B0"/>
    <w:rsid w:val="00ED14F0"/>
    <w:rsid w:val="00ED5563"/>
    <w:rsid w:val="00EE0618"/>
    <w:rsid w:val="00EE6557"/>
    <w:rsid w:val="00EF12BB"/>
    <w:rsid w:val="00EF239D"/>
    <w:rsid w:val="00EF7E5C"/>
    <w:rsid w:val="00F03E3B"/>
    <w:rsid w:val="00F132A8"/>
    <w:rsid w:val="00F1685A"/>
    <w:rsid w:val="00F17C7C"/>
    <w:rsid w:val="00F20A5E"/>
    <w:rsid w:val="00F24C3A"/>
    <w:rsid w:val="00F35FBB"/>
    <w:rsid w:val="00F3601B"/>
    <w:rsid w:val="00F3710D"/>
    <w:rsid w:val="00F44B8D"/>
    <w:rsid w:val="00F44ED8"/>
    <w:rsid w:val="00F46A1A"/>
    <w:rsid w:val="00F51372"/>
    <w:rsid w:val="00F52327"/>
    <w:rsid w:val="00F5298A"/>
    <w:rsid w:val="00F53F7E"/>
    <w:rsid w:val="00F57161"/>
    <w:rsid w:val="00F63050"/>
    <w:rsid w:val="00F76141"/>
    <w:rsid w:val="00F80435"/>
    <w:rsid w:val="00F81CF8"/>
    <w:rsid w:val="00F8253E"/>
    <w:rsid w:val="00F82D23"/>
    <w:rsid w:val="00F855A7"/>
    <w:rsid w:val="00F906E6"/>
    <w:rsid w:val="00F91BEE"/>
    <w:rsid w:val="00F940AE"/>
    <w:rsid w:val="00F96EA6"/>
    <w:rsid w:val="00FA6A5A"/>
    <w:rsid w:val="00FB1BDE"/>
    <w:rsid w:val="00FB1DBD"/>
    <w:rsid w:val="00FC083F"/>
    <w:rsid w:val="00FC24B2"/>
    <w:rsid w:val="00FC2BE8"/>
    <w:rsid w:val="00FC3856"/>
    <w:rsid w:val="00FC38AB"/>
    <w:rsid w:val="00FD7559"/>
    <w:rsid w:val="00FE106E"/>
    <w:rsid w:val="00FE7FDB"/>
    <w:rsid w:val="00FF3072"/>
    <w:rsid w:val="00FF42CF"/>
    <w:rsid w:val="00FF4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theme" Target="theme/theme1.xml"/><Relationship Id="rId10" Type="http://schemas.openxmlformats.org/officeDocument/2006/relationships/hyperlink" Target="mailto:info@must.ac.ke" TargetMode="Externa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1BEDE-1FB7-4A70-8F7B-BF0B2BF7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22</cp:revision>
  <cp:lastPrinted>2016-03-14T15:18:00Z</cp:lastPrinted>
  <dcterms:created xsi:type="dcterms:W3CDTF">2016-03-18T15:51:00Z</dcterms:created>
  <dcterms:modified xsi:type="dcterms:W3CDTF">2016-03-30T19:14:00Z</dcterms:modified>
</cp:coreProperties>
</file>