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36" w:rsidRDefault="001C2221" w:rsidP="00093E36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1C22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60288;visibility:visible">
            <v:imagedata r:id="rId8" o:title="logo"/>
            <w10:wrap type="square"/>
          </v:shape>
        </w:pict>
      </w:r>
    </w:p>
    <w:p w:rsidR="00093E36" w:rsidRDefault="00093E36" w:rsidP="00093E36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093E36" w:rsidRDefault="00093E36" w:rsidP="00093E3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93E36" w:rsidRDefault="00093E36" w:rsidP="00093E3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93E36" w:rsidRDefault="00093E36" w:rsidP="00093E3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93E36" w:rsidRDefault="00093E36" w:rsidP="00093E3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93E36" w:rsidRDefault="00093E36" w:rsidP="00093E3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93E36" w:rsidRDefault="001C2221" w:rsidP="00093E36">
      <w:pPr>
        <w:jc w:val="center"/>
        <w:rPr>
          <w:rFonts w:ascii="Maiandra GD" w:hAnsi="Maiandra GD"/>
          <w:b/>
        </w:rPr>
      </w:pPr>
      <w:r w:rsidRPr="001C222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093E36" w:rsidRDefault="00093E36" w:rsidP="00093E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93E36" w:rsidRDefault="00093E36" w:rsidP="00093E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</w:t>
      </w:r>
      <w:r w:rsidR="00A34A83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THE DEGREE OF BACHELOR OF COMMERCE </w:t>
      </w:r>
    </w:p>
    <w:p w:rsidR="00093E36" w:rsidRDefault="00093E36" w:rsidP="00093E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3A03BE">
        <w:rPr>
          <w:rFonts w:ascii="Times New Roman" w:hAnsi="Times New Roman"/>
          <w:b/>
          <w:sz w:val="24"/>
          <w:szCs w:val="24"/>
        </w:rPr>
        <w:t>3419:</w:t>
      </w:r>
      <w:r>
        <w:rPr>
          <w:rFonts w:ascii="Times New Roman" w:hAnsi="Times New Roman"/>
          <w:b/>
          <w:sz w:val="24"/>
          <w:szCs w:val="24"/>
        </w:rPr>
        <w:t xml:space="preserve"> PUBLIC RELATIONS</w:t>
      </w:r>
    </w:p>
    <w:p w:rsidR="00093E36" w:rsidRDefault="001C2221" w:rsidP="00093E36">
      <w:pPr>
        <w:rPr>
          <w:rFonts w:ascii="Times New Roman" w:hAnsi="Times New Roman"/>
          <w:b/>
          <w:sz w:val="24"/>
          <w:szCs w:val="24"/>
        </w:rPr>
      </w:pPr>
      <w:r w:rsidRPr="001C2221">
        <w:pict>
          <v:shape id="_x0000_s1028" type="#_x0000_t32" style="position:absolute;margin-left:-1in;margin-top:23.5pt;width:612.45pt;height:0;z-index:251662336" o:connectortype="straight"/>
        </w:pict>
      </w:r>
      <w:r w:rsidR="00093E36">
        <w:rPr>
          <w:rFonts w:ascii="Times New Roman" w:hAnsi="Times New Roman"/>
          <w:b/>
          <w:sz w:val="24"/>
          <w:szCs w:val="24"/>
        </w:rPr>
        <w:t>DATE: AUGUST, 2016</w:t>
      </w:r>
      <w:r w:rsidR="00093E36">
        <w:rPr>
          <w:rFonts w:ascii="Times New Roman" w:hAnsi="Times New Roman"/>
          <w:b/>
          <w:sz w:val="24"/>
          <w:szCs w:val="24"/>
        </w:rPr>
        <w:tab/>
      </w:r>
      <w:r w:rsidR="00093E36">
        <w:rPr>
          <w:rFonts w:ascii="Times New Roman" w:hAnsi="Times New Roman"/>
          <w:b/>
          <w:sz w:val="24"/>
          <w:szCs w:val="24"/>
        </w:rPr>
        <w:tab/>
      </w:r>
      <w:r w:rsidR="00093E36">
        <w:rPr>
          <w:rFonts w:ascii="Times New Roman" w:hAnsi="Times New Roman"/>
          <w:b/>
          <w:sz w:val="24"/>
          <w:szCs w:val="24"/>
        </w:rPr>
        <w:tab/>
      </w:r>
      <w:r w:rsidR="00093E36">
        <w:rPr>
          <w:rFonts w:ascii="Times New Roman" w:hAnsi="Times New Roman"/>
          <w:b/>
          <w:sz w:val="24"/>
          <w:szCs w:val="24"/>
        </w:rPr>
        <w:tab/>
      </w:r>
      <w:r w:rsidR="00093E36">
        <w:rPr>
          <w:rFonts w:ascii="Times New Roman" w:hAnsi="Times New Roman"/>
          <w:b/>
          <w:sz w:val="24"/>
          <w:szCs w:val="24"/>
        </w:rPr>
        <w:tab/>
      </w:r>
      <w:r w:rsidR="00093E36">
        <w:rPr>
          <w:rFonts w:ascii="Times New Roman" w:hAnsi="Times New Roman"/>
          <w:b/>
          <w:sz w:val="24"/>
          <w:szCs w:val="24"/>
        </w:rPr>
        <w:tab/>
      </w:r>
      <w:r w:rsidR="00093E36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093E36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A34A83" w:rsidRPr="001C2221">
        <w:rPr>
          <w:position w:val="-11"/>
        </w:rPr>
        <w:pict>
          <v:shape id="_x0000_i1025" type="#_x0000_t75" style="width:9.65pt;height:16.7pt" equationxml="&lt;">
            <v:imagedata r:id="rId11" o:title="" chromakey="white"/>
          </v:shape>
        </w:pict>
      </w:r>
      <w:r w:rsidR="00093E36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1C2221">
        <w:rPr>
          <w:position w:val="-11"/>
        </w:rPr>
        <w:pict>
          <v:shape id="_x0000_i1026" type="#_x0000_t75" style="width:9.65pt;height:16.7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093E36">
        <w:rPr>
          <w:rFonts w:ascii="Times New Roman" w:hAnsi="Times New Roman"/>
          <w:b/>
          <w:sz w:val="24"/>
          <w:szCs w:val="24"/>
        </w:rPr>
        <w:t>HOURS</w:t>
      </w:r>
    </w:p>
    <w:p w:rsidR="00093E36" w:rsidRDefault="001C2221" w:rsidP="00093E36">
      <w:pPr>
        <w:rPr>
          <w:rFonts w:ascii="Times New Roman" w:hAnsi="Times New Roman"/>
          <w:i/>
          <w:sz w:val="24"/>
          <w:szCs w:val="24"/>
        </w:rPr>
      </w:pPr>
      <w:r w:rsidRPr="001C2221">
        <w:pict>
          <v:shape id="_x0000_s1029" type="#_x0000_t32" style="position:absolute;margin-left:-1in;margin-top:28.85pt;width:612.45pt;height:0;z-index:251663360" o:connectortype="straight"/>
        </w:pict>
      </w:r>
      <w:r w:rsidR="00093E36">
        <w:rPr>
          <w:rFonts w:ascii="Times New Roman" w:hAnsi="Times New Roman"/>
          <w:b/>
          <w:sz w:val="24"/>
          <w:szCs w:val="24"/>
        </w:rPr>
        <w:t xml:space="preserve">INSTRUCTIONS:  </w:t>
      </w:r>
      <w:r w:rsidR="00093E36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093E36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093E36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093E36">
        <w:rPr>
          <w:rFonts w:ascii="Times New Roman" w:hAnsi="Times New Roman"/>
          <w:i/>
          <w:sz w:val="24"/>
          <w:szCs w:val="24"/>
        </w:rPr>
        <w:t xml:space="preserve">and any other </w:t>
      </w:r>
      <w:r w:rsidR="00093E36">
        <w:rPr>
          <w:rFonts w:ascii="Times New Roman" w:hAnsi="Times New Roman"/>
          <w:b/>
          <w:i/>
          <w:sz w:val="24"/>
          <w:szCs w:val="24"/>
        </w:rPr>
        <w:t>two</w:t>
      </w:r>
      <w:r w:rsidR="00093E3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093E36" w:rsidRDefault="00093E36" w:rsidP="00093E36">
      <w:pPr>
        <w:rPr>
          <w:rFonts w:ascii="Times New Roman" w:hAnsi="Times New Roman"/>
          <w:sz w:val="24"/>
          <w:szCs w:val="24"/>
        </w:rPr>
      </w:pPr>
    </w:p>
    <w:p w:rsidR="00093E36" w:rsidRDefault="00093E36" w:rsidP="00093E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93E36" w:rsidRDefault="00804DEB" w:rsidP="00093E36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key roles that public relation plays in modern organizations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93E36">
        <w:rPr>
          <w:rFonts w:ascii="Times New Roman" w:hAnsi="Times New Roman"/>
          <w:sz w:val="24"/>
          <w:szCs w:val="24"/>
        </w:rPr>
        <w:t>(10 Marks)</w:t>
      </w:r>
    </w:p>
    <w:p w:rsidR="00804DEB" w:rsidRDefault="00804DEB" w:rsidP="00804DE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</w:t>
      </w:r>
      <w:r w:rsidR="00F94D40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various factor</w:t>
      </w:r>
      <w:r w:rsidR="00F94D40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 that should be considered in organizing public relations.(10 Marks)</w:t>
      </w:r>
    </w:p>
    <w:p w:rsidR="00804DEB" w:rsidRDefault="00804DEB" w:rsidP="00804DE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Advertising is an important element of public relations function. Briefly discuss various objectives of advertising.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04DEB" w:rsidRDefault="00804DEB" w:rsidP="00804DEB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9134F8" w:rsidRPr="00804DEB" w:rsidRDefault="00804DEB">
      <w:pPr>
        <w:rPr>
          <w:rFonts w:ascii="Times New Roman" w:hAnsi="Times New Roman"/>
          <w:b/>
          <w:sz w:val="24"/>
          <w:szCs w:val="24"/>
        </w:rPr>
      </w:pPr>
      <w:r w:rsidRPr="00804DEB">
        <w:rPr>
          <w:rFonts w:ascii="Times New Roman" w:hAnsi="Times New Roman"/>
          <w:b/>
          <w:sz w:val="24"/>
          <w:szCs w:val="24"/>
        </w:rPr>
        <w:t>QUESTION TWO (20 MARKS)</w:t>
      </w:r>
    </w:p>
    <w:p w:rsidR="00804DEB" w:rsidRDefault="00804DEB" w:rsidP="00804DEB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804DEB">
        <w:rPr>
          <w:rFonts w:ascii="Times New Roman" w:hAnsi="Times New Roman"/>
          <w:sz w:val="24"/>
          <w:szCs w:val="24"/>
        </w:rPr>
        <w:t>Using relevant illustrations explain the role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4DEB">
        <w:rPr>
          <w:rFonts w:ascii="Times New Roman" w:hAnsi="Times New Roman"/>
          <w:sz w:val="24"/>
          <w:szCs w:val="24"/>
        </w:rPr>
        <w:t>of public relations in Kenya.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04DEB" w:rsidRDefault="00804DEB" w:rsidP="00804DEB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various functions of a public relations officer in a large business organization.</w:t>
      </w:r>
    </w:p>
    <w:p w:rsidR="00804DEB" w:rsidRDefault="00804DEB" w:rsidP="00804DEB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2F66E7" w:rsidRDefault="002F66E7" w:rsidP="002F66E7">
      <w:pPr>
        <w:rPr>
          <w:rFonts w:ascii="Times New Roman" w:hAnsi="Times New Roman"/>
          <w:b/>
          <w:sz w:val="24"/>
          <w:szCs w:val="24"/>
        </w:rPr>
      </w:pPr>
    </w:p>
    <w:p w:rsidR="002F66E7" w:rsidRDefault="002F66E7" w:rsidP="002F66E7">
      <w:pPr>
        <w:rPr>
          <w:rFonts w:ascii="Times New Roman" w:hAnsi="Times New Roman"/>
          <w:b/>
          <w:sz w:val="24"/>
          <w:szCs w:val="24"/>
        </w:rPr>
      </w:pPr>
    </w:p>
    <w:p w:rsidR="002F66E7" w:rsidRDefault="002F66E7" w:rsidP="002F66E7">
      <w:pPr>
        <w:rPr>
          <w:rFonts w:ascii="Times New Roman" w:hAnsi="Times New Roman"/>
          <w:b/>
          <w:sz w:val="24"/>
          <w:szCs w:val="24"/>
        </w:rPr>
      </w:pPr>
    </w:p>
    <w:p w:rsidR="002F66E7" w:rsidRDefault="002F66E7" w:rsidP="002F66E7">
      <w:pPr>
        <w:rPr>
          <w:rFonts w:ascii="Times New Roman" w:hAnsi="Times New Roman"/>
          <w:b/>
          <w:sz w:val="24"/>
          <w:szCs w:val="24"/>
        </w:rPr>
      </w:pPr>
      <w:r w:rsidRPr="002F66E7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2F66E7" w:rsidRDefault="002F66E7" w:rsidP="002F66E7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any, five key elements of the public relations functions.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66E7" w:rsidRDefault="002F66E7" w:rsidP="002F66E7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possible advantages and disadvantages of creating and maintaining a public relations department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66E7" w:rsidRPr="002F66E7" w:rsidRDefault="002F66E7" w:rsidP="002F66E7">
      <w:pPr>
        <w:rPr>
          <w:rFonts w:ascii="Times New Roman" w:hAnsi="Times New Roman"/>
          <w:b/>
          <w:sz w:val="24"/>
          <w:szCs w:val="24"/>
        </w:rPr>
      </w:pPr>
      <w:r w:rsidRPr="002F66E7">
        <w:rPr>
          <w:rFonts w:ascii="Times New Roman" w:hAnsi="Times New Roman"/>
          <w:b/>
          <w:sz w:val="24"/>
          <w:szCs w:val="24"/>
        </w:rPr>
        <w:t>QUESTION FOUR (20 MARKS)</w:t>
      </w:r>
    </w:p>
    <w:p w:rsidR="002F66E7" w:rsidRDefault="002F66E7" w:rsidP="002F66E7">
      <w:pPr>
        <w:pStyle w:val="ListParagraph"/>
        <w:numPr>
          <w:ilvl w:val="0"/>
          <w:numId w:val="9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Discuss various media for internal publics and their use in modern organizations.</w:t>
      </w:r>
    </w:p>
    <w:p w:rsidR="002F66E7" w:rsidRDefault="002F66E7" w:rsidP="002F66E7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2F66E7" w:rsidRDefault="002F66E7" w:rsidP="002F66E7">
      <w:pPr>
        <w:pStyle w:val="ListParagraph"/>
        <w:numPr>
          <w:ilvl w:val="0"/>
          <w:numId w:val="9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advantages and disadvantages of running a public relations consultancy.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66E7" w:rsidRDefault="002F66E7" w:rsidP="002F66E7">
      <w:pPr>
        <w:rPr>
          <w:rFonts w:ascii="Times New Roman" w:hAnsi="Times New Roman"/>
          <w:b/>
          <w:sz w:val="24"/>
          <w:szCs w:val="24"/>
        </w:rPr>
      </w:pPr>
      <w:r w:rsidRPr="002F66E7">
        <w:rPr>
          <w:rFonts w:ascii="Times New Roman" w:hAnsi="Times New Roman"/>
          <w:b/>
          <w:sz w:val="24"/>
          <w:szCs w:val="24"/>
        </w:rPr>
        <w:t>QUESTION FIVE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66E7">
        <w:rPr>
          <w:rFonts w:ascii="Times New Roman" w:hAnsi="Times New Roman"/>
          <w:b/>
          <w:sz w:val="24"/>
          <w:szCs w:val="24"/>
        </w:rPr>
        <w:t>(20 MARKS)</w:t>
      </w:r>
    </w:p>
    <w:p w:rsidR="002F66E7" w:rsidRDefault="002F66E7" w:rsidP="002F66E7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common mistakes organizational management may make in handling crisis in the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66E7" w:rsidRPr="002F66E7" w:rsidRDefault="002F66E7" w:rsidP="002F66E7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various factors that influence the choice of media of public relations activities.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2F66E7" w:rsidRPr="002F66E7" w:rsidSect="009134F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B47" w:rsidRDefault="004B6B47" w:rsidP="00BA68DA">
      <w:pPr>
        <w:spacing w:after="0" w:line="240" w:lineRule="auto"/>
      </w:pPr>
      <w:r>
        <w:separator/>
      </w:r>
    </w:p>
  </w:endnote>
  <w:endnote w:type="continuationSeparator" w:id="0">
    <w:p w:rsidR="004B6B47" w:rsidRDefault="004B6B47" w:rsidP="00BA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BC" w:rsidRDefault="002F66E7" w:rsidP="002355BC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2355BC" w:rsidRDefault="002F66E7" w:rsidP="002355BC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1C2221">
      <w:fldChar w:fldCharType="begin"/>
    </w:r>
    <w:r>
      <w:instrText xml:space="preserve"> PAGE   \* MERGEFORMAT </w:instrText>
    </w:r>
    <w:r w:rsidR="001C2221">
      <w:fldChar w:fldCharType="separate"/>
    </w:r>
    <w:r w:rsidR="003A03BE" w:rsidRPr="003A03BE">
      <w:rPr>
        <w:rFonts w:ascii="Cambria" w:hAnsi="Cambria"/>
        <w:noProof/>
      </w:rPr>
      <w:t>1</w:t>
    </w:r>
    <w:r w:rsidR="001C2221">
      <w:fldChar w:fldCharType="end"/>
    </w:r>
  </w:p>
  <w:p w:rsidR="002355BC" w:rsidRDefault="004B6B47" w:rsidP="002355BC">
    <w:pPr>
      <w:pStyle w:val="Footer"/>
    </w:pPr>
  </w:p>
  <w:p w:rsidR="002355BC" w:rsidRPr="002355BC" w:rsidRDefault="004B6B47" w:rsidP="00235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B47" w:rsidRDefault="004B6B47" w:rsidP="00BA68DA">
      <w:pPr>
        <w:spacing w:after="0" w:line="240" w:lineRule="auto"/>
      </w:pPr>
      <w:r>
        <w:separator/>
      </w:r>
    </w:p>
  </w:footnote>
  <w:footnote w:type="continuationSeparator" w:id="0">
    <w:p w:rsidR="004B6B47" w:rsidRDefault="004B6B47" w:rsidP="00BA6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48B"/>
    <w:multiLevelType w:val="hybridMultilevel"/>
    <w:tmpl w:val="B0228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7C4B"/>
    <w:multiLevelType w:val="hybridMultilevel"/>
    <w:tmpl w:val="2CCE4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D6411"/>
    <w:multiLevelType w:val="hybridMultilevel"/>
    <w:tmpl w:val="D05C0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D2CA2"/>
    <w:multiLevelType w:val="hybridMultilevel"/>
    <w:tmpl w:val="643CC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82C4B"/>
    <w:multiLevelType w:val="hybridMultilevel"/>
    <w:tmpl w:val="7E203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E3406"/>
    <w:multiLevelType w:val="hybridMultilevel"/>
    <w:tmpl w:val="79DA0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387"/>
    <w:multiLevelType w:val="hybridMultilevel"/>
    <w:tmpl w:val="42CC0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367AA"/>
    <w:multiLevelType w:val="hybridMultilevel"/>
    <w:tmpl w:val="842E680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BBF541F"/>
    <w:multiLevelType w:val="hybridMultilevel"/>
    <w:tmpl w:val="FCE20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91AFE"/>
    <w:multiLevelType w:val="hybridMultilevel"/>
    <w:tmpl w:val="E90C0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E36"/>
    <w:rsid w:val="00093E36"/>
    <w:rsid w:val="001C2221"/>
    <w:rsid w:val="002B5AA0"/>
    <w:rsid w:val="002F66E7"/>
    <w:rsid w:val="00322B1B"/>
    <w:rsid w:val="003A03BE"/>
    <w:rsid w:val="004B6B47"/>
    <w:rsid w:val="00804DEB"/>
    <w:rsid w:val="009134F8"/>
    <w:rsid w:val="00A34A83"/>
    <w:rsid w:val="00BA68DA"/>
    <w:rsid w:val="00F9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93E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3E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3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E3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72B2E-6E43-46C6-9466-6801EE12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cp:lastPrinted>2016-07-22T06:43:00Z</cp:lastPrinted>
  <dcterms:created xsi:type="dcterms:W3CDTF">2016-07-18T09:05:00Z</dcterms:created>
  <dcterms:modified xsi:type="dcterms:W3CDTF">2016-07-22T06:44:00Z</dcterms:modified>
</cp:coreProperties>
</file>