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3" w:rsidRDefault="00A872EB" w:rsidP="00F922D3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A872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8" o:title="logo"/>
            <w10:wrap type="square"/>
          </v:shape>
        </w:pict>
      </w:r>
    </w:p>
    <w:p w:rsidR="00F922D3" w:rsidRDefault="00F922D3" w:rsidP="00F922D3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F922D3" w:rsidRDefault="00F922D3" w:rsidP="00F922D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922D3" w:rsidRDefault="00F922D3" w:rsidP="00F922D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922D3" w:rsidRDefault="00F922D3" w:rsidP="00F922D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922D3" w:rsidRDefault="00F922D3" w:rsidP="00F922D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922D3" w:rsidRDefault="00F922D3" w:rsidP="00F922D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922D3" w:rsidRDefault="00A872EB" w:rsidP="00F922D3">
      <w:pPr>
        <w:jc w:val="center"/>
        <w:rPr>
          <w:rFonts w:ascii="Maiandra GD" w:hAnsi="Maiandra GD"/>
          <w:b/>
        </w:rPr>
      </w:pPr>
      <w:r w:rsidRPr="00A872E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922D3" w:rsidRDefault="00F922D3" w:rsidP="00F922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922D3" w:rsidRDefault="00F922D3" w:rsidP="00A37CF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THE DEGREE OF BACHELOR OF PURCHASING AND SUPPLIES MANAGEMENT</w:t>
      </w:r>
    </w:p>
    <w:p w:rsidR="00F922D3" w:rsidRDefault="00F922D3" w:rsidP="00F922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BBS </w:t>
      </w:r>
      <w:r w:rsidR="00445727">
        <w:rPr>
          <w:rFonts w:ascii="Times New Roman" w:hAnsi="Times New Roman"/>
          <w:b/>
          <w:sz w:val="24"/>
          <w:szCs w:val="24"/>
        </w:rPr>
        <w:t>3175:</w:t>
      </w:r>
      <w:r>
        <w:rPr>
          <w:rFonts w:ascii="Times New Roman" w:hAnsi="Times New Roman"/>
          <w:b/>
          <w:sz w:val="24"/>
          <w:szCs w:val="24"/>
        </w:rPr>
        <w:t xml:space="preserve"> SUPPLIES AND MATERIALS MANAGEMENT II</w:t>
      </w:r>
    </w:p>
    <w:p w:rsidR="00F922D3" w:rsidRDefault="00A872EB" w:rsidP="00F922D3">
      <w:pPr>
        <w:rPr>
          <w:rFonts w:ascii="Times New Roman" w:hAnsi="Times New Roman"/>
          <w:b/>
          <w:sz w:val="24"/>
          <w:szCs w:val="24"/>
        </w:rPr>
      </w:pPr>
      <w:r w:rsidRPr="00A872EB">
        <w:pict>
          <v:shape id="_x0000_s1028" type="#_x0000_t32" style="position:absolute;margin-left:-1in;margin-top:23.5pt;width:612.45pt;height:0;z-index:251658240" o:connectortype="straight"/>
        </w:pict>
      </w:r>
      <w:r w:rsidR="00F922D3">
        <w:rPr>
          <w:rFonts w:ascii="Times New Roman" w:hAnsi="Times New Roman"/>
          <w:b/>
          <w:sz w:val="24"/>
          <w:szCs w:val="24"/>
        </w:rPr>
        <w:t>DATE: AUGUST, 2016</w:t>
      </w:r>
      <w:r w:rsidR="00F922D3">
        <w:rPr>
          <w:rFonts w:ascii="Times New Roman" w:hAnsi="Times New Roman"/>
          <w:b/>
          <w:sz w:val="24"/>
          <w:szCs w:val="24"/>
        </w:rPr>
        <w:tab/>
      </w:r>
      <w:r w:rsidR="00F922D3">
        <w:rPr>
          <w:rFonts w:ascii="Times New Roman" w:hAnsi="Times New Roman"/>
          <w:b/>
          <w:sz w:val="24"/>
          <w:szCs w:val="24"/>
        </w:rPr>
        <w:tab/>
      </w:r>
      <w:r w:rsidR="00F922D3">
        <w:rPr>
          <w:rFonts w:ascii="Times New Roman" w:hAnsi="Times New Roman"/>
          <w:b/>
          <w:sz w:val="24"/>
          <w:szCs w:val="24"/>
        </w:rPr>
        <w:tab/>
      </w:r>
      <w:r w:rsidR="00F922D3">
        <w:rPr>
          <w:rFonts w:ascii="Times New Roman" w:hAnsi="Times New Roman"/>
          <w:b/>
          <w:sz w:val="24"/>
          <w:szCs w:val="24"/>
        </w:rPr>
        <w:tab/>
      </w:r>
      <w:r w:rsidR="00F922D3">
        <w:rPr>
          <w:rFonts w:ascii="Times New Roman" w:hAnsi="Times New Roman"/>
          <w:b/>
          <w:sz w:val="24"/>
          <w:szCs w:val="24"/>
        </w:rPr>
        <w:tab/>
      </w:r>
      <w:r w:rsidR="00F922D3">
        <w:rPr>
          <w:rFonts w:ascii="Times New Roman" w:hAnsi="Times New Roman"/>
          <w:b/>
          <w:sz w:val="24"/>
          <w:szCs w:val="24"/>
        </w:rPr>
        <w:tab/>
      </w:r>
      <w:r w:rsidR="00F922D3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F922D3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37CF8" w:rsidRPr="00A872EB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F922D3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A872EB">
        <w:rPr>
          <w:position w:val="-11"/>
        </w:rPr>
        <w:pict>
          <v:shape id="_x0000_i1026" type="#_x0000_t75" style="width:9.75pt;height:16.5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F922D3">
        <w:rPr>
          <w:rFonts w:ascii="Times New Roman" w:hAnsi="Times New Roman"/>
          <w:b/>
          <w:sz w:val="24"/>
          <w:szCs w:val="24"/>
        </w:rPr>
        <w:t>HOURS</w:t>
      </w:r>
    </w:p>
    <w:p w:rsidR="00F922D3" w:rsidRDefault="00A872EB" w:rsidP="00F922D3">
      <w:pPr>
        <w:rPr>
          <w:rFonts w:ascii="Times New Roman" w:hAnsi="Times New Roman"/>
          <w:i/>
          <w:sz w:val="24"/>
          <w:szCs w:val="24"/>
        </w:rPr>
      </w:pPr>
      <w:r w:rsidRPr="00A872EB">
        <w:pict>
          <v:shape id="_x0000_s1029" type="#_x0000_t32" style="position:absolute;margin-left:-1in;margin-top:28.85pt;width:612.45pt;height:0;z-index:251659264" o:connectortype="straight"/>
        </w:pict>
      </w:r>
      <w:r w:rsidR="00F922D3">
        <w:rPr>
          <w:rFonts w:ascii="Times New Roman" w:hAnsi="Times New Roman"/>
          <w:b/>
          <w:sz w:val="24"/>
          <w:szCs w:val="24"/>
        </w:rPr>
        <w:t xml:space="preserve">INSTRUCTIONS:  </w:t>
      </w:r>
      <w:r w:rsidR="00F922D3">
        <w:rPr>
          <w:rFonts w:ascii="Times New Roman" w:hAnsi="Times New Roman"/>
          <w:i/>
          <w:sz w:val="24"/>
          <w:szCs w:val="24"/>
        </w:rPr>
        <w:t>Answer question</w:t>
      </w:r>
      <w:r w:rsidR="00F922D3">
        <w:rPr>
          <w:rFonts w:ascii="Times New Roman" w:hAnsi="Times New Roman"/>
          <w:b/>
          <w:i/>
          <w:sz w:val="24"/>
          <w:szCs w:val="24"/>
        </w:rPr>
        <w:t xml:space="preserve"> one</w:t>
      </w:r>
      <w:r w:rsidR="003626C2">
        <w:rPr>
          <w:rFonts w:ascii="Times New Roman" w:hAnsi="Times New Roman"/>
          <w:b/>
          <w:i/>
          <w:sz w:val="24"/>
          <w:szCs w:val="24"/>
        </w:rPr>
        <w:t xml:space="preserve"> Compulsory</w:t>
      </w:r>
      <w:r w:rsidR="00F922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922D3">
        <w:rPr>
          <w:rFonts w:ascii="Times New Roman" w:hAnsi="Times New Roman"/>
          <w:i/>
          <w:sz w:val="24"/>
          <w:szCs w:val="24"/>
        </w:rPr>
        <w:t xml:space="preserve">and any other </w:t>
      </w:r>
      <w:r w:rsidR="00F922D3">
        <w:rPr>
          <w:rFonts w:ascii="Times New Roman" w:hAnsi="Times New Roman"/>
          <w:b/>
          <w:i/>
          <w:sz w:val="24"/>
          <w:szCs w:val="24"/>
        </w:rPr>
        <w:t>two</w:t>
      </w:r>
      <w:r w:rsidR="00F922D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922D3" w:rsidRDefault="00F922D3" w:rsidP="00F922D3">
      <w:pPr>
        <w:rPr>
          <w:rFonts w:ascii="Times New Roman" w:hAnsi="Times New Roman"/>
          <w:sz w:val="24"/>
          <w:szCs w:val="24"/>
        </w:rPr>
      </w:pPr>
    </w:p>
    <w:p w:rsidR="00F922D3" w:rsidRDefault="00F922D3" w:rsidP="00F92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922D3" w:rsidRDefault="00445727" w:rsidP="00F922D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five types of logistics as applied in supplies and materials management by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727" w:rsidRDefault="00445727" w:rsidP="00F922D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your understanding of the following concepts as applied in materials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727" w:rsidRDefault="00445727" w:rsidP="0044572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Supplies </w:t>
      </w:r>
    </w:p>
    <w:p w:rsidR="00445727" w:rsidRDefault="00445727" w:rsidP="0044572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Reverse logistics</w:t>
      </w:r>
    </w:p>
    <w:p w:rsidR="00445727" w:rsidRDefault="00445727" w:rsidP="0044572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Supply chain management </w:t>
      </w:r>
    </w:p>
    <w:p w:rsidR="00445727" w:rsidRDefault="00445727" w:rsidP="0044572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order quantity (EOQ)</w:t>
      </w:r>
    </w:p>
    <w:p w:rsidR="00445727" w:rsidRDefault="00445727" w:rsidP="0044572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</w:t>
      </w:r>
    </w:p>
    <w:p w:rsidR="00445727" w:rsidRDefault="00445727" w:rsidP="00F922D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problems addressed by supply chain management in the area of supplies and materials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626C2" w:rsidRDefault="003626C2" w:rsidP="003626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626C2" w:rsidRDefault="003626C2" w:rsidP="003626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626C2" w:rsidRPr="001221A2" w:rsidRDefault="001221A2" w:rsidP="003626C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21A2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1221A2" w:rsidRDefault="001221A2" w:rsidP="001221A2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benefits/ advantages of materials management to both manufacturing and service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221A2" w:rsidRDefault="001221A2" w:rsidP="001221A2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functions played by inventories in an organization.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221A2" w:rsidRPr="001221A2" w:rsidRDefault="001221A2" w:rsidP="001221A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21A2">
        <w:rPr>
          <w:rFonts w:ascii="Times New Roman" w:hAnsi="Times New Roman"/>
          <w:b/>
          <w:sz w:val="24"/>
          <w:szCs w:val="24"/>
        </w:rPr>
        <w:t>QUESTION THREE (20 MARKS)</w:t>
      </w:r>
    </w:p>
    <w:p w:rsidR="001221A2" w:rsidRDefault="001221A2" w:rsidP="001221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Companies today are paying a great deal of attention to the ‘organizations ethical supply chain’. State and discuss four ethical issues that would be likely to have a bearing upon a company’s commercial relationship with its suppliers.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221A2" w:rsidRPr="001221A2" w:rsidRDefault="001221A2" w:rsidP="001221A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21A2">
        <w:rPr>
          <w:rFonts w:ascii="Times New Roman" w:hAnsi="Times New Roman"/>
          <w:b/>
          <w:sz w:val="24"/>
          <w:szCs w:val="24"/>
        </w:rPr>
        <w:t>QUESTION FOUR (20 MARKS)</w:t>
      </w:r>
    </w:p>
    <w:p w:rsidR="001221A2" w:rsidRDefault="001221A2" w:rsidP="001221A2">
      <w:pPr>
        <w:pStyle w:val="ListParagraph"/>
        <w:numPr>
          <w:ilvl w:val="0"/>
          <w:numId w:val="8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best practices in supply chain management and how they can improve materials management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221A2" w:rsidRDefault="001221A2" w:rsidP="001221A2">
      <w:pPr>
        <w:pStyle w:val="ListParagraph"/>
        <w:numPr>
          <w:ilvl w:val="0"/>
          <w:numId w:val="8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methods used in forecasting demand for supplies and materials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221A2" w:rsidRPr="001221A2" w:rsidRDefault="001221A2" w:rsidP="001221A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21A2">
        <w:rPr>
          <w:rFonts w:ascii="Times New Roman" w:hAnsi="Times New Roman"/>
          <w:b/>
          <w:sz w:val="24"/>
          <w:szCs w:val="24"/>
        </w:rPr>
        <w:t>QUESTION FIVE (20 MARKS)</w:t>
      </w:r>
    </w:p>
    <w:p w:rsidR="001221A2" w:rsidRPr="001221A2" w:rsidRDefault="001221A2" w:rsidP="001221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Holding inventory has a huge cost implication to an organization. Discuss various costs associated with keeping inventory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9134F8" w:rsidRDefault="009134F8"/>
    <w:sectPr w:rsidR="009134F8" w:rsidSect="009134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FE" w:rsidRDefault="002415FE" w:rsidP="002434F2">
      <w:pPr>
        <w:spacing w:after="0" w:line="240" w:lineRule="auto"/>
      </w:pPr>
      <w:r>
        <w:separator/>
      </w:r>
    </w:p>
  </w:endnote>
  <w:endnote w:type="continuationSeparator" w:id="0">
    <w:p w:rsidR="002415FE" w:rsidRDefault="002415FE" w:rsidP="0024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F6" w:rsidRDefault="00030F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7B7A7E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7B7A7E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A872EB">
      <w:fldChar w:fldCharType="begin"/>
    </w:r>
    <w:r>
      <w:instrText xml:space="preserve"> PAGE   \* MERGEFORMAT </w:instrText>
    </w:r>
    <w:r w:rsidR="00A872EB">
      <w:fldChar w:fldCharType="separate"/>
    </w:r>
    <w:r w:rsidR="00A37CF8" w:rsidRPr="00A37CF8">
      <w:rPr>
        <w:rFonts w:ascii="Cambria" w:hAnsi="Cambria"/>
        <w:noProof/>
      </w:rPr>
      <w:t>1</w:t>
    </w:r>
    <w:r w:rsidR="00A872EB">
      <w:fldChar w:fldCharType="end"/>
    </w:r>
  </w:p>
  <w:p w:rsidR="002355BC" w:rsidRDefault="002415FE" w:rsidP="002355BC">
    <w:pPr>
      <w:pStyle w:val="Footer"/>
    </w:pPr>
  </w:p>
  <w:p w:rsidR="002355BC" w:rsidRPr="002355BC" w:rsidRDefault="002415FE" w:rsidP="002355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F6" w:rsidRDefault="00030F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FE" w:rsidRDefault="002415FE" w:rsidP="002434F2">
      <w:pPr>
        <w:spacing w:after="0" w:line="240" w:lineRule="auto"/>
      </w:pPr>
      <w:r>
        <w:separator/>
      </w:r>
    </w:p>
  </w:footnote>
  <w:footnote w:type="continuationSeparator" w:id="0">
    <w:p w:rsidR="002415FE" w:rsidRDefault="002415FE" w:rsidP="0024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F6" w:rsidRDefault="00030F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F6" w:rsidRDefault="00030F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F6" w:rsidRDefault="00030F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1164"/>
    <w:multiLevelType w:val="hybridMultilevel"/>
    <w:tmpl w:val="08BA4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F1F51"/>
    <w:multiLevelType w:val="hybridMultilevel"/>
    <w:tmpl w:val="E850F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36AB"/>
    <w:multiLevelType w:val="hybridMultilevel"/>
    <w:tmpl w:val="BFD49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E7BB1"/>
    <w:multiLevelType w:val="hybridMultilevel"/>
    <w:tmpl w:val="0572477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96D7DA7"/>
    <w:multiLevelType w:val="hybridMultilevel"/>
    <w:tmpl w:val="8C1EC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C1EFC"/>
    <w:multiLevelType w:val="hybridMultilevel"/>
    <w:tmpl w:val="EE0A9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51348"/>
    <w:multiLevelType w:val="hybridMultilevel"/>
    <w:tmpl w:val="664CD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2D3"/>
    <w:rsid w:val="00030FF6"/>
    <w:rsid w:val="001221A2"/>
    <w:rsid w:val="002415FE"/>
    <w:rsid w:val="002434F2"/>
    <w:rsid w:val="003626C2"/>
    <w:rsid w:val="00445727"/>
    <w:rsid w:val="007B7A7E"/>
    <w:rsid w:val="009134F8"/>
    <w:rsid w:val="00A37CF8"/>
    <w:rsid w:val="00A872EB"/>
    <w:rsid w:val="00D029F2"/>
    <w:rsid w:val="00F9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22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22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2D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3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F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mu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5E2B-EFF6-4F8B-B086-860F62DF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2016-07-18T12:51:00Z</dcterms:created>
  <dcterms:modified xsi:type="dcterms:W3CDTF">2016-08-03T09:36:00Z</dcterms:modified>
</cp:coreProperties>
</file>