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19" w:rsidRPr="00E153EE" w:rsidRDefault="00431219" w:rsidP="0043121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153EE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561975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19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153EE">
        <w:rPr>
          <w:rFonts w:ascii="Tahoma" w:hAnsi="Tahoma" w:cs="Tahoma"/>
          <w:b/>
          <w:sz w:val="24"/>
          <w:szCs w:val="24"/>
        </w:rPr>
        <w:t>W1-2-60-1-6</w:t>
      </w:r>
    </w:p>
    <w:p w:rsidR="00431219" w:rsidRPr="00E153EE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153EE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431219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153EE">
        <w:rPr>
          <w:rFonts w:ascii="Tahoma" w:hAnsi="Tahoma" w:cs="Tahoma"/>
          <w:b/>
          <w:sz w:val="24"/>
          <w:szCs w:val="24"/>
        </w:rPr>
        <w:t>UNIVERSITY EXAMINATIONS 201</w:t>
      </w:r>
      <w:r>
        <w:rPr>
          <w:rFonts w:ascii="Tahoma" w:hAnsi="Tahoma" w:cs="Tahoma"/>
          <w:b/>
          <w:sz w:val="24"/>
          <w:szCs w:val="24"/>
        </w:rPr>
        <w:t>4</w:t>
      </w:r>
      <w:r w:rsidRPr="00E153EE">
        <w:rPr>
          <w:rFonts w:ascii="Tahoma" w:hAnsi="Tahoma" w:cs="Tahoma"/>
          <w:b/>
          <w:sz w:val="24"/>
          <w:szCs w:val="24"/>
        </w:rPr>
        <w:t>/201</w:t>
      </w:r>
      <w:r>
        <w:rPr>
          <w:rFonts w:ascii="Tahoma" w:hAnsi="Tahoma" w:cs="Tahoma"/>
          <w:b/>
          <w:sz w:val="24"/>
          <w:szCs w:val="24"/>
        </w:rPr>
        <w:t>5</w:t>
      </w:r>
    </w:p>
    <w:p w:rsidR="00431219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YEAR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EXAMINATION FOR THE DEGREE OF BACHELOR OF SCIENCE IN NURSING</w:t>
      </w:r>
    </w:p>
    <w:p w:rsidR="00431219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INS 2408: COMMUNICABLE DISEASES</w:t>
      </w:r>
    </w:p>
    <w:p w:rsidR="00431219" w:rsidRDefault="00431219" w:rsidP="0043121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</w:t>
      </w:r>
      <w:r w:rsidRPr="00E153EE">
        <w:rPr>
          <w:rFonts w:ascii="Tahoma" w:hAnsi="Tahoma" w:cs="Tahoma"/>
          <w:b/>
          <w:sz w:val="24"/>
          <w:szCs w:val="24"/>
          <w:u w:val="single"/>
        </w:rPr>
        <w:t xml:space="preserve">ATE:  </w:t>
      </w:r>
      <w:r>
        <w:rPr>
          <w:rFonts w:ascii="Tahoma" w:hAnsi="Tahoma" w:cs="Tahoma"/>
          <w:b/>
          <w:sz w:val="24"/>
          <w:szCs w:val="24"/>
          <w:u w:val="single"/>
        </w:rPr>
        <w:t>AUGUST</w:t>
      </w:r>
      <w:r w:rsidRPr="00E153EE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E153EE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431219" w:rsidRDefault="00431219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769D8">
        <w:rPr>
          <w:rFonts w:ascii="Tahoma" w:hAnsi="Tahoma" w:cs="Tahoma"/>
          <w:b/>
          <w:sz w:val="24"/>
          <w:szCs w:val="24"/>
        </w:rPr>
        <w:t xml:space="preserve">INSTRUCTIONS:  </w:t>
      </w:r>
      <w:r>
        <w:rPr>
          <w:rFonts w:ascii="Tahoma" w:hAnsi="Tahoma" w:cs="Tahoma"/>
          <w:b/>
          <w:sz w:val="24"/>
          <w:szCs w:val="24"/>
        </w:rPr>
        <w:t>Answer all questions in section A, B and C.</w:t>
      </w:r>
    </w:p>
    <w:p w:rsidR="00431219" w:rsidRDefault="00431219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1219" w:rsidRDefault="00431219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SECTION A:  MULTIPLE QUESTION 5 MARKS</w:t>
      </w:r>
    </w:p>
    <w:p w:rsidR="008A5B5A" w:rsidRDefault="008A5B5A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A5B5A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The ability of an infectio</w:t>
      </w:r>
      <w:r w:rsidR="00480E7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s agent to enter and multiply in the host is known as 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Virul</w:t>
      </w:r>
      <w:r w:rsidR="00480E74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nce</w:t>
      </w:r>
      <w:r>
        <w:rPr>
          <w:rFonts w:ascii="Tahoma" w:hAnsi="Tahoma" w:cs="Tahoma"/>
          <w:sz w:val="24"/>
          <w:szCs w:val="24"/>
        </w:rPr>
        <w:tab/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Bacteraemia</w:t>
      </w:r>
      <w:proofErr w:type="spellEnd"/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Infectivity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Pathogenicity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The type of immunity conferred by the mother of a child against measles </w:t>
      </w:r>
      <w:proofErr w:type="spellStart"/>
      <w:r>
        <w:rPr>
          <w:rFonts w:ascii="Tahoma" w:hAnsi="Tahoma" w:cs="Tahoma"/>
          <w:sz w:val="24"/>
          <w:szCs w:val="24"/>
        </w:rPr>
        <w:t>upto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the age of 8 months is</w:t>
      </w:r>
      <w:r w:rsidR="00480E74">
        <w:rPr>
          <w:rFonts w:ascii="Tahoma" w:hAnsi="Tahoma" w:cs="Tahoma"/>
          <w:sz w:val="24"/>
          <w:szCs w:val="24"/>
        </w:rPr>
        <w:t>: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ab/>
        <w:t>Artificial passive.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Artificial active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Natural active.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d.</w:t>
      </w:r>
      <w:r>
        <w:rPr>
          <w:rFonts w:ascii="Tahoma" w:hAnsi="Tahoma" w:cs="Tahoma"/>
          <w:sz w:val="24"/>
          <w:szCs w:val="24"/>
        </w:rPr>
        <w:tab/>
        <w:t>Natural passive.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In Chicken pox a small superficial raised spot on the skin is known as 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Papule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Macule</w:t>
      </w:r>
      <w:proofErr w:type="spellEnd"/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Pustule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d.</w:t>
      </w:r>
      <w:r>
        <w:rPr>
          <w:rFonts w:ascii="Tahoma" w:hAnsi="Tahoma" w:cs="Tahoma"/>
          <w:sz w:val="24"/>
          <w:szCs w:val="24"/>
        </w:rPr>
        <w:tab/>
        <w:t>Vesicle.</w:t>
      </w: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81391" w:rsidRDefault="00E81391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</w:r>
      <w:r w:rsidR="008F42C7">
        <w:rPr>
          <w:rFonts w:ascii="Tahoma" w:hAnsi="Tahoma" w:cs="Tahoma"/>
          <w:sz w:val="24"/>
          <w:szCs w:val="24"/>
        </w:rPr>
        <w:t xml:space="preserve">In one of the following conditions, the patient presents with a pseudo membrane </w:t>
      </w:r>
      <w:r w:rsidR="008F42C7">
        <w:rPr>
          <w:rFonts w:ascii="Tahoma" w:hAnsi="Tahoma" w:cs="Tahoma"/>
          <w:sz w:val="24"/>
          <w:szCs w:val="24"/>
        </w:rPr>
        <w:tab/>
        <w:t>in the throat.</w:t>
      </w: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Streptoc</w:t>
      </w:r>
      <w:r w:rsidR="00480E74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ocal</w:t>
      </w:r>
      <w:proofErr w:type="spellEnd"/>
      <w:r>
        <w:rPr>
          <w:rFonts w:ascii="Tahoma" w:hAnsi="Tahoma" w:cs="Tahoma"/>
          <w:sz w:val="24"/>
          <w:szCs w:val="24"/>
        </w:rPr>
        <w:t xml:space="preserve"> sore throat</w:t>
      </w: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Influenza</w:t>
      </w:r>
      <w:r>
        <w:rPr>
          <w:rFonts w:ascii="Tahoma" w:hAnsi="Tahoma" w:cs="Tahoma"/>
          <w:sz w:val="24"/>
          <w:szCs w:val="24"/>
        </w:rPr>
        <w:tab/>
      </w: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Diphtheria</w:t>
      </w: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d</w:t>
      </w:r>
      <w:proofErr w:type="gramEnd"/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Pertus</w:t>
      </w:r>
      <w:r w:rsidR="00480E7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is</w:t>
      </w:r>
      <w:proofErr w:type="spellEnd"/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F42C7" w:rsidRDefault="008F42C7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5.</w:t>
      </w:r>
      <w:r>
        <w:rPr>
          <w:rFonts w:ascii="Tahoma" w:hAnsi="Tahoma" w:cs="Tahoma"/>
          <w:sz w:val="24"/>
          <w:szCs w:val="24"/>
        </w:rPr>
        <w:tab/>
      </w:r>
      <w:r w:rsidR="00BB1F9E">
        <w:rPr>
          <w:rFonts w:ascii="Tahoma" w:hAnsi="Tahoma" w:cs="Tahoma"/>
          <w:sz w:val="24"/>
          <w:szCs w:val="24"/>
        </w:rPr>
        <w:t xml:space="preserve">The blood picture of a patient who is on </w:t>
      </w:r>
      <w:proofErr w:type="spellStart"/>
      <w:r w:rsidR="00BB1F9E">
        <w:rPr>
          <w:rFonts w:ascii="Tahoma" w:hAnsi="Tahoma" w:cs="Tahoma"/>
          <w:sz w:val="24"/>
          <w:szCs w:val="24"/>
        </w:rPr>
        <w:t>lep</w:t>
      </w:r>
      <w:r w:rsidR="00480E74">
        <w:rPr>
          <w:rFonts w:ascii="Tahoma" w:hAnsi="Tahoma" w:cs="Tahoma"/>
          <w:sz w:val="24"/>
          <w:szCs w:val="24"/>
        </w:rPr>
        <w:t>r</w:t>
      </w:r>
      <w:r w:rsidR="00BB1F9E">
        <w:rPr>
          <w:rFonts w:ascii="Tahoma" w:hAnsi="Tahoma" w:cs="Tahoma"/>
          <w:sz w:val="24"/>
          <w:szCs w:val="24"/>
        </w:rPr>
        <w:t>ostatic</w:t>
      </w:r>
      <w:proofErr w:type="spellEnd"/>
      <w:r w:rsidR="00BB1F9E">
        <w:rPr>
          <w:rFonts w:ascii="Tahoma" w:hAnsi="Tahoma" w:cs="Tahoma"/>
          <w:sz w:val="24"/>
          <w:szCs w:val="24"/>
        </w:rPr>
        <w:t xml:space="preserve"> agents should be monitored </w:t>
      </w:r>
      <w:r w:rsidR="00BB1F9E">
        <w:rPr>
          <w:rFonts w:ascii="Tahoma" w:hAnsi="Tahoma" w:cs="Tahoma"/>
          <w:sz w:val="24"/>
          <w:szCs w:val="24"/>
        </w:rPr>
        <w:tab/>
      </w:r>
      <w:proofErr w:type="gramStart"/>
      <w:r w:rsidR="00BB1F9E">
        <w:rPr>
          <w:rFonts w:ascii="Tahoma" w:hAnsi="Tahoma" w:cs="Tahoma"/>
          <w:sz w:val="24"/>
          <w:szCs w:val="24"/>
        </w:rPr>
        <w:t>for :</w:t>
      </w:r>
      <w:proofErr w:type="gramEnd"/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Agranulocytosis</w:t>
      </w:r>
      <w:proofErr w:type="spellEnd"/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Leucopenia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Thromocytopenia</w:t>
      </w:r>
      <w:proofErr w:type="spellEnd"/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Erythroblastosis</w:t>
      </w:r>
      <w:proofErr w:type="spellEnd"/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Pr="007772F8" w:rsidRDefault="00BB1F9E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772F8">
        <w:rPr>
          <w:rFonts w:ascii="Tahoma" w:hAnsi="Tahoma" w:cs="Tahoma"/>
          <w:b/>
          <w:sz w:val="24"/>
          <w:szCs w:val="24"/>
        </w:rPr>
        <w:t>SECTION B SHORT ANSWER QUESTIONS (25 MARKS)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 xml:space="preserve">State the factors that make the incubation period of rabies disease to vary from </w:t>
      </w:r>
      <w:r>
        <w:rPr>
          <w:rFonts w:ascii="Tahoma" w:hAnsi="Tahoma" w:cs="Tahoma"/>
          <w:sz w:val="24"/>
          <w:szCs w:val="24"/>
        </w:rPr>
        <w:tab/>
        <w:t xml:space="preserve">one patient to another.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 xml:space="preserve">Explain five </w:t>
      </w:r>
      <w:r w:rsidR="00480E74">
        <w:rPr>
          <w:rFonts w:ascii="Tahoma" w:hAnsi="Tahoma" w:cs="Tahoma"/>
          <w:sz w:val="24"/>
          <w:szCs w:val="24"/>
        </w:rPr>
        <w:t xml:space="preserve">(5) </w:t>
      </w:r>
      <w:r>
        <w:rPr>
          <w:rFonts w:ascii="Tahoma" w:hAnsi="Tahoma" w:cs="Tahoma"/>
          <w:sz w:val="24"/>
          <w:szCs w:val="24"/>
        </w:rPr>
        <w:t xml:space="preserve">ways in </w:t>
      </w:r>
      <w:proofErr w:type="gramStart"/>
      <w:r>
        <w:rPr>
          <w:rFonts w:ascii="Tahoma" w:hAnsi="Tahoma" w:cs="Tahoma"/>
          <w:sz w:val="24"/>
          <w:szCs w:val="24"/>
        </w:rPr>
        <w:t>which  anthrax</w:t>
      </w:r>
      <w:proofErr w:type="gramEnd"/>
      <w:r>
        <w:rPr>
          <w:rFonts w:ascii="Tahoma" w:hAnsi="Tahoma" w:cs="Tahoma"/>
          <w:sz w:val="24"/>
          <w:szCs w:val="24"/>
        </w:rPr>
        <w:t xml:space="preserve"> disease can be prevented.</w:t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Outline  any</w:t>
      </w:r>
      <w:proofErr w:type="gramEnd"/>
      <w:r>
        <w:rPr>
          <w:rFonts w:ascii="Tahoma" w:hAnsi="Tahoma" w:cs="Tahoma"/>
          <w:sz w:val="24"/>
          <w:szCs w:val="24"/>
        </w:rPr>
        <w:t xml:space="preserve"> five </w:t>
      </w:r>
      <w:r w:rsidR="00480E74">
        <w:rPr>
          <w:rFonts w:ascii="Tahoma" w:hAnsi="Tahoma" w:cs="Tahoma"/>
          <w:sz w:val="24"/>
          <w:szCs w:val="24"/>
        </w:rPr>
        <w:t xml:space="preserve">(5) </w:t>
      </w:r>
      <w:r>
        <w:rPr>
          <w:rFonts w:ascii="Tahoma" w:hAnsi="Tahoma" w:cs="Tahoma"/>
          <w:sz w:val="24"/>
          <w:szCs w:val="24"/>
        </w:rPr>
        <w:t xml:space="preserve">strategies to be used in the control and prevention of </w:t>
      </w:r>
      <w:r>
        <w:rPr>
          <w:rFonts w:ascii="Tahoma" w:hAnsi="Tahoma" w:cs="Tahoma"/>
          <w:sz w:val="24"/>
          <w:szCs w:val="24"/>
        </w:rPr>
        <w:tab/>
        <w:t>communicable diseases.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 xml:space="preserve">Explain five </w:t>
      </w:r>
      <w:r w:rsidR="00480E74">
        <w:rPr>
          <w:rFonts w:ascii="Tahoma" w:hAnsi="Tahoma" w:cs="Tahoma"/>
          <w:sz w:val="24"/>
          <w:szCs w:val="24"/>
        </w:rPr>
        <w:t xml:space="preserve">(5) </w:t>
      </w:r>
      <w:r>
        <w:rPr>
          <w:rFonts w:ascii="Tahoma" w:hAnsi="Tahoma" w:cs="Tahoma"/>
          <w:sz w:val="24"/>
          <w:szCs w:val="24"/>
        </w:rPr>
        <w:t xml:space="preserve">possible complications that can be encountered in patients with </w:t>
      </w:r>
      <w:r>
        <w:rPr>
          <w:rFonts w:ascii="Tahoma" w:hAnsi="Tahoma" w:cs="Tahoma"/>
          <w:sz w:val="24"/>
          <w:szCs w:val="24"/>
        </w:rPr>
        <w:tab/>
        <w:t>mumps disease the post puberty period.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1F9E" w:rsidRDefault="00BB1F9E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State the five</w:t>
      </w:r>
      <w:r w:rsidR="00480E74">
        <w:rPr>
          <w:rFonts w:ascii="Tahoma" w:hAnsi="Tahoma" w:cs="Tahoma"/>
          <w:sz w:val="24"/>
          <w:szCs w:val="24"/>
        </w:rPr>
        <w:t xml:space="preserve"> (5)</w:t>
      </w:r>
      <w:r>
        <w:rPr>
          <w:rFonts w:ascii="Tahoma" w:hAnsi="Tahoma" w:cs="Tahoma"/>
          <w:sz w:val="24"/>
          <w:szCs w:val="24"/>
        </w:rPr>
        <w:t xml:space="preserve"> clinical syndromes used in the syndrom</w:t>
      </w:r>
      <w:r w:rsidR="000C73EC">
        <w:rPr>
          <w:rFonts w:ascii="Tahoma" w:hAnsi="Tahoma" w:cs="Tahoma"/>
          <w:sz w:val="24"/>
          <w:szCs w:val="24"/>
        </w:rPr>
        <w:t>ic</w:t>
      </w:r>
      <w:r>
        <w:rPr>
          <w:rFonts w:ascii="Tahoma" w:hAnsi="Tahoma" w:cs="Tahoma"/>
          <w:sz w:val="24"/>
          <w:szCs w:val="24"/>
        </w:rPr>
        <w:t xml:space="preserve"> diagnosis and </w:t>
      </w:r>
      <w:r>
        <w:rPr>
          <w:rFonts w:ascii="Tahoma" w:hAnsi="Tahoma" w:cs="Tahoma"/>
          <w:sz w:val="24"/>
          <w:szCs w:val="24"/>
        </w:rPr>
        <w:tab/>
        <w:t>management of sexually transmitted infections.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Pr="007772F8" w:rsidRDefault="001D0370" w:rsidP="0043121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772F8">
        <w:rPr>
          <w:rFonts w:ascii="Tahoma" w:hAnsi="Tahoma" w:cs="Tahoma"/>
          <w:b/>
          <w:sz w:val="24"/>
          <w:szCs w:val="24"/>
        </w:rPr>
        <w:t>SECTION C LONG ANSWER QUESTION (40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 xml:space="preserve">Typhoid fever is a common disease in the tropical and sub-tropical regions of the </w:t>
      </w:r>
      <w:r>
        <w:rPr>
          <w:rFonts w:ascii="Tahoma" w:hAnsi="Tahoma" w:cs="Tahoma"/>
          <w:sz w:val="24"/>
          <w:szCs w:val="24"/>
        </w:rPr>
        <w:tab/>
        <w:t>world.  Describe this disease under the following subheadings.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Pathophysiology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Clinical presentation.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Management.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iv.</w:t>
      </w:r>
      <w:r>
        <w:rPr>
          <w:rFonts w:ascii="Tahoma" w:hAnsi="Tahoma" w:cs="Tahoma"/>
          <w:sz w:val="24"/>
          <w:szCs w:val="24"/>
        </w:rPr>
        <w:tab/>
        <w:t>Prevention and control.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D0370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Describe the clinical stages of syphilis and the related complications.</w:t>
      </w:r>
      <w:r>
        <w:rPr>
          <w:rFonts w:ascii="Tahoma" w:hAnsi="Tahoma" w:cs="Tahoma"/>
          <w:sz w:val="24"/>
          <w:szCs w:val="24"/>
        </w:rPr>
        <w:tab/>
      </w:r>
    </w:p>
    <w:p w:rsidR="001D0370" w:rsidRPr="008A5B5A" w:rsidRDefault="001D0370" w:rsidP="004312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219"/>
    <w:rsid w:val="0001225E"/>
    <w:rsid w:val="00052CC5"/>
    <w:rsid w:val="00075D4D"/>
    <w:rsid w:val="00097B5A"/>
    <w:rsid w:val="000B5BAE"/>
    <w:rsid w:val="000C73EC"/>
    <w:rsid w:val="001005C5"/>
    <w:rsid w:val="00152914"/>
    <w:rsid w:val="001613B8"/>
    <w:rsid w:val="00162A69"/>
    <w:rsid w:val="001B4F68"/>
    <w:rsid w:val="001D0370"/>
    <w:rsid w:val="00267483"/>
    <w:rsid w:val="002807A5"/>
    <w:rsid w:val="003778AA"/>
    <w:rsid w:val="00386CAF"/>
    <w:rsid w:val="004122D7"/>
    <w:rsid w:val="00431219"/>
    <w:rsid w:val="00480E74"/>
    <w:rsid w:val="005425AB"/>
    <w:rsid w:val="005717AA"/>
    <w:rsid w:val="006713CA"/>
    <w:rsid w:val="007772F8"/>
    <w:rsid w:val="00823207"/>
    <w:rsid w:val="008A5B5A"/>
    <w:rsid w:val="008F42C7"/>
    <w:rsid w:val="00994D25"/>
    <w:rsid w:val="009952CF"/>
    <w:rsid w:val="009A409B"/>
    <w:rsid w:val="00A117CB"/>
    <w:rsid w:val="00B003C3"/>
    <w:rsid w:val="00B20DC6"/>
    <w:rsid w:val="00BB1F9E"/>
    <w:rsid w:val="00C334F3"/>
    <w:rsid w:val="00C71D7D"/>
    <w:rsid w:val="00D26DF5"/>
    <w:rsid w:val="00D75E81"/>
    <w:rsid w:val="00DC1934"/>
    <w:rsid w:val="00E17311"/>
    <w:rsid w:val="00E8139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2014-08-05T22:50:00Z</dcterms:created>
  <dcterms:modified xsi:type="dcterms:W3CDTF">2014-08-13T20:27:00Z</dcterms:modified>
</cp:coreProperties>
</file>