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BE3" w:rsidRPr="00447A0C" w:rsidRDefault="00C16BE3" w:rsidP="00C16BE3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47A0C">
        <w:rPr>
          <w:rFonts w:ascii="Times New Roman" w:hAnsi="Times New Roman" w:cs="Times New Roman"/>
          <w:sz w:val="24"/>
          <w:szCs w:val="24"/>
        </w:rPr>
        <w:t>hjhkjjjjkjl</w:t>
      </w:r>
      <w:proofErr w:type="spellEnd"/>
      <w:proofErr w:type="gramEnd"/>
    </w:p>
    <w:p w:rsidR="00C16BE3" w:rsidRPr="00447A0C" w:rsidRDefault="00C16BE3" w:rsidP="00C16BE3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224628</wp:posOffset>
            </wp:positionH>
            <wp:positionV relativeFrom="line">
              <wp:posOffset>-674632</wp:posOffset>
            </wp:positionV>
            <wp:extent cx="5318125" cy="775970"/>
            <wp:effectExtent l="0" t="0" r="0" b="0"/>
            <wp:wrapNone/>
            <wp:docPr id="9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7A0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posOffset>-807720</wp:posOffset>
            </wp:positionH>
            <wp:positionV relativeFrom="line">
              <wp:posOffset>-877570</wp:posOffset>
            </wp:positionV>
            <wp:extent cx="1029335" cy="988695"/>
            <wp:effectExtent l="0" t="0" r="0" b="0"/>
            <wp:wrapNone/>
            <wp:docPr id="14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6BE3" w:rsidRPr="00447A0C" w:rsidRDefault="00C16BE3" w:rsidP="00C16BE3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A0C">
        <w:rPr>
          <w:rFonts w:ascii="Times New Roman" w:hAnsi="Times New Roman" w:cs="Times New Roman"/>
          <w:b/>
          <w:sz w:val="24"/>
          <w:szCs w:val="24"/>
        </w:rPr>
        <w:t>SCHOOL OF BUSINESS</w:t>
      </w:r>
    </w:p>
    <w:p w:rsidR="00C16BE3" w:rsidRPr="00447A0C" w:rsidRDefault="00C16BE3" w:rsidP="00C16BE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6BE3" w:rsidRPr="00447A0C" w:rsidRDefault="00C16BE3" w:rsidP="00C16BE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A0C">
        <w:rPr>
          <w:rFonts w:ascii="Times New Roman" w:hAnsi="Times New Roman" w:cs="Times New Roman"/>
          <w:b/>
          <w:sz w:val="24"/>
          <w:szCs w:val="24"/>
        </w:rPr>
        <w:t>CERTIFICATE IN BUSINESS MANAGEMENT</w:t>
      </w:r>
    </w:p>
    <w:p w:rsidR="00C16BE3" w:rsidRPr="00447A0C" w:rsidRDefault="00C16BE3" w:rsidP="00C16BE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A0C">
        <w:rPr>
          <w:rFonts w:ascii="Times New Roman" w:hAnsi="Times New Roman" w:cs="Times New Roman"/>
          <w:b/>
          <w:sz w:val="24"/>
          <w:szCs w:val="24"/>
        </w:rPr>
        <w:t>CERTIFICATE IN SUPPLY CHAIN MANAGEMENT</w:t>
      </w:r>
    </w:p>
    <w:p w:rsidR="00C16BE3" w:rsidRPr="00447A0C" w:rsidRDefault="00C16BE3" w:rsidP="00C16BE3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BE3" w:rsidRPr="00447A0C" w:rsidRDefault="00C16BE3" w:rsidP="00C16BE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A0C">
        <w:rPr>
          <w:rFonts w:ascii="Times New Roman" w:eastAsia="Times New Roman" w:hAnsi="Times New Roman" w:cs="Times New Roman"/>
          <w:b/>
          <w:bCs/>
          <w:sz w:val="24"/>
          <w:szCs w:val="24"/>
        </w:rPr>
        <w:t>MODULE II</w:t>
      </w:r>
    </w:p>
    <w:p w:rsidR="00C16BE3" w:rsidRPr="00447A0C" w:rsidRDefault="00C16BE3" w:rsidP="00C16BE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6BE3" w:rsidRPr="00447A0C" w:rsidRDefault="007C26D6" w:rsidP="00C16BE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A0C">
        <w:rPr>
          <w:rFonts w:ascii="Times New Roman" w:eastAsia="Times New Roman" w:hAnsi="Times New Roman" w:cs="Times New Roman"/>
          <w:b/>
          <w:bCs/>
          <w:sz w:val="24"/>
          <w:szCs w:val="24"/>
        </w:rPr>
        <w:t>SPECIAL EXAMINATIONS</w:t>
      </w:r>
    </w:p>
    <w:p w:rsidR="00C16BE3" w:rsidRPr="00447A0C" w:rsidRDefault="00F244E0" w:rsidP="00C16BE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A0C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-DECEMBER</w:t>
      </w:r>
      <w:r w:rsidR="00C16BE3" w:rsidRPr="00447A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2017</w:t>
      </w:r>
    </w:p>
    <w:p w:rsidR="00C16BE3" w:rsidRPr="00447A0C" w:rsidRDefault="009F1FB3" w:rsidP="00C16BE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A0C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8.15pt;z-index:251662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C16BE3" w:rsidRDefault="00C16BE3" w:rsidP="00C16BE3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BUSINESS FINANCE</w:t>
                  </w:r>
                </w:p>
                <w:p w:rsidR="00C16BE3" w:rsidRPr="004404A0" w:rsidRDefault="00C16BE3" w:rsidP="00C16BE3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1903</w:t>
                  </w:r>
                  <w:bookmarkStart w:id="0" w:name="_GoBack"/>
                  <w:bookmarkEnd w:id="0"/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/</w:t>
                  </w:r>
                  <w:r w:rsidR="00F244E0"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203;</w:t>
                  </w: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 xml:space="preserve"> 1906/203</w:t>
                  </w:r>
                </w:p>
                <w:p w:rsidR="00C16BE3" w:rsidRDefault="00C16BE3" w:rsidP="00C16BE3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16BE3" w:rsidRDefault="00C16BE3" w:rsidP="00C16BE3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16BE3" w:rsidRDefault="00C16BE3" w:rsidP="00C16BE3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447A0C">
        <w:rPr>
          <w:rFonts w:ascii="Times New Roman" w:eastAsia="Calibri" w:hAnsi="Times New Roman" w:cs="Times New Roman"/>
          <w:noProof/>
          <w:sz w:val="24"/>
          <w:szCs w:val="24"/>
        </w:rPr>
      </w:r>
      <w:r w:rsidRPr="00447A0C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C16BE3" w:rsidRPr="00447A0C" w:rsidRDefault="00C16BE3" w:rsidP="00C16BE3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16BE3" w:rsidRPr="00447A0C" w:rsidRDefault="00C16BE3" w:rsidP="00C16BE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A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:rsidR="00C16BE3" w:rsidRPr="00447A0C" w:rsidRDefault="00C16BE3" w:rsidP="00C16BE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6BE3" w:rsidRPr="00447A0C" w:rsidRDefault="00C16BE3" w:rsidP="00C16BE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A0C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C16BE3" w:rsidRPr="00447A0C" w:rsidRDefault="00C16BE3" w:rsidP="00C16BE3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7A0C"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has </w:t>
      </w:r>
      <w:r w:rsidRPr="00447A0C">
        <w:rPr>
          <w:rFonts w:ascii="Times New Roman" w:eastAsia="Times New Roman" w:hAnsi="Times New Roman" w:cs="Times New Roman"/>
          <w:b/>
          <w:i/>
          <w:sz w:val="24"/>
          <w:szCs w:val="24"/>
        </w:rPr>
        <w:t>SEVEN</w:t>
      </w:r>
      <w:r w:rsidRPr="00447A0C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C16BE3" w:rsidRPr="00447A0C" w:rsidRDefault="00C16BE3" w:rsidP="00C16BE3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7A0C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447A0C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 w:rsidRPr="00447A0C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paper.</w:t>
      </w:r>
    </w:p>
    <w:p w:rsidR="00C16BE3" w:rsidRPr="00447A0C" w:rsidRDefault="00C16BE3" w:rsidP="00C16BE3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7A0C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447A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447A0C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447A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C16BE3" w:rsidRPr="00447A0C" w:rsidRDefault="00C16BE3" w:rsidP="00C16BE3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7A0C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447A0C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447A0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447A0C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                                                </w:t>
      </w:r>
    </w:p>
    <w:p w:rsidR="00C16BE3" w:rsidRPr="00447A0C" w:rsidRDefault="00C16BE3" w:rsidP="00C16BE3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7A0C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447A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447A0C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7A0C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C16BE3" w:rsidRPr="00447A0C" w:rsidRDefault="00AA59A3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(a) Explain four disadvantages </w:t>
      </w:r>
      <w:r w:rsidR="00145DEC" w:rsidRPr="00447A0C">
        <w:rPr>
          <w:rFonts w:ascii="Times New Roman" w:hAnsi="Times New Roman" w:cs="Times New Roman"/>
          <w:sz w:val="24"/>
          <w:szCs w:val="24"/>
        </w:rPr>
        <w:t>of hire</w:t>
      </w:r>
      <w:r w:rsidRPr="00447A0C">
        <w:rPr>
          <w:rFonts w:ascii="Times New Roman" w:hAnsi="Times New Roman" w:cs="Times New Roman"/>
          <w:sz w:val="24"/>
          <w:szCs w:val="24"/>
        </w:rPr>
        <w:t xml:space="preserve"> purchase as a source of finance</w:t>
      </w:r>
      <w:r w:rsidR="00EA738C" w:rsidRPr="00447A0C">
        <w:rPr>
          <w:rFonts w:ascii="Times New Roman" w:hAnsi="Times New Roman" w:cs="Times New Roman"/>
          <w:sz w:val="24"/>
          <w:szCs w:val="24"/>
        </w:rPr>
        <w:t xml:space="preserve">     </w:t>
      </w:r>
      <w:r w:rsidR="00C16BE3" w:rsidRPr="00447A0C">
        <w:rPr>
          <w:rFonts w:ascii="Times New Roman" w:hAnsi="Times New Roman" w:cs="Times New Roman"/>
          <w:sz w:val="24"/>
          <w:szCs w:val="24"/>
        </w:rPr>
        <w:t xml:space="preserve">                           (8mks)</w:t>
      </w:r>
    </w:p>
    <w:p w:rsidR="00C16BE3" w:rsidRPr="00447A0C" w:rsidRDefault="00C16BE3" w:rsidP="008636B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(b)The following are the financial statements of Pemba limited for the year ended 31</w:t>
      </w:r>
      <w:r w:rsidRPr="00447A0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47A0C">
        <w:rPr>
          <w:rFonts w:ascii="Times New Roman" w:hAnsi="Times New Roman" w:cs="Times New Roman"/>
          <w:sz w:val="24"/>
          <w:szCs w:val="24"/>
        </w:rPr>
        <w:t xml:space="preserve"> December 2012:</w:t>
      </w:r>
      <w:r w:rsidRPr="00447A0C">
        <w:rPr>
          <w:rFonts w:ascii="Times New Roman" w:hAnsi="Times New Roman" w:cs="Times New Roman"/>
          <w:b/>
          <w:sz w:val="24"/>
          <w:szCs w:val="24"/>
        </w:rPr>
        <w:t xml:space="preserve">        PEMBA LIMITED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47A0C">
        <w:rPr>
          <w:rFonts w:ascii="Times New Roman" w:hAnsi="Times New Roman" w:cs="Times New Roman"/>
          <w:b/>
          <w:sz w:val="24"/>
          <w:szCs w:val="24"/>
        </w:rPr>
        <w:t>STATEMENT OF FINANCIAL POSITION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447A0C">
        <w:rPr>
          <w:rFonts w:ascii="Times New Roman" w:hAnsi="Times New Roman" w:cs="Times New Roman"/>
          <w:b/>
          <w:sz w:val="24"/>
          <w:szCs w:val="24"/>
        </w:rPr>
        <w:t>AS AT 31</w:t>
      </w:r>
      <w:r w:rsidRPr="00447A0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447A0C">
        <w:rPr>
          <w:rFonts w:ascii="Times New Roman" w:hAnsi="Times New Roman" w:cs="Times New Roman"/>
          <w:b/>
          <w:sz w:val="24"/>
          <w:szCs w:val="24"/>
        </w:rPr>
        <w:t xml:space="preserve"> DECEMBER, 2012</w:t>
      </w:r>
    </w:p>
    <w:p w:rsidR="00C16BE3" w:rsidRPr="00447A0C" w:rsidRDefault="009B667A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="00C16BE3" w:rsidRPr="00447A0C">
        <w:rPr>
          <w:rFonts w:ascii="Times New Roman" w:hAnsi="Times New Roman" w:cs="Times New Roman"/>
          <w:sz w:val="24"/>
          <w:szCs w:val="24"/>
        </w:rPr>
        <w:t>KSH.</w:t>
      </w:r>
      <w:proofErr w:type="gramEnd"/>
      <w:r w:rsidR="00C16BE3" w:rsidRPr="00447A0C">
        <w:rPr>
          <w:rFonts w:ascii="Times New Roman" w:hAnsi="Times New Roman" w:cs="Times New Roman"/>
          <w:sz w:val="24"/>
          <w:szCs w:val="24"/>
        </w:rPr>
        <w:t xml:space="preserve"> ‘000’         KSH.’000’        KSH.’000’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NON-CURRENT ASSETS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Premises                                                                      100000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Plant and machinery                                                  40000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Motor vehicle                                                               </w:t>
      </w:r>
      <w:r w:rsidRPr="00447A0C">
        <w:rPr>
          <w:rFonts w:ascii="Times New Roman" w:hAnsi="Times New Roman" w:cs="Times New Roman"/>
          <w:sz w:val="24"/>
          <w:szCs w:val="24"/>
          <w:u w:val="single"/>
        </w:rPr>
        <w:t xml:space="preserve">5000 </w:t>
      </w:r>
      <w:r w:rsidRPr="00447A0C">
        <w:rPr>
          <w:rFonts w:ascii="Times New Roman" w:hAnsi="Times New Roman" w:cs="Times New Roman"/>
          <w:sz w:val="24"/>
          <w:szCs w:val="24"/>
        </w:rPr>
        <w:t xml:space="preserve">               145000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CURRENT ASSETS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Inventories                                      49000                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Accounts receivable                      68000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Bank                                                  1500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Cash                                                  </w:t>
      </w:r>
      <w:r w:rsidRPr="00447A0C">
        <w:rPr>
          <w:rFonts w:ascii="Times New Roman" w:hAnsi="Times New Roman" w:cs="Times New Roman"/>
          <w:sz w:val="24"/>
          <w:szCs w:val="24"/>
          <w:u w:val="single"/>
        </w:rPr>
        <w:t xml:space="preserve"> 1000</w:t>
      </w:r>
      <w:r w:rsidRPr="00447A0C">
        <w:rPr>
          <w:rFonts w:ascii="Times New Roman" w:hAnsi="Times New Roman" w:cs="Times New Roman"/>
          <w:sz w:val="24"/>
          <w:szCs w:val="24"/>
        </w:rPr>
        <w:t xml:space="preserve">                 119,500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Less: CURRENT LIABILITIES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Creditors                                          11210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Taxation due                                    57090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Dividends due                                   </w:t>
      </w:r>
      <w:r w:rsidRPr="00447A0C">
        <w:rPr>
          <w:rFonts w:ascii="Times New Roman" w:hAnsi="Times New Roman" w:cs="Times New Roman"/>
          <w:sz w:val="24"/>
          <w:szCs w:val="24"/>
          <w:u w:val="single"/>
        </w:rPr>
        <w:t>4000</w:t>
      </w:r>
      <w:r w:rsidR="008636B5" w:rsidRPr="00447A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36B5" w:rsidRPr="00447A0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47A0C">
        <w:rPr>
          <w:rFonts w:ascii="Times New Roman" w:hAnsi="Times New Roman" w:cs="Times New Roman"/>
          <w:sz w:val="24"/>
          <w:szCs w:val="24"/>
          <w:u w:val="single"/>
        </w:rPr>
        <w:t>72300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Net current assets                                                                                  </w:t>
      </w:r>
      <w:r w:rsidRPr="00447A0C">
        <w:rPr>
          <w:rFonts w:ascii="Times New Roman" w:hAnsi="Times New Roman" w:cs="Times New Roman"/>
          <w:sz w:val="24"/>
          <w:szCs w:val="24"/>
          <w:u w:val="single"/>
        </w:rPr>
        <w:t>47200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double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NET ASSETS                                                                                           </w:t>
      </w:r>
      <w:r w:rsidRPr="00447A0C">
        <w:rPr>
          <w:rFonts w:ascii="Times New Roman" w:hAnsi="Times New Roman" w:cs="Times New Roman"/>
          <w:sz w:val="24"/>
          <w:szCs w:val="24"/>
          <w:u w:val="double"/>
        </w:rPr>
        <w:t xml:space="preserve"> 192200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double"/>
        </w:rPr>
      </w:pP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FINANCED BY: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1.899 ordinary shares at ksh.10 each                 18,990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Profit and loss account balance                           133,210     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10% debentures                                                        </w:t>
      </w:r>
      <w:r w:rsidRPr="00447A0C">
        <w:rPr>
          <w:rFonts w:ascii="Times New Roman" w:hAnsi="Times New Roman" w:cs="Times New Roman"/>
          <w:sz w:val="24"/>
          <w:szCs w:val="24"/>
          <w:u w:val="thick"/>
        </w:rPr>
        <w:t>40,000</w:t>
      </w:r>
      <w:r w:rsidR="008636B5" w:rsidRPr="00447A0C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="008636B5" w:rsidRPr="00447A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47A0C">
        <w:rPr>
          <w:rFonts w:ascii="Times New Roman" w:hAnsi="Times New Roman" w:cs="Times New Roman"/>
          <w:sz w:val="24"/>
          <w:szCs w:val="24"/>
          <w:u w:val="thick"/>
        </w:rPr>
        <w:t>192,200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double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CAPITAL EMPLOYED                                                                             </w:t>
      </w:r>
      <w:r w:rsidRPr="00447A0C">
        <w:rPr>
          <w:rFonts w:ascii="Times New Roman" w:hAnsi="Times New Roman" w:cs="Times New Roman"/>
          <w:sz w:val="24"/>
          <w:szCs w:val="24"/>
          <w:u w:val="double"/>
        </w:rPr>
        <w:t>192200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A0C">
        <w:rPr>
          <w:rFonts w:ascii="Times New Roman" w:hAnsi="Times New Roman" w:cs="Times New Roman"/>
          <w:b/>
          <w:sz w:val="24"/>
          <w:szCs w:val="24"/>
          <w:u w:val="single"/>
        </w:rPr>
        <w:t>INCOME STATEMENT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KSH.’000’     KSH.’000’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Sales                                                                                                         390000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thick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Less: cost of sales                                                                                  </w:t>
      </w:r>
      <w:r w:rsidRPr="00447A0C">
        <w:rPr>
          <w:rFonts w:ascii="Times New Roman" w:hAnsi="Times New Roman" w:cs="Times New Roman"/>
          <w:sz w:val="24"/>
          <w:szCs w:val="24"/>
          <w:u w:val="thick"/>
        </w:rPr>
        <w:t>150000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GROSS PROFIT                                                                                       240000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LESS: </w:t>
      </w:r>
      <w:r w:rsidRPr="00447A0C">
        <w:rPr>
          <w:rFonts w:ascii="Times New Roman" w:hAnsi="Times New Roman" w:cs="Times New Roman"/>
          <w:sz w:val="24"/>
          <w:szCs w:val="24"/>
          <w:u w:val="thick"/>
        </w:rPr>
        <w:t>EXPENSES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     Wages and salaries                                                   40000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Rent                                                                                   5000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Stationery                                                                       200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Carriage outwards                                                       1000</w:t>
      </w:r>
    </w:p>
    <w:p w:rsidR="00C16BE3" w:rsidRPr="00447A0C" w:rsidRDefault="00C16BE3" w:rsidP="00C16BE3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  <w:u w:val="thick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Insurance                                                                        </w:t>
      </w:r>
      <w:r w:rsidRPr="00447A0C">
        <w:rPr>
          <w:rFonts w:ascii="Times New Roman" w:hAnsi="Times New Roman" w:cs="Times New Roman"/>
          <w:sz w:val="24"/>
          <w:szCs w:val="24"/>
          <w:u w:val="single"/>
        </w:rPr>
        <w:t>500</w:t>
      </w:r>
      <w:r w:rsidR="004F2441" w:rsidRPr="00447A0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47A0C">
        <w:rPr>
          <w:rFonts w:ascii="Times New Roman" w:hAnsi="Times New Roman" w:cs="Times New Roman"/>
          <w:sz w:val="24"/>
          <w:szCs w:val="24"/>
          <w:u w:val="single"/>
        </w:rPr>
        <w:t>46700</w:t>
      </w: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Net profit before interest and tax                                                                       193300</w:t>
      </w: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Interest charges                                                                                                       </w:t>
      </w:r>
      <w:r w:rsidRPr="00447A0C">
        <w:rPr>
          <w:rFonts w:ascii="Times New Roman" w:hAnsi="Times New Roman" w:cs="Times New Roman"/>
          <w:sz w:val="24"/>
          <w:szCs w:val="24"/>
          <w:u w:val="thick"/>
        </w:rPr>
        <w:t xml:space="preserve">4000  </w:t>
      </w: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Net profit before tax                                                                                            189,300</w:t>
      </w: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Less: </w:t>
      </w:r>
      <w:proofErr w:type="gramStart"/>
      <w:r w:rsidRPr="00447A0C">
        <w:rPr>
          <w:rFonts w:ascii="Times New Roman" w:hAnsi="Times New Roman" w:cs="Times New Roman"/>
          <w:sz w:val="24"/>
          <w:szCs w:val="24"/>
        </w:rPr>
        <w:t>tax(</w:t>
      </w:r>
      <w:proofErr w:type="gramEnd"/>
      <w:r w:rsidRPr="00447A0C">
        <w:rPr>
          <w:rFonts w:ascii="Times New Roman" w:hAnsi="Times New Roman" w:cs="Times New Roman"/>
          <w:sz w:val="24"/>
          <w:szCs w:val="24"/>
        </w:rPr>
        <w:t xml:space="preserve">30%)                                                                                                      </w:t>
      </w:r>
      <w:r w:rsidRPr="00447A0C">
        <w:rPr>
          <w:rFonts w:ascii="Times New Roman" w:hAnsi="Times New Roman" w:cs="Times New Roman"/>
          <w:sz w:val="24"/>
          <w:szCs w:val="24"/>
          <w:u w:val="thick"/>
        </w:rPr>
        <w:t xml:space="preserve"> 56790</w:t>
      </w: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Net profit after tax                                                                                             </w:t>
      </w:r>
      <w:r w:rsidRPr="00447A0C">
        <w:rPr>
          <w:rFonts w:ascii="Times New Roman" w:hAnsi="Times New Roman" w:cs="Times New Roman"/>
          <w:sz w:val="24"/>
          <w:szCs w:val="24"/>
          <w:u w:val="double"/>
        </w:rPr>
        <w:t xml:space="preserve"> 132510</w:t>
      </w: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Calculate the following ratios:     </w:t>
      </w:r>
    </w:p>
    <w:p w:rsidR="00C16BE3" w:rsidRPr="00447A0C" w:rsidRDefault="00C16BE3" w:rsidP="00C16BE3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Current ratio</w:t>
      </w:r>
    </w:p>
    <w:p w:rsidR="00C16BE3" w:rsidRPr="00447A0C" w:rsidRDefault="00C16BE3" w:rsidP="00C16BE3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Acid test ratio</w:t>
      </w:r>
    </w:p>
    <w:p w:rsidR="00C16BE3" w:rsidRPr="00447A0C" w:rsidRDefault="00C16BE3" w:rsidP="00C16BE3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Net profit margin</w:t>
      </w:r>
    </w:p>
    <w:p w:rsidR="00367F3E" w:rsidRPr="00447A0C" w:rsidRDefault="00367F3E" w:rsidP="00C16BE3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Fixed assets turnover</w:t>
      </w:r>
    </w:p>
    <w:p w:rsidR="00C16BE3" w:rsidRPr="00447A0C" w:rsidRDefault="00C16BE3" w:rsidP="00C16BE3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Debt ratio</w:t>
      </w:r>
    </w:p>
    <w:p w:rsidR="00C16BE3" w:rsidRPr="00447A0C" w:rsidRDefault="00C16BE3" w:rsidP="00C16BE3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Total assets turnover                                                                                 (12mks)</w:t>
      </w:r>
    </w:p>
    <w:p w:rsidR="00C16BE3" w:rsidRPr="00447A0C" w:rsidRDefault="00C16BE3" w:rsidP="00C16BE3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7A0C">
        <w:rPr>
          <w:rFonts w:ascii="Times New Roman" w:hAnsi="Times New Roman" w:cs="Times New Roman"/>
          <w:b/>
          <w:sz w:val="24"/>
          <w:szCs w:val="24"/>
        </w:rPr>
        <w:lastRenderedPageBreak/>
        <w:t>QUESTION TWO</w:t>
      </w:r>
    </w:p>
    <w:p w:rsidR="00C16BE3" w:rsidRPr="00447A0C" w:rsidRDefault="00C16BE3" w:rsidP="00C16BE3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Dennis ltd has the following capital structure which is considered optimal;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Sh.’000’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Debt (par @ sh.100)                </w:t>
      </w:r>
      <w:r w:rsidR="00C700F5" w:rsidRPr="00447A0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47A0C">
        <w:rPr>
          <w:rFonts w:ascii="Times New Roman" w:hAnsi="Times New Roman" w:cs="Times New Roman"/>
          <w:sz w:val="24"/>
          <w:szCs w:val="24"/>
        </w:rPr>
        <w:t xml:space="preserve"> 250000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Preference stock (par @ sh.100)                            150,000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Common stock (par @ 100)    </w:t>
      </w:r>
      <w:r w:rsidR="00E279F5" w:rsidRPr="00447A0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47A0C">
        <w:rPr>
          <w:rFonts w:ascii="Times New Roman" w:hAnsi="Times New Roman" w:cs="Times New Roman"/>
          <w:sz w:val="24"/>
          <w:szCs w:val="24"/>
        </w:rPr>
        <w:t xml:space="preserve"> 600,000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The investors of Dennis ltd expected earnings and dividends to grow at a constant rate of 9% in the future. The co. has just paid the dividends of sh. 3.6 per share and its stock currently sells at a price of sh. 60 per share. Treasury bonds yield 11% and the return on the market is 14%. Dennis ltd’s beta is 1.51. New preference stock can be sold at sh. 100 per share with a dividend of sh.11 per share and a floatation cost of sh. 5 per share. The co. tax rate is 30% and it pays out all its earnings as dividends. 12% debentures with a maturity of 10 years can be sold at sh. 92 per debenture.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Required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Calculate the W.A.C.C using market value weights.                              </w:t>
      </w:r>
      <w:r w:rsidR="007C26D6" w:rsidRPr="00447A0C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7A0C">
        <w:rPr>
          <w:rFonts w:ascii="Times New Roman" w:hAnsi="Times New Roman" w:cs="Times New Roman"/>
          <w:sz w:val="24"/>
          <w:szCs w:val="24"/>
        </w:rPr>
        <w:t xml:space="preserve">       (12</w:t>
      </w:r>
      <w:r w:rsidR="007C26D6" w:rsidRPr="00447A0C">
        <w:rPr>
          <w:rFonts w:ascii="Times New Roman" w:hAnsi="Times New Roman" w:cs="Times New Roman"/>
          <w:sz w:val="24"/>
          <w:szCs w:val="24"/>
        </w:rPr>
        <w:t>mks)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C16BE3" w:rsidRPr="00447A0C" w:rsidRDefault="00C16BE3" w:rsidP="00C16BE3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Suggest four possible solutions to the conflicts arising between t</w:t>
      </w:r>
      <w:r w:rsidR="003119F6" w:rsidRPr="00447A0C">
        <w:rPr>
          <w:rFonts w:ascii="Times New Roman" w:hAnsi="Times New Roman" w:cs="Times New Roman"/>
          <w:sz w:val="24"/>
          <w:szCs w:val="24"/>
        </w:rPr>
        <w:t>he management and the credito</w:t>
      </w:r>
      <w:r w:rsidRPr="00447A0C">
        <w:rPr>
          <w:rFonts w:ascii="Times New Roman" w:hAnsi="Times New Roman" w:cs="Times New Roman"/>
          <w:sz w:val="24"/>
          <w:szCs w:val="24"/>
        </w:rPr>
        <w:t>rs of the organization.                                                                                (8mks)</w:t>
      </w: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7A0C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C16BE3" w:rsidRPr="00447A0C" w:rsidRDefault="00C16BE3" w:rsidP="00C16BE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(a) Mutuku intends to borrow ksh. 1,000,000 to finance either project A or projectB.The cost of capital is 10% .the following are the projects expected cash inflows.</w:t>
      </w:r>
    </w:p>
    <w:p w:rsidR="00C16BE3" w:rsidRPr="00447A0C" w:rsidRDefault="00C16BE3" w:rsidP="00C16BE3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Year             project </w:t>
      </w:r>
      <w:proofErr w:type="gramStart"/>
      <w:r w:rsidRPr="00447A0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47A0C">
        <w:rPr>
          <w:rFonts w:ascii="Times New Roman" w:hAnsi="Times New Roman" w:cs="Times New Roman"/>
          <w:sz w:val="24"/>
          <w:szCs w:val="24"/>
        </w:rPr>
        <w:t xml:space="preserve">                     project B</w:t>
      </w:r>
    </w:p>
    <w:p w:rsidR="00C16BE3" w:rsidRPr="00447A0C" w:rsidRDefault="00C16BE3" w:rsidP="00C16BE3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1                300,000                        200,000</w:t>
      </w:r>
    </w:p>
    <w:p w:rsidR="00C16BE3" w:rsidRPr="00447A0C" w:rsidRDefault="00C16BE3" w:rsidP="00C16BE3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2                350,000                        300,000</w:t>
      </w:r>
    </w:p>
    <w:p w:rsidR="00C16BE3" w:rsidRPr="00447A0C" w:rsidRDefault="00C16BE3" w:rsidP="00C16BE3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3                450,000                        </w:t>
      </w:r>
      <w:proofErr w:type="spellStart"/>
      <w:r w:rsidRPr="00447A0C">
        <w:rPr>
          <w:rFonts w:ascii="Times New Roman" w:hAnsi="Times New Roman" w:cs="Times New Roman"/>
          <w:sz w:val="24"/>
          <w:szCs w:val="24"/>
        </w:rPr>
        <w:t>450,000</w:t>
      </w:r>
      <w:proofErr w:type="spellEnd"/>
    </w:p>
    <w:p w:rsidR="00C16BE3" w:rsidRPr="00447A0C" w:rsidRDefault="00C16BE3" w:rsidP="00C16BE3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4               200,000                         250,000</w:t>
      </w:r>
    </w:p>
    <w:p w:rsidR="00C16BE3" w:rsidRPr="00447A0C" w:rsidRDefault="00C16BE3" w:rsidP="00C16BE3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5               200,000                         250,000</w:t>
      </w:r>
    </w:p>
    <w:p w:rsidR="00C16BE3" w:rsidRPr="00447A0C" w:rsidRDefault="00C16BE3" w:rsidP="00C16BE3">
      <w:pPr>
        <w:pStyle w:val="ListParagraph"/>
        <w:numPr>
          <w:ilvl w:val="1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Determine the net present value (NPV) for each project.</w:t>
      </w:r>
    </w:p>
    <w:p w:rsidR="00C16BE3" w:rsidRPr="00447A0C" w:rsidRDefault="00C16BE3" w:rsidP="00C16BE3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                            (ii)   Advise Mutuku on the project to invest in                                (12mks)</w:t>
      </w:r>
    </w:p>
    <w:p w:rsidR="00965FF9" w:rsidRPr="00447A0C" w:rsidRDefault="00C16BE3" w:rsidP="00965FF9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lastRenderedPageBreak/>
        <w:t>Explain four</w:t>
      </w:r>
      <w:r w:rsidR="00965FF9" w:rsidRPr="00447A0C">
        <w:rPr>
          <w:rFonts w:ascii="Times New Roman" w:hAnsi="Times New Roman" w:cs="Times New Roman"/>
          <w:sz w:val="24"/>
          <w:szCs w:val="24"/>
        </w:rPr>
        <w:t xml:space="preserve"> advantages of Net Present Value  (NPV</w:t>
      </w:r>
      <w:r w:rsidRPr="00447A0C">
        <w:rPr>
          <w:rFonts w:ascii="Times New Roman" w:hAnsi="Times New Roman" w:cs="Times New Roman"/>
          <w:sz w:val="24"/>
          <w:szCs w:val="24"/>
        </w:rPr>
        <w:t>) method</w:t>
      </w:r>
      <w:r w:rsidR="00965FF9" w:rsidRPr="00447A0C">
        <w:rPr>
          <w:rFonts w:ascii="Times New Roman" w:hAnsi="Times New Roman" w:cs="Times New Roman"/>
          <w:sz w:val="24"/>
          <w:szCs w:val="24"/>
        </w:rPr>
        <w:t xml:space="preserve"> of project appraisal </w:t>
      </w:r>
    </w:p>
    <w:p w:rsidR="00C16BE3" w:rsidRPr="00447A0C" w:rsidRDefault="00965FF9" w:rsidP="00965FF9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(8mks)             </w:t>
      </w:r>
      <w:r w:rsidR="00C16BE3" w:rsidRPr="00447A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4BAE" w:rsidRPr="00447A0C" w:rsidRDefault="00C16BE3" w:rsidP="000D4BAE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7A0C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(a) </w:t>
      </w:r>
      <w:r w:rsidR="000D4BAE" w:rsidRPr="00447A0C">
        <w:rPr>
          <w:rFonts w:ascii="Times New Roman" w:hAnsi="Times New Roman" w:cs="Times New Roman"/>
          <w:sz w:val="24"/>
          <w:szCs w:val="24"/>
        </w:rPr>
        <w:t>Explain any four long-term sources of finance.                                      (8mks)</w:t>
      </w:r>
    </w:p>
    <w:p w:rsidR="00C16BE3" w:rsidRPr="00447A0C" w:rsidRDefault="00C16BE3" w:rsidP="00C16BE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(b) Explain five factors to consider whether to go for short-term or long term finance       (10mks)</w:t>
      </w: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(c) Distinguish between a partners</w:t>
      </w:r>
      <w:r w:rsidR="005E14C0" w:rsidRPr="00447A0C">
        <w:rPr>
          <w:rFonts w:ascii="Times New Roman" w:hAnsi="Times New Roman" w:cs="Times New Roman"/>
          <w:sz w:val="24"/>
          <w:szCs w:val="24"/>
        </w:rPr>
        <w:t xml:space="preserve">hip </w:t>
      </w:r>
      <w:r w:rsidR="006751B6" w:rsidRPr="00447A0C">
        <w:rPr>
          <w:rFonts w:ascii="Times New Roman" w:hAnsi="Times New Roman" w:cs="Times New Roman"/>
          <w:sz w:val="24"/>
          <w:szCs w:val="24"/>
        </w:rPr>
        <w:t>and sole</w:t>
      </w:r>
      <w:r w:rsidR="005E14C0" w:rsidRPr="00447A0C">
        <w:rPr>
          <w:rFonts w:ascii="Times New Roman" w:hAnsi="Times New Roman" w:cs="Times New Roman"/>
          <w:sz w:val="24"/>
          <w:szCs w:val="24"/>
        </w:rPr>
        <w:t xml:space="preserve"> proprietorship</w:t>
      </w:r>
      <w:r w:rsidRPr="00447A0C">
        <w:rPr>
          <w:rFonts w:ascii="Times New Roman" w:hAnsi="Times New Roman" w:cs="Times New Roman"/>
          <w:sz w:val="24"/>
          <w:szCs w:val="24"/>
        </w:rPr>
        <w:t xml:space="preserve">                                   (2mks)</w:t>
      </w: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7A0C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(a) Explain four </w:t>
      </w:r>
      <w:r w:rsidR="00C700F5" w:rsidRPr="00447A0C">
        <w:rPr>
          <w:rFonts w:ascii="Times New Roman" w:hAnsi="Times New Roman" w:cs="Times New Roman"/>
          <w:sz w:val="24"/>
          <w:szCs w:val="24"/>
        </w:rPr>
        <w:t>importance s of financial forecasting</w:t>
      </w:r>
      <w:r w:rsidRPr="00447A0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2905" w:rsidRPr="00447A0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47A0C">
        <w:rPr>
          <w:rFonts w:ascii="Times New Roman" w:hAnsi="Times New Roman" w:cs="Times New Roman"/>
          <w:sz w:val="24"/>
          <w:szCs w:val="24"/>
        </w:rPr>
        <w:t xml:space="preserve">    (8mks)</w:t>
      </w: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(b) Explain</w:t>
      </w:r>
      <w:r w:rsidR="0033636F" w:rsidRPr="00447A0C">
        <w:rPr>
          <w:rFonts w:ascii="Times New Roman" w:hAnsi="Times New Roman" w:cs="Times New Roman"/>
          <w:sz w:val="24"/>
          <w:szCs w:val="24"/>
        </w:rPr>
        <w:t xml:space="preserve"> </w:t>
      </w:r>
      <w:r w:rsidRPr="00447A0C">
        <w:rPr>
          <w:rFonts w:ascii="Times New Roman" w:hAnsi="Times New Roman" w:cs="Times New Roman"/>
          <w:sz w:val="24"/>
          <w:szCs w:val="24"/>
        </w:rPr>
        <w:t xml:space="preserve">five advantages of quoting the name of the company in Nairobi stock exchange.                                                                                                                                           (10mks)                                                                                                                       </w:t>
      </w:r>
    </w:p>
    <w:p w:rsidR="00C16BE3" w:rsidRPr="00447A0C" w:rsidRDefault="004D2905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(c) Sharon decided to invest sh.100</w:t>
      </w:r>
      <w:r w:rsidR="005E14C0" w:rsidRPr="00447A0C">
        <w:rPr>
          <w:rFonts w:ascii="Times New Roman" w:hAnsi="Times New Roman" w:cs="Times New Roman"/>
          <w:sz w:val="24"/>
          <w:szCs w:val="24"/>
        </w:rPr>
        <w:t>, 000</w:t>
      </w:r>
      <w:r w:rsidRPr="00447A0C">
        <w:rPr>
          <w:rFonts w:ascii="Times New Roman" w:hAnsi="Times New Roman" w:cs="Times New Roman"/>
          <w:sz w:val="24"/>
          <w:szCs w:val="24"/>
        </w:rPr>
        <w:t xml:space="preserve"> in savings account paying 8% interest compounded semi-annually. If she leaves the money in the account for two </w:t>
      </w:r>
      <w:r w:rsidR="000D4BAE" w:rsidRPr="00447A0C">
        <w:rPr>
          <w:rFonts w:ascii="Times New Roman" w:hAnsi="Times New Roman" w:cs="Times New Roman"/>
          <w:sz w:val="24"/>
          <w:szCs w:val="24"/>
        </w:rPr>
        <w:t>years,</w:t>
      </w:r>
      <w:r w:rsidRPr="00447A0C">
        <w:rPr>
          <w:rFonts w:ascii="Times New Roman" w:hAnsi="Times New Roman" w:cs="Times New Roman"/>
          <w:sz w:val="24"/>
          <w:szCs w:val="24"/>
        </w:rPr>
        <w:t xml:space="preserve"> how much will she have at the end of two years?</w:t>
      </w:r>
      <w:r w:rsidR="00C16BE3" w:rsidRPr="00447A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447A0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16BE3" w:rsidRPr="00447A0C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60C0" w:rsidRPr="00447A0C" w:rsidRDefault="007060C0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F2441" w:rsidRPr="00447A0C" w:rsidRDefault="004F2441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F2441" w:rsidRPr="00447A0C" w:rsidRDefault="004F2441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F2441" w:rsidRPr="00447A0C" w:rsidRDefault="004F2441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7A0C">
        <w:rPr>
          <w:rFonts w:ascii="Times New Roman" w:hAnsi="Times New Roman" w:cs="Times New Roman"/>
          <w:b/>
          <w:sz w:val="24"/>
          <w:szCs w:val="24"/>
        </w:rPr>
        <w:lastRenderedPageBreak/>
        <w:t>QUESTION SIX</w:t>
      </w:r>
    </w:p>
    <w:p w:rsidR="008D0D59" w:rsidRPr="00447A0C" w:rsidRDefault="00C16BE3" w:rsidP="008D0D5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(a) </w:t>
      </w:r>
      <w:r w:rsidR="008D0D59" w:rsidRPr="00447A0C">
        <w:rPr>
          <w:rFonts w:ascii="Times New Roman" w:hAnsi="Times New Roman" w:cs="Times New Roman"/>
          <w:sz w:val="24"/>
          <w:szCs w:val="24"/>
        </w:rPr>
        <w:t>Highlight four uses of financial</w:t>
      </w:r>
      <w:r w:rsidR="00145DEC" w:rsidRPr="00447A0C">
        <w:rPr>
          <w:rFonts w:ascii="Times New Roman" w:hAnsi="Times New Roman" w:cs="Times New Roman"/>
          <w:sz w:val="24"/>
          <w:szCs w:val="24"/>
        </w:rPr>
        <w:t xml:space="preserve">  </w:t>
      </w:r>
      <w:r w:rsidR="008D0D59" w:rsidRPr="00447A0C">
        <w:rPr>
          <w:rFonts w:ascii="Times New Roman" w:hAnsi="Times New Roman" w:cs="Times New Roman"/>
          <w:sz w:val="24"/>
          <w:szCs w:val="24"/>
        </w:rPr>
        <w:t xml:space="preserve"> ratios                           (8mks)</w:t>
      </w:r>
    </w:p>
    <w:p w:rsidR="00C16BE3" w:rsidRPr="00447A0C" w:rsidRDefault="008D0D59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 </w:t>
      </w:r>
      <w:r w:rsidR="00C16BE3" w:rsidRPr="00447A0C">
        <w:rPr>
          <w:rFonts w:ascii="Times New Roman" w:hAnsi="Times New Roman" w:cs="Times New Roman"/>
          <w:sz w:val="24"/>
          <w:szCs w:val="24"/>
        </w:rPr>
        <w:t>(b)</w:t>
      </w:r>
      <w:proofErr w:type="spellStart"/>
      <w:r w:rsidR="00C16BE3" w:rsidRPr="00447A0C">
        <w:rPr>
          <w:rFonts w:ascii="Times New Roman" w:hAnsi="Times New Roman" w:cs="Times New Roman"/>
          <w:sz w:val="24"/>
          <w:szCs w:val="24"/>
        </w:rPr>
        <w:t>Denlok</w:t>
      </w:r>
      <w:proofErr w:type="spellEnd"/>
      <w:r w:rsidR="00C16BE3" w:rsidRPr="00447A0C">
        <w:rPr>
          <w:rFonts w:ascii="Times New Roman" w:hAnsi="Times New Roman" w:cs="Times New Roman"/>
          <w:sz w:val="24"/>
          <w:szCs w:val="24"/>
        </w:rPr>
        <w:t xml:space="preserve"> Company Ltd is currently contemplating two projects; project require</w:t>
      </w:r>
      <w:r w:rsidR="00601C97" w:rsidRPr="00447A0C">
        <w:rPr>
          <w:rFonts w:ascii="Times New Roman" w:hAnsi="Times New Roman" w:cs="Times New Roman"/>
          <w:sz w:val="24"/>
          <w:szCs w:val="24"/>
        </w:rPr>
        <w:t>s an initial investment of sh.36</w:t>
      </w:r>
      <w:r w:rsidR="00C16BE3" w:rsidRPr="00447A0C">
        <w:rPr>
          <w:rFonts w:ascii="Times New Roman" w:hAnsi="Times New Roman" w:cs="Times New Roman"/>
          <w:sz w:val="24"/>
          <w:szCs w:val="24"/>
        </w:rPr>
        <w:t xml:space="preserve"> m and project B requires initial investment of sh. 45 </w:t>
      </w:r>
      <w:proofErr w:type="spellStart"/>
      <w:r w:rsidR="00C16BE3" w:rsidRPr="00447A0C">
        <w:rPr>
          <w:rFonts w:ascii="Times New Roman" w:hAnsi="Times New Roman" w:cs="Times New Roman"/>
          <w:sz w:val="24"/>
          <w:szCs w:val="24"/>
        </w:rPr>
        <w:t>m.The</w:t>
      </w:r>
      <w:proofErr w:type="spellEnd"/>
      <w:r w:rsidR="00C16BE3" w:rsidRPr="00447A0C">
        <w:rPr>
          <w:rFonts w:ascii="Times New Roman" w:hAnsi="Times New Roman" w:cs="Times New Roman"/>
          <w:sz w:val="24"/>
          <w:szCs w:val="24"/>
        </w:rPr>
        <w:t xml:space="preserve"> projected relevant cash flows for the two projects are shown below.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YEAR   PROECT A         PROJECT B</w:t>
      </w:r>
    </w:p>
    <w:p w:rsidR="00C16BE3" w:rsidRPr="00447A0C" w:rsidRDefault="00C16BE3" w:rsidP="00C16BE3">
      <w:pPr>
        <w:tabs>
          <w:tab w:val="left" w:pos="5640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7A0C">
        <w:rPr>
          <w:rFonts w:ascii="Times New Roman" w:hAnsi="Times New Roman" w:cs="Times New Roman"/>
          <w:sz w:val="24"/>
          <w:szCs w:val="24"/>
        </w:rPr>
        <w:t>Sh.’M</w:t>
      </w:r>
      <w:proofErr w:type="spellEnd"/>
      <w:r w:rsidRPr="00447A0C">
        <w:rPr>
          <w:rFonts w:ascii="Times New Roman" w:hAnsi="Times New Roman" w:cs="Times New Roman"/>
          <w:sz w:val="24"/>
          <w:szCs w:val="24"/>
        </w:rPr>
        <w:t>’                     sh. ‘M’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          1              </w:t>
      </w:r>
      <w:r w:rsidR="00601C97" w:rsidRPr="00447A0C">
        <w:rPr>
          <w:rFonts w:ascii="Times New Roman" w:hAnsi="Times New Roman" w:cs="Times New Roman"/>
          <w:sz w:val="24"/>
          <w:szCs w:val="24"/>
        </w:rPr>
        <w:t xml:space="preserve">                             12</w:t>
      </w:r>
      <w:r w:rsidRPr="00447A0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1C97" w:rsidRPr="00447A0C">
        <w:rPr>
          <w:rFonts w:ascii="Times New Roman" w:hAnsi="Times New Roman" w:cs="Times New Roman"/>
          <w:sz w:val="24"/>
          <w:szCs w:val="24"/>
        </w:rPr>
        <w:t xml:space="preserve"> </w:t>
      </w:r>
      <w:r w:rsidRPr="00447A0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4C75" w:rsidRPr="00447A0C">
        <w:rPr>
          <w:rFonts w:ascii="Times New Roman" w:hAnsi="Times New Roman" w:cs="Times New Roman"/>
          <w:sz w:val="24"/>
          <w:szCs w:val="24"/>
        </w:rPr>
        <w:t xml:space="preserve"> </w:t>
      </w:r>
      <w:r w:rsidRPr="00447A0C">
        <w:rPr>
          <w:rFonts w:ascii="Times New Roman" w:hAnsi="Times New Roman" w:cs="Times New Roman"/>
          <w:sz w:val="24"/>
          <w:szCs w:val="24"/>
        </w:rPr>
        <w:t>28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         2              </w:t>
      </w:r>
      <w:r w:rsidR="00601C97" w:rsidRPr="00447A0C">
        <w:rPr>
          <w:rFonts w:ascii="Times New Roman" w:hAnsi="Times New Roman" w:cs="Times New Roman"/>
          <w:sz w:val="24"/>
          <w:szCs w:val="24"/>
        </w:rPr>
        <w:t xml:space="preserve">                              12</w:t>
      </w:r>
      <w:r w:rsidRPr="00447A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C4C75" w:rsidRPr="00447A0C">
        <w:rPr>
          <w:rFonts w:ascii="Times New Roman" w:hAnsi="Times New Roman" w:cs="Times New Roman"/>
          <w:sz w:val="24"/>
          <w:szCs w:val="24"/>
        </w:rPr>
        <w:t xml:space="preserve"> </w:t>
      </w:r>
      <w:r w:rsidRPr="00447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0C">
        <w:rPr>
          <w:rFonts w:ascii="Times New Roman" w:hAnsi="Times New Roman" w:cs="Times New Roman"/>
          <w:sz w:val="24"/>
          <w:szCs w:val="24"/>
        </w:rPr>
        <w:t>12</w:t>
      </w:r>
      <w:proofErr w:type="spellEnd"/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         3              </w:t>
      </w:r>
      <w:r w:rsidR="00601C97" w:rsidRPr="00447A0C">
        <w:rPr>
          <w:rFonts w:ascii="Times New Roman" w:hAnsi="Times New Roman" w:cs="Times New Roman"/>
          <w:sz w:val="24"/>
          <w:szCs w:val="24"/>
        </w:rPr>
        <w:t xml:space="preserve">                              12</w:t>
      </w:r>
      <w:r w:rsidRPr="00447A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C4C75" w:rsidRPr="00447A0C">
        <w:rPr>
          <w:rFonts w:ascii="Times New Roman" w:hAnsi="Times New Roman" w:cs="Times New Roman"/>
          <w:sz w:val="24"/>
          <w:szCs w:val="24"/>
        </w:rPr>
        <w:t xml:space="preserve">  15</w:t>
      </w:r>
      <w:r w:rsidRPr="00447A0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         4               </w:t>
      </w:r>
      <w:r w:rsidR="00601C97" w:rsidRPr="00447A0C">
        <w:rPr>
          <w:rFonts w:ascii="Times New Roman" w:hAnsi="Times New Roman" w:cs="Times New Roman"/>
          <w:sz w:val="24"/>
          <w:szCs w:val="24"/>
        </w:rPr>
        <w:t xml:space="preserve">                             12 </w:t>
      </w:r>
      <w:r w:rsidRPr="00447A0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C4C75" w:rsidRPr="00447A0C">
        <w:rPr>
          <w:rFonts w:ascii="Times New Roman" w:hAnsi="Times New Roman" w:cs="Times New Roman"/>
          <w:sz w:val="24"/>
          <w:szCs w:val="24"/>
        </w:rPr>
        <w:t>13</w:t>
      </w:r>
      <w:r w:rsidRPr="00447A0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         5              </w:t>
      </w:r>
      <w:r w:rsidR="00601C97" w:rsidRPr="00447A0C">
        <w:rPr>
          <w:rFonts w:ascii="Times New Roman" w:hAnsi="Times New Roman" w:cs="Times New Roman"/>
          <w:sz w:val="24"/>
          <w:szCs w:val="24"/>
        </w:rPr>
        <w:t xml:space="preserve">                              12</w:t>
      </w:r>
      <w:r w:rsidR="004C4C75" w:rsidRPr="00447A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4C4C75" w:rsidRPr="00447A0C">
        <w:rPr>
          <w:rFonts w:ascii="Times New Roman" w:hAnsi="Times New Roman" w:cs="Times New Roman"/>
          <w:sz w:val="24"/>
          <w:szCs w:val="24"/>
        </w:rPr>
        <w:t>12</w:t>
      </w:r>
      <w:proofErr w:type="spellEnd"/>
      <w:r w:rsidRPr="00447A0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Using Payback Period (PBP) method which of the two projects should the company invest in?                                                                                                                 (12mks)        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C16BE3" w:rsidRPr="00447A0C" w:rsidRDefault="00C16BE3" w:rsidP="008D0D59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7A0C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C16BE3" w:rsidRPr="00447A0C" w:rsidRDefault="00C16BE3" w:rsidP="008D0D5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(a) Explain six functions of commercial bank</w:t>
      </w:r>
      <w:r w:rsidR="00663B75" w:rsidRPr="00447A0C">
        <w:rPr>
          <w:rFonts w:ascii="Times New Roman" w:hAnsi="Times New Roman" w:cs="Times New Roman"/>
          <w:sz w:val="24"/>
          <w:szCs w:val="24"/>
        </w:rPr>
        <w:t>s</w:t>
      </w:r>
      <w:r w:rsidRPr="00447A0C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A87022" w:rsidRPr="00447A0C">
        <w:rPr>
          <w:rFonts w:ascii="Times New Roman" w:hAnsi="Times New Roman" w:cs="Times New Roman"/>
          <w:sz w:val="24"/>
          <w:szCs w:val="24"/>
        </w:rPr>
        <w:t xml:space="preserve">                             (10</w:t>
      </w:r>
      <w:r w:rsidRPr="00447A0C">
        <w:rPr>
          <w:rFonts w:ascii="Times New Roman" w:hAnsi="Times New Roman" w:cs="Times New Roman"/>
          <w:sz w:val="24"/>
          <w:szCs w:val="24"/>
        </w:rPr>
        <w:t>mks)</w:t>
      </w:r>
    </w:p>
    <w:p w:rsidR="00ED167C" w:rsidRPr="00447A0C" w:rsidRDefault="00C16BE3" w:rsidP="008D0D5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>(b)</w:t>
      </w:r>
      <w:r w:rsidR="008D0D59" w:rsidRPr="00447A0C">
        <w:rPr>
          <w:rFonts w:ascii="Times New Roman" w:hAnsi="Times New Roman" w:cs="Times New Roman"/>
          <w:sz w:val="24"/>
          <w:szCs w:val="24"/>
        </w:rPr>
        <w:t xml:space="preserve"> </w:t>
      </w:r>
      <w:r w:rsidR="00ED167C" w:rsidRPr="00447A0C">
        <w:rPr>
          <w:rFonts w:ascii="Times New Roman" w:hAnsi="Times New Roman" w:cs="Times New Roman"/>
          <w:sz w:val="24"/>
          <w:szCs w:val="24"/>
        </w:rPr>
        <w:t>Distinguish between internal and external sources of finance for a limited liability company.    (8mks)</w:t>
      </w:r>
    </w:p>
    <w:p w:rsidR="00A87022" w:rsidRPr="00447A0C" w:rsidRDefault="00A87022" w:rsidP="008D0D5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(c) </w:t>
      </w:r>
      <w:r w:rsidR="007C26D6" w:rsidRPr="00447A0C">
        <w:rPr>
          <w:rFonts w:ascii="Times New Roman" w:hAnsi="Times New Roman" w:cs="Times New Roman"/>
          <w:sz w:val="24"/>
          <w:szCs w:val="24"/>
        </w:rPr>
        <w:t>State</w:t>
      </w:r>
      <w:r w:rsidRPr="00447A0C">
        <w:rPr>
          <w:rFonts w:ascii="Times New Roman" w:hAnsi="Times New Roman" w:cs="Times New Roman"/>
          <w:sz w:val="24"/>
          <w:szCs w:val="24"/>
        </w:rPr>
        <w:t xml:space="preserve"> two functions of central bank                                                             (2mks)</w:t>
      </w:r>
    </w:p>
    <w:p w:rsidR="008D0D59" w:rsidRPr="00447A0C" w:rsidRDefault="00ED167C" w:rsidP="008D0D59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47A0C">
        <w:rPr>
          <w:rFonts w:ascii="Times New Roman" w:hAnsi="Times New Roman" w:cs="Times New Roman"/>
          <w:sz w:val="24"/>
          <w:szCs w:val="24"/>
        </w:rPr>
        <w:t xml:space="preserve">       </w:t>
      </w:r>
      <w:r w:rsidR="008D0D59" w:rsidRPr="00447A0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C16BE3" w:rsidRPr="00447A0C" w:rsidRDefault="00C16BE3" w:rsidP="00C16BE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C16BE3" w:rsidRPr="00447A0C" w:rsidRDefault="00C16BE3" w:rsidP="00C16BE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F00E6B" w:rsidRPr="00447A0C" w:rsidRDefault="00F00E6B">
      <w:pPr>
        <w:rPr>
          <w:rFonts w:ascii="Times New Roman" w:hAnsi="Times New Roman" w:cs="Times New Roman"/>
          <w:sz w:val="24"/>
          <w:szCs w:val="24"/>
        </w:rPr>
      </w:pPr>
    </w:p>
    <w:sectPr w:rsidR="00F00E6B" w:rsidRPr="00447A0C" w:rsidSect="00F00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4FB"/>
    <w:multiLevelType w:val="hybridMultilevel"/>
    <w:tmpl w:val="86E8E4E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410246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24B9A"/>
    <w:multiLevelType w:val="hybridMultilevel"/>
    <w:tmpl w:val="2A44D16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D6507324">
      <w:start w:val="1"/>
      <w:numFmt w:val="lowerRoman"/>
      <w:lvlText w:val="(%2)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1EE4131"/>
    <w:multiLevelType w:val="hybridMultilevel"/>
    <w:tmpl w:val="F26EF258"/>
    <w:lvl w:ilvl="0" w:tplc="1F066B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83319"/>
    <w:multiLevelType w:val="hybridMultilevel"/>
    <w:tmpl w:val="A0EE7948"/>
    <w:lvl w:ilvl="0" w:tplc="5E16C8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16BE3"/>
    <w:rsid w:val="000D4BAE"/>
    <w:rsid w:val="00141D1D"/>
    <w:rsid w:val="00145DEC"/>
    <w:rsid w:val="002550B7"/>
    <w:rsid w:val="002D5AF4"/>
    <w:rsid w:val="003119F6"/>
    <w:rsid w:val="0033636F"/>
    <w:rsid w:val="00367F3E"/>
    <w:rsid w:val="00447A0C"/>
    <w:rsid w:val="004B28B0"/>
    <w:rsid w:val="004C4C75"/>
    <w:rsid w:val="004D2905"/>
    <w:rsid w:val="004F2441"/>
    <w:rsid w:val="005E14C0"/>
    <w:rsid w:val="005F375D"/>
    <w:rsid w:val="00601C97"/>
    <w:rsid w:val="00663B75"/>
    <w:rsid w:val="006751B6"/>
    <w:rsid w:val="007060C0"/>
    <w:rsid w:val="007C26D6"/>
    <w:rsid w:val="007E63D3"/>
    <w:rsid w:val="008322F0"/>
    <w:rsid w:val="008636B5"/>
    <w:rsid w:val="008D0D59"/>
    <w:rsid w:val="00916C84"/>
    <w:rsid w:val="00965EBD"/>
    <w:rsid w:val="00965FF9"/>
    <w:rsid w:val="009B667A"/>
    <w:rsid w:val="009C261D"/>
    <w:rsid w:val="009F1FB3"/>
    <w:rsid w:val="00A77D4B"/>
    <w:rsid w:val="00A87022"/>
    <w:rsid w:val="00AA59A3"/>
    <w:rsid w:val="00B45F08"/>
    <w:rsid w:val="00BB5C51"/>
    <w:rsid w:val="00BC636C"/>
    <w:rsid w:val="00C16BE3"/>
    <w:rsid w:val="00C700F5"/>
    <w:rsid w:val="00E279F5"/>
    <w:rsid w:val="00EA738C"/>
    <w:rsid w:val="00ED167C"/>
    <w:rsid w:val="00F00E6B"/>
    <w:rsid w:val="00F2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1312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</dc:creator>
  <cp:lastModifiedBy>MIT</cp:lastModifiedBy>
  <cp:revision>31</cp:revision>
  <dcterms:created xsi:type="dcterms:W3CDTF">2017-05-22T05:11:00Z</dcterms:created>
  <dcterms:modified xsi:type="dcterms:W3CDTF">2017-09-22T11:33:00Z</dcterms:modified>
</cp:coreProperties>
</file>