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EA" w:rsidRDefault="00FF309A" w:rsidP="00D311E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219075</wp:posOffset>
            </wp:positionH>
            <wp:positionV relativeFrom="line">
              <wp:posOffset>-247650</wp:posOffset>
            </wp:positionV>
            <wp:extent cx="5314950" cy="771525"/>
            <wp:effectExtent l="19050" t="0" r="0" b="0"/>
            <wp:wrapNone/>
            <wp:docPr id="9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1EA" w:rsidRDefault="00D311EA" w:rsidP="00D311EA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-807720</wp:posOffset>
            </wp:positionH>
            <wp:positionV relativeFrom="line">
              <wp:posOffset>-877570</wp:posOffset>
            </wp:positionV>
            <wp:extent cx="1029335" cy="988695"/>
            <wp:effectExtent l="0" t="0" r="0" b="0"/>
            <wp:wrapNone/>
            <wp:docPr id="14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1EA" w:rsidRPr="00410B33" w:rsidRDefault="00D311EA" w:rsidP="00D311EA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D311EA" w:rsidRPr="001B511B" w:rsidRDefault="00D311EA" w:rsidP="00D311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1EA" w:rsidRPr="004A2848" w:rsidRDefault="00D311EA" w:rsidP="00D311EA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HUMAN RESOURCE MANAGEMENT</w:t>
      </w:r>
    </w:p>
    <w:p w:rsidR="00D311EA" w:rsidRPr="001B511B" w:rsidRDefault="00D311EA" w:rsidP="00D311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</w:t>
      </w:r>
    </w:p>
    <w:p w:rsidR="00D311EA" w:rsidRPr="001B511B" w:rsidRDefault="00D311EA" w:rsidP="00D311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1EA" w:rsidRPr="001B511B" w:rsidRDefault="00D311EA" w:rsidP="00D311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 </w:t>
      </w: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EXAMINATIONS</w:t>
      </w:r>
    </w:p>
    <w:p w:rsidR="00D311EA" w:rsidRPr="001B511B" w:rsidRDefault="00D311EA" w:rsidP="00D311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-AUGUST</w:t>
      </w: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D311EA" w:rsidRPr="001B511B" w:rsidRDefault="00141DD9" w:rsidP="00D311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DD9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D311EA" w:rsidRDefault="00D311EA" w:rsidP="00D311E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QUANTITATIVE METHODS</w:t>
                  </w:r>
                </w:p>
                <w:p w:rsidR="00D311EA" w:rsidRPr="004404A0" w:rsidRDefault="00D311EA" w:rsidP="00D311E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2903/204</w:t>
                  </w:r>
                </w:p>
                <w:p w:rsidR="00D311EA" w:rsidRDefault="00D311EA" w:rsidP="00D311E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311EA" w:rsidRDefault="00D311EA" w:rsidP="00D311E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311EA" w:rsidRDefault="00D311EA" w:rsidP="00D311EA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141DD9">
        <w:rPr>
          <w:rFonts w:ascii="Times New Roman" w:eastAsia="Calibri" w:hAnsi="Times New Roman" w:cs="Times New Roman"/>
          <w:noProof/>
          <w:sz w:val="24"/>
          <w:szCs w:val="24"/>
        </w:rPr>
      </w:r>
      <w:r w:rsidRPr="00141DD9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311EA" w:rsidRPr="001B511B" w:rsidRDefault="00D311EA" w:rsidP="00D311E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311EA" w:rsidRPr="001B511B" w:rsidRDefault="00D311EA" w:rsidP="00D311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D311EA" w:rsidRPr="001B511B" w:rsidRDefault="00D311EA" w:rsidP="00D311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1EA" w:rsidRPr="001B511B" w:rsidRDefault="00D311EA" w:rsidP="00D311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D311EA" w:rsidRDefault="00D311EA" w:rsidP="00D311E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D311EA" w:rsidRPr="001B511B" w:rsidRDefault="00D311EA" w:rsidP="00D311E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D311EA" w:rsidRPr="001B511B" w:rsidRDefault="00D311EA" w:rsidP="00D311E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D311EA" w:rsidRPr="001B511B" w:rsidRDefault="00D311EA" w:rsidP="00D311E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D311EA" w:rsidRPr="001B511B" w:rsidRDefault="00D311EA" w:rsidP="00D311E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D311EA" w:rsidRDefault="00D311EA" w:rsidP="00D311EA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11EA" w:rsidRDefault="00D311EA" w:rsidP="0045650E">
      <w:pPr>
        <w:rPr>
          <w:rFonts w:ascii="Times New Roman" w:hAnsi="Times New Roman" w:cs="Times New Roman"/>
          <w:b/>
          <w:sz w:val="24"/>
          <w:szCs w:val="24"/>
        </w:rPr>
      </w:pPr>
    </w:p>
    <w:p w:rsidR="00D311EA" w:rsidRDefault="00D311EA" w:rsidP="0045650E">
      <w:pPr>
        <w:rPr>
          <w:rFonts w:ascii="Times New Roman" w:hAnsi="Times New Roman" w:cs="Times New Roman"/>
          <w:b/>
          <w:sz w:val="24"/>
          <w:szCs w:val="24"/>
        </w:rPr>
      </w:pPr>
    </w:p>
    <w:p w:rsidR="00D311EA" w:rsidRDefault="00D311EA" w:rsidP="0045650E">
      <w:pPr>
        <w:rPr>
          <w:rFonts w:ascii="Times New Roman" w:hAnsi="Times New Roman" w:cs="Times New Roman"/>
          <w:b/>
          <w:sz w:val="24"/>
          <w:szCs w:val="24"/>
        </w:rPr>
      </w:pPr>
    </w:p>
    <w:p w:rsidR="0045650E" w:rsidRDefault="0045650E" w:rsidP="0045650E">
      <w:pPr>
        <w:rPr>
          <w:rFonts w:ascii="Times New Roman" w:hAnsi="Times New Roman" w:cs="Times New Roman"/>
          <w:b/>
          <w:sz w:val="24"/>
          <w:szCs w:val="24"/>
        </w:rPr>
      </w:pPr>
      <w:r w:rsidRPr="00971902">
        <w:rPr>
          <w:rFonts w:ascii="Times New Roman" w:hAnsi="Times New Roman" w:cs="Times New Roman"/>
          <w:b/>
          <w:sz w:val="24"/>
          <w:szCs w:val="24"/>
        </w:rPr>
        <w:lastRenderedPageBreak/>
        <w:t>Question one (20mks)</w:t>
      </w:r>
    </w:p>
    <w:p w:rsidR="0045650E" w:rsidRPr="00200C2B" w:rsidRDefault="0045650E" w:rsidP="0045650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heights of a sample of 30 seedlings in cm are as follows:</w:t>
      </w:r>
    </w:p>
    <w:p w:rsidR="0045650E" w:rsidRDefault="0045650E" w:rsidP="0045650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  <w:t>163</w:t>
      </w:r>
      <w:r>
        <w:rPr>
          <w:rFonts w:ascii="Times New Roman" w:hAnsi="Times New Roman" w:cs="Times New Roman"/>
          <w:sz w:val="24"/>
          <w:szCs w:val="24"/>
        </w:rPr>
        <w:tab/>
        <w:t>144</w:t>
      </w:r>
      <w:r>
        <w:rPr>
          <w:rFonts w:ascii="Times New Roman" w:hAnsi="Times New Roman" w:cs="Times New Roman"/>
          <w:sz w:val="24"/>
          <w:szCs w:val="24"/>
        </w:rPr>
        <w:tab/>
        <w:t>170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>
        <w:rPr>
          <w:rFonts w:ascii="Times New Roman" w:hAnsi="Times New Roman" w:cs="Times New Roman"/>
          <w:sz w:val="24"/>
          <w:szCs w:val="24"/>
        </w:rPr>
        <w:tab/>
        <w:t>149</w:t>
      </w:r>
      <w:r>
        <w:rPr>
          <w:rFonts w:ascii="Times New Roman" w:hAnsi="Times New Roman" w:cs="Times New Roman"/>
          <w:sz w:val="24"/>
          <w:szCs w:val="24"/>
        </w:rPr>
        <w:tab/>
        <w:t>143</w:t>
      </w:r>
      <w:r>
        <w:rPr>
          <w:rFonts w:ascii="Times New Roman" w:hAnsi="Times New Roman" w:cs="Times New Roman"/>
          <w:sz w:val="24"/>
          <w:szCs w:val="24"/>
        </w:rPr>
        <w:tab/>
        <w:t>164</w:t>
      </w:r>
    </w:p>
    <w:p w:rsidR="0045650E" w:rsidRDefault="0045650E" w:rsidP="0045650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  <w:t>165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  <w:t>167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  <w:t>152</w:t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  <w:t>142</w:t>
      </w:r>
    </w:p>
    <w:p w:rsidR="0045650E" w:rsidRDefault="0045650E" w:rsidP="0045650E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ab/>
        <w:t>165</w:t>
      </w:r>
      <w:r>
        <w:rPr>
          <w:rFonts w:ascii="Times New Roman" w:hAnsi="Times New Roman" w:cs="Times New Roman"/>
          <w:sz w:val="24"/>
          <w:szCs w:val="24"/>
        </w:rPr>
        <w:tab/>
        <w:t>165</w:t>
      </w:r>
      <w:r>
        <w:rPr>
          <w:rFonts w:ascii="Times New Roman" w:hAnsi="Times New Roman" w:cs="Times New Roman"/>
          <w:sz w:val="24"/>
          <w:szCs w:val="24"/>
        </w:rPr>
        <w:tab/>
        <w:t>170</w:t>
      </w:r>
      <w:r>
        <w:rPr>
          <w:rFonts w:ascii="Times New Roman" w:hAnsi="Times New Roman" w:cs="Times New Roman"/>
          <w:sz w:val="24"/>
          <w:szCs w:val="24"/>
        </w:rPr>
        <w:tab/>
        <w:t>164</w:t>
      </w:r>
      <w:r>
        <w:rPr>
          <w:rFonts w:ascii="Times New Roman" w:hAnsi="Times New Roman" w:cs="Times New Roman"/>
          <w:sz w:val="24"/>
          <w:szCs w:val="24"/>
        </w:rPr>
        <w:tab/>
        <w:t>141</w:t>
      </w:r>
      <w:r>
        <w:rPr>
          <w:rFonts w:ascii="Times New Roman" w:hAnsi="Times New Roman" w:cs="Times New Roman"/>
          <w:sz w:val="24"/>
          <w:szCs w:val="24"/>
        </w:rPr>
        <w:tab/>
        <w:t>147</w:t>
      </w:r>
      <w:r>
        <w:rPr>
          <w:rFonts w:ascii="Times New Roman" w:hAnsi="Times New Roman" w:cs="Times New Roman"/>
          <w:sz w:val="24"/>
          <w:szCs w:val="24"/>
        </w:rPr>
        <w:tab/>
        <w:t>151</w:t>
      </w:r>
      <w:r>
        <w:rPr>
          <w:rFonts w:ascii="Times New Roman" w:hAnsi="Times New Roman" w:cs="Times New Roman"/>
          <w:sz w:val="24"/>
          <w:szCs w:val="24"/>
        </w:rPr>
        <w:tab/>
        <w:t>150</w:t>
      </w:r>
      <w:r>
        <w:rPr>
          <w:rFonts w:ascii="Times New Roman" w:hAnsi="Times New Roman" w:cs="Times New Roman"/>
          <w:sz w:val="24"/>
          <w:szCs w:val="24"/>
        </w:rPr>
        <w:tab/>
        <w:t>152</w:t>
      </w:r>
    </w:p>
    <w:p w:rsidR="0045650E" w:rsidRDefault="0045650E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class interval of 5cm enter the data on a frequency distribution table (7mks)</w:t>
      </w:r>
    </w:p>
    <w:p w:rsidR="0045650E" w:rsidRDefault="0045650E" w:rsidP="0045650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0C2B">
        <w:rPr>
          <w:rFonts w:ascii="Times New Roman" w:hAnsi="Times New Roman" w:cs="Times New Roman"/>
          <w:sz w:val="24"/>
          <w:szCs w:val="24"/>
        </w:rPr>
        <w:t xml:space="preserve">From the distribution table </w:t>
      </w:r>
      <w:r>
        <w:rPr>
          <w:rFonts w:ascii="Times New Roman" w:hAnsi="Times New Roman" w:cs="Times New Roman"/>
          <w:sz w:val="24"/>
          <w:szCs w:val="24"/>
        </w:rPr>
        <w:t xml:space="preserve"> made in (a) above determine:</w:t>
      </w:r>
    </w:p>
    <w:p w:rsidR="0045650E" w:rsidRDefault="0045650E" w:rsidP="00456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mean height (4mks)</w:t>
      </w:r>
    </w:p>
    <w:p w:rsidR="0045650E" w:rsidRDefault="0045650E" w:rsidP="00456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mode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(4mks)</w:t>
      </w:r>
    </w:p>
    <w:p w:rsidR="0045650E" w:rsidRPr="00200C2B" w:rsidRDefault="0045650E" w:rsidP="00456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median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(5mks)</w:t>
      </w:r>
    </w:p>
    <w:p w:rsidR="0045650E" w:rsidRPr="00200C2B" w:rsidRDefault="0045650E" w:rsidP="0045650E">
      <w:pPr>
        <w:rPr>
          <w:rFonts w:ascii="Times New Roman" w:hAnsi="Times New Roman" w:cs="Times New Roman"/>
          <w:b/>
          <w:sz w:val="24"/>
          <w:szCs w:val="24"/>
        </w:rPr>
      </w:pPr>
      <w:r w:rsidRPr="00200C2B">
        <w:rPr>
          <w:rFonts w:ascii="Times New Roman" w:hAnsi="Times New Roman" w:cs="Times New Roman"/>
          <w:b/>
          <w:sz w:val="24"/>
          <w:szCs w:val="24"/>
        </w:rPr>
        <w:t>Question two (20mks)</w:t>
      </w:r>
    </w:p>
    <w:p w:rsidR="0045650E" w:rsidRDefault="0045650E" w:rsidP="00456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marks obtained in a certain examination follow the normal distribution with mean 45 and standard deviation 10. If 1,000 students appeared at the examination, calculate the number of students scoring </w:t>
      </w:r>
    </w:p>
    <w:p w:rsidR="0045650E" w:rsidRDefault="0045650E" w:rsidP="004565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than 40 marks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650E" w:rsidRDefault="0045650E" w:rsidP="004565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60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650E" w:rsidRDefault="004B47A6" w:rsidP="004565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40 and 50 marks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45650E">
        <w:rPr>
          <w:rFonts w:ascii="Times New Roman" w:hAnsi="Times New Roman" w:cs="Times New Roman"/>
          <w:sz w:val="24"/>
          <w:szCs w:val="24"/>
        </w:rPr>
        <w:t>mks)</w:t>
      </w:r>
    </w:p>
    <w:p w:rsidR="0089519C" w:rsidRDefault="0089519C" w:rsidP="00895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(b)The following are the activities relating to a community water project and their duration in     weeks. </w:t>
      </w:r>
    </w:p>
    <w:tbl>
      <w:tblPr>
        <w:tblStyle w:val="TableGrid"/>
        <w:tblW w:w="0" w:type="auto"/>
        <w:tblInd w:w="1188" w:type="dxa"/>
        <w:tblLook w:val="04A0"/>
      </w:tblPr>
      <w:tblGrid>
        <w:gridCol w:w="2340"/>
        <w:gridCol w:w="2916"/>
        <w:gridCol w:w="1314"/>
      </w:tblGrid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Activity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Preceding activity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A,C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B,D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A,C,E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519C" w:rsidTr="00955BA9">
        <w:tc>
          <w:tcPr>
            <w:tcW w:w="2340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916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F</w:t>
            </w:r>
          </w:p>
        </w:tc>
        <w:tc>
          <w:tcPr>
            <w:tcW w:w="1314" w:type="dxa"/>
          </w:tcPr>
          <w:p w:rsidR="0089519C" w:rsidRDefault="0089519C" w:rsidP="0095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9519C" w:rsidRPr="00631CE4" w:rsidRDefault="0089519C" w:rsidP="00895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519C" w:rsidRPr="00C86AD8" w:rsidRDefault="0089519C" w:rsidP="0089519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lastRenderedPageBreak/>
        <w:t>Draw a network to represent the above information</w:t>
      </w:r>
    </w:p>
    <w:p w:rsidR="0089519C" w:rsidRPr="00B72097" w:rsidRDefault="0089519C" w:rsidP="0089519C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2097">
        <w:rPr>
          <w:rFonts w:ascii="Times New Roman" w:hAnsi="Times New Roman" w:cs="Times New Roman"/>
          <w:sz w:val="24"/>
          <w:szCs w:val="24"/>
        </w:rPr>
        <w:t>Determine the;</w:t>
      </w:r>
    </w:p>
    <w:p w:rsidR="0089519C" w:rsidRDefault="0089519C" w:rsidP="00895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Critical path</w:t>
      </w:r>
    </w:p>
    <w:p w:rsidR="0089519C" w:rsidRDefault="0089519C" w:rsidP="008951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Expected project duration                                                           (12mks)</w:t>
      </w:r>
    </w:p>
    <w:p w:rsidR="0089519C" w:rsidRDefault="0089519C" w:rsidP="00895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9519C" w:rsidRPr="0089519C" w:rsidRDefault="0089519C" w:rsidP="0089519C">
      <w:pPr>
        <w:rPr>
          <w:rFonts w:ascii="Times New Roman" w:hAnsi="Times New Roman" w:cs="Times New Roman"/>
          <w:sz w:val="24"/>
          <w:szCs w:val="24"/>
        </w:rPr>
      </w:pPr>
    </w:p>
    <w:p w:rsidR="0045650E" w:rsidRDefault="0045650E" w:rsidP="0045650E">
      <w:pPr>
        <w:rPr>
          <w:rFonts w:ascii="Times New Roman" w:hAnsi="Times New Roman" w:cs="Times New Roman"/>
          <w:b/>
          <w:sz w:val="24"/>
          <w:szCs w:val="24"/>
        </w:rPr>
      </w:pPr>
      <w:r w:rsidRPr="003F5394">
        <w:rPr>
          <w:rFonts w:ascii="Times New Roman" w:hAnsi="Times New Roman" w:cs="Times New Roman"/>
          <w:b/>
          <w:sz w:val="24"/>
          <w:szCs w:val="24"/>
        </w:rPr>
        <w:t>Question three (20mks)</w:t>
      </w:r>
    </w:p>
    <w:p w:rsidR="0045650E" w:rsidRPr="00C4520A" w:rsidRDefault="0045650E" w:rsidP="0045650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4520A">
        <w:rPr>
          <w:rFonts w:ascii="Times New Roman" w:hAnsi="Times New Roman" w:cs="Times New Roman"/>
          <w:sz w:val="24"/>
          <w:szCs w:val="24"/>
        </w:rPr>
        <w:t xml:space="preserve">Using matrix approach, solve the following simultaneous equations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45650E" w:rsidRPr="008B3019" w:rsidRDefault="007E5B6F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B09">
        <w:rPr>
          <w:rFonts w:ascii="Times New Roman" w:hAnsi="Times New Roman" w:cs="Times New Roman"/>
          <w:sz w:val="24"/>
          <w:szCs w:val="24"/>
        </w:rPr>
        <w:t>2X +3Y = 13</w:t>
      </w:r>
    </w:p>
    <w:p w:rsidR="0045650E" w:rsidRDefault="007E5B6F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3B09">
        <w:rPr>
          <w:rFonts w:ascii="Times New Roman" w:hAnsi="Times New Roman" w:cs="Times New Roman"/>
          <w:sz w:val="24"/>
          <w:szCs w:val="24"/>
        </w:rPr>
        <w:t xml:space="preserve"> 3X+2Y   = 12</w:t>
      </w:r>
    </w:p>
    <w:p w:rsidR="0045650E" w:rsidRDefault="0045650E" w:rsidP="0045650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 wishes to determine the relationship between market price of its product and quantities demanded. The following data was collected over a duration of 8 weeks</w:t>
      </w:r>
    </w:p>
    <w:tbl>
      <w:tblPr>
        <w:tblStyle w:val="TableGrid"/>
        <w:tblW w:w="0" w:type="auto"/>
        <w:tblInd w:w="720" w:type="dxa"/>
        <w:tblLook w:val="04A0"/>
      </w:tblPr>
      <w:tblGrid>
        <w:gridCol w:w="2805"/>
        <w:gridCol w:w="989"/>
        <w:gridCol w:w="809"/>
        <w:gridCol w:w="630"/>
        <w:gridCol w:w="720"/>
        <w:gridCol w:w="809"/>
        <w:gridCol w:w="720"/>
        <w:gridCol w:w="636"/>
        <w:gridCol w:w="738"/>
      </w:tblGrid>
      <w:tr w:rsidR="0045650E" w:rsidTr="00437A85">
        <w:tc>
          <w:tcPr>
            <w:tcW w:w="280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price (x)</w:t>
            </w:r>
          </w:p>
        </w:tc>
        <w:tc>
          <w:tcPr>
            <w:tcW w:w="99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3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5650E" w:rsidTr="00437A85">
        <w:tc>
          <w:tcPr>
            <w:tcW w:w="280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Qty demanded (y)</w:t>
            </w:r>
          </w:p>
        </w:tc>
        <w:tc>
          <w:tcPr>
            <w:tcW w:w="99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5650E" w:rsidRPr="00D909B6" w:rsidRDefault="0045650E" w:rsidP="004565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909B6">
        <w:rPr>
          <w:rFonts w:ascii="Times New Roman" w:hAnsi="Times New Roman" w:cs="Times New Roman"/>
          <w:b/>
          <w:sz w:val="24"/>
          <w:szCs w:val="24"/>
        </w:rPr>
        <w:t>Determine:</w:t>
      </w:r>
    </w:p>
    <w:p w:rsidR="0045650E" w:rsidRDefault="0045650E" w:rsidP="0045650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Regression equation of y on x</w:t>
      </w:r>
    </w:p>
    <w:p w:rsidR="0045650E" w:rsidRPr="008B3019" w:rsidRDefault="0045650E" w:rsidP="0045650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equation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above, estimate the quantity demanded in the market when the market price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276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45650E" w:rsidRDefault="0045650E" w:rsidP="0045650E">
      <w:pPr>
        <w:rPr>
          <w:rFonts w:ascii="Times New Roman" w:hAnsi="Times New Roman" w:cs="Times New Roman"/>
          <w:b/>
          <w:sz w:val="24"/>
          <w:szCs w:val="24"/>
        </w:rPr>
      </w:pPr>
      <w:r w:rsidRPr="00971902">
        <w:rPr>
          <w:rFonts w:ascii="Times New Roman" w:hAnsi="Times New Roman" w:cs="Times New Roman"/>
          <w:b/>
          <w:sz w:val="24"/>
          <w:szCs w:val="24"/>
        </w:rPr>
        <w:t>Question four (20mks)</w:t>
      </w:r>
    </w:p>
    <w:p w:rsidR="004B2E3B" w:rsidRPr="00D32540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540">
        <w:rPr>
          <w:rFonts w:ascii="Times New Roman" w:hAnsi="Times New Roman" w:cs="Times New Roman"/>
          <w:sz w:val="24"/>
          <w:szCs w:val="24"/>
        </w:rPr>
        <w:t>(a) The prices of a certain commodity for a period of four months are given as follows: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647F">
        <w:rPr>
          <w:rFonts w:ascii="Times New Roman" w:hAnsi="Times New Roman" w:cs="Times New Roman"/>
          <w:b/>
          <w:sz w:val="24"/>
          <w:szCs w:val="24"/>
        </w:rPr>
        <w:t>Month                                               price (</w:t>
      </w:r>
      <w:proofErr w:type="spellStart"/>
      <w:r w:rsidRPr="0071647F">
        <w:rPr>
          <w:rFonts w:ascii="Times New Roman" w:hAnsi="Times New Roman" w:cs="Times New Roman"/>
          <w:b/>
          <w:sz w:val="24"/>
          <w:szCs w:val="24"/>
        </w:rPr>
        <w:t>Kshs</w:t>
      </w:r>
      <w:proofErr w:type="spellEnd"/>
      <w:r w:rsidRPr="0071647F">
        <w:rPr>
          <w:rFonts w:ascii="Times New Roman" w:hAnsi="Times New Roman" w:cs="Times New Roman"/>
          <w:b/>
          <w:sz w:val="24"/>
          <w:szCs w:val="24"/>
        </w:rPr>
        <w:t xml:space="preserve">.)       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                                                       40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                                                    45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                                                         60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55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                                                            65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June                                                            70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January as the base period, calculate the price index for each month.    (6mks)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116C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 a survey of 200 clients of an insurance company, it was found that;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90 had a life insurance policy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70 had a medical policy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76 had an educational policy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36 had life insurance and educational policies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30 had life insurance and medical policies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40 had educational and medical policies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8 had life, education and medical policies</w:t>
      </w:r>
    </w:p>
    <w:p w:rsidR="004B2E3B" w:rsidRPr="00116C6F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Required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6C6F">
        <w:rPr>
          <w:rFonts w:ascii="Times New Roman" w:hAnsi="Times New Roman" w:cs="Times New Roman"/>
          <w:sz w:val="24"/>
          <w:szCs w:val="24"/>
        </w:rPr>
        <w:t>Present the information above in form of a Venn diagram</w:t>
      </w:r>
      <w:r>
        <w:rPr>
          <w:rFonts w:ascii="Times New Roman" w:hAnsi="Times New Roman" w:cs="Times New Roman"/>
          <w:sz w:val="24"/>
          <w:szCs w:val="24"/>
        </w:rPr>
        <w:t xml:space="preserve"> 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4B2E3B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Determine the number of clients who had:</w:t>
      </w:r>
    </w:p>
    <w:p w:rsidR="004B2E3B" w:rsidRPr="00481F63" w:rsidRDefault="004B2E3B" w:rsidP="004B2E3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F63">
        <w:rPr>
          <w:rFonts w:ascii="Times New Roman" w:hAnsi="Times New Roman" w:cs="Times New Roman"/>
          <w:sz w:val="24"/>
          <w:szCs w:val="24"/>
        </w:rPr>
        <w:t>exactly one policy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(2mks)</w:t>
      </w:r>
    </w:p>
    <w:p w:rsidR="004B2E3B" w:rsidRDefault="004B2E3B" w:rsidP="004B2E3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two policies                                             (2mks)</w:t>
      </w:r>
    </w:p>
    <w:p w:rsidR="004B2E3B" w:rsidRDefault="004B2E3B" w:rsidP="004B2E3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three policies                                     (2mks)</w:t>
      </w:r>
    </w:p>
    <w:p w:rsidR="004B2E3B" w:rsidRPr="00127FC1" w:rsidRDefault="004B2E3B" w:rsidP="004B2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540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>Outline four components of a time series.                                     (4mks)</w:t>
      </w:r>
    </w:p>
    <w:p w:rsidR="0045650E" w:rsidRPr="00224F8F" w:rsidRDefault="0045650E" w:rsidP="0045650E">
      <w:pPr>
        <w:rPr>
          <w:rFonts w:ascii="Times New Roman" w:hAnsi="Times New Roman" w:cs="Times New Roman"/>
          <w:b/>
          <w:sz w:val="24"/>
          <w:szCs w:val="24"/>
        </w:rPr>
      </w:pPr>
      <w:r w:rsidRPr="00224F8F">
        <w:rPr>
          <w:rFonts w:ascii="Times New Roman" w:hAnsi="Times New Roman" w:cs="Times New Roman"/>
          <w:b/>
          <w:sz w:val="24"/>
          <w:szCs w:val="24"/>
        </w:rPr>
        <w:t>Question five (20mks)</w:t>
      </w:r>
    </w:p>
    <w:p w:rsidR="0045650E" w:rsidRPr="00971902" w:rsidRDefault="0045650E" w:rsidP="004565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1902">
        <w:rPr>
          <w:rFonts w:ascii="Times New Roman" w:hAnsi="Times New Roman" w:cs="Times New Roman"/>
          <w:sz w:val="24"/>
          <w:szCs w:val="24"/>
        </w:rPr>
        <w:t>State any five characteristics of a graph (5mks)</w:t>
      </w:r>
    </w:p>
    <w:p w:rsidR="0045650E" w:rsidRDefault="0045650E" w:rsidP="004565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 shows the data representing the grades scored in GCE mock mathematics test by 200 form four students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Jonglei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in July 2012. Use it to answer the questions that follows</w:t>
      </w:r>
    </w:p>
    <w:p w:rsidR="0045650E" w:rsidRDefault="0045650E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650E" w:rsidRDefault="0045650E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28"/>
        <w:gridCol w:w="900"/>
        <w:gridCol w:w="900"/>
        <w:gridCol w:w="810"/>
        <w:gridCol w:w="810"/>
        <w:gridCol w:w="810"/>
        <w:gridCol w:w="720"/>
        <w:gridCol w:w="810"/>
        <w:gridCol w:w="720"/>
        <w:gridCol w:w="648"/>
      </w:tblGrid>
      <w:tr w:rsidR="0045650E" w:rsidTr="00437A85">
        <w:tc>
          <w:tcPr>
            <w:tcW w:w="172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scored</w:t>
            </w:r>
          </w:p>
        </w:tc>
        <w:tc>
          <w:tcPr>
            <w:tcW w:w="90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650E" w:rsidTr="00437A85">
        <w:tc>
          <w:tcPr>
            <w:tcW w:w="172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students</w:t>
            </w:r>
          </w:p>
        </w:tc>
        <w:tc>
          <w:tcPr>
            <w:tcW w:w="90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</w:tcPr>
          <w:p w:rsidR="0045650E" w:rsidRDefault="0045650E" w:rsidP="00437A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5650E" w:rsidRDefault="0045650E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650E" w:rsidRDefault="0045650E" w:rsidP="004565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following statistical measures about the grades</w:t>
      </w:r>
    </w:p>
    <w:p w:rsidR="0045650E" w:rsidRDefault="0045650E" w:rsidP="004565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5650E" w:rsidRDefault="0045650E" w:rsidP="004565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Quartile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5650E" w:rsidRDefault="0045650E" w:rsidP="004565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deviation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5650E" w:rsidRDefault="0045650E" w:rsidP="004565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Coefficient of variation 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650E" w:rsidRPr="00971902" w:rsidRDefault="0045650E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r w:rsidRPr="00971902">
        <w:rPr>
          <w:rFonts w:ascii="Times New Roman" w:hAnsi="Times New Roman" w:cs="Times New Roman"/>
          <w:b/>
          <w:sz w:val="24"/>
          <w:szCs w:val="24"/>
        </w:rPr>
        <w:t>Question six (20mks)</w:t>
      </w:r>
    </w:p>
    <w:p w:rsidR="0045650E" w:rsidRDefault="0045650E" w:rsidP="0045650E">
      <w:pPr>
        <w:pStyle w:val="ListParagraph"/>
        <w:numPr>
          <w:ilvl w:val="0"/>
          <w:numId w:val="4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 w:rsidRPr="0014647C">
        <w:rPr>
          <w:rFonts w:ascii="Times New Roman" w:hAnsi="Times New Roman" w:cs="Times New Roman"/>
          <w:sz w:val="24"/>
          <w:szCs w:val="24"/>
        </w:rPr>
        <w:t>The table</w:t>
      </w:r>
      <w:r>
        <w:rPr>
          <w:rFonts w:ascii="Times New Roman" w:hAnsi="Times New Roman" w:cs="Times New Roman"/>
          <w:sz w:val="24"/>
          <w:szCs w:val="24"/>
        </w:rPr>
        <w:t xml:space="preserve"> below shows the quantities of four types of cereals consumed by certain households in the years 2007 and 2008 and the unit price for each type of the cereals.</w:t>
      </w: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1530"/>
        <w:gridCol w:w="1800"/>
        <w:gridCol w:w="1732"/>
        <w:gridCol w:w="1436"/>
      </w:tblGrid>
      <w:tr w:rsidR="0045650E" w:rsidTr="00437A85">
        <w:tc>
          <w:tcPr>
            <w:tcW w:w="2358" w:type="dxa"/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3168" w:type="dxa"/>
            <w:gridSpan w:val="2"/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</w:tr>
      <w:tr w:rsidR="0045650E" w:rsidTr="00437A85">
        <w:tc>
          <w:tcPr>
            <w:tcW w:w="2358" w:type="dxa"/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Types of cereals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Price per kg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Price per kg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5650E" w:rsidRPr="00B622C2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C2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45650E" w:rsidTr="00437A85">
        <w:tc>
          <w:tcPr>
            <w:tcW w:w="2358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Maize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5650E" w:rsidTr="00437A85">
        <w:tc>
          <w:tcPr>
            <w:tcW w:w="2358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5650E" w:rsidTr="00437A85">
        <w:tc>
          <w:tcPr>
            <w:tcW w:w="2358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45650E" w:rsidTr="00437A85">
        <w:tc>
          <w:tcPr>
            <w:tcW w:w="2358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Peas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5650E" w:rsidRDefault="0045650E" w:rsidP="0045650E">
      <w:pPr>
        <w:pStyle w:val="ListParagraph"/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year 2007 as the base year, calculate </w:t>
      </w:r>
    </w:p>
    <w:p w:rsidR="0045650E" w:rsidRDefault="0045650E" w:rsidP="0045650E">
      <w:pPr>
        <w:pStyle w:val="ListParagraph"/>
        <w:numPr>
          <w:ilvl w:val="0"/>
          <w:numId w:val="10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Laspeyeres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price index</w:t>
      </w:r>
      <w:r w:rsidR="007E5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5650E" w:rsidRDefault="0045650E" w:rsidP="0045650E">
      <w:pPr>
        <w:pStyle w:val="ListParagraph"/>
        <w:numPr>
          <w:ilvl w:val="0"/>
          <w:numId w:val="10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Paasche price index</w:t>
      </w:r>
      <w:r w:rsidR="007E5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5650E" w:rsidRDefault="0045650E" w:rsidP="0045650E">
      <w:pPr>
        <w:pStyle w:val="ListParagraph"/>
        <w:numPr>
          <w:ilvl w:val="0"/>
          <w:numId w:val="10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Fisher’s ideal price index</w:t>
      </w:r>
      <w:r w:rsidR="007E5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5650E" w:rsidRDefault="0045650E" w:rsidP="0045650E">
      <w:pPr>
        <w:pStyle w:val="ListParagraph"/>
        <w:tabs>
          <w:tab w:val="left" w:pos="532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D650C4">
        <w:rPr>
          <w:rFonts w:ascii="Times New Roman" w:hAnsi="Times New Roman" w:cs="Times New Roman"/>
          <w:sz w:val="24"/>
          <w:szCs w:val="24"/>
        </w:rPr>
        <w:tab/>
      </w:r>
    </w:p>
    <w:p w:rsidR="0045650E" w:rsidRDefault="0045650E" w:rsidP="0045650E">
      <w:pPr>
        <w:pStyle w:val="ListParagraph"/>
        <w:numPr>
          <w:ilvl w:val="0"/>
          <w:numId w:val="4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rank correlation coefficient in the following information</w:t>
      </w:r>
      <w:r w:rsidR="007E5B6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100"/>
        <w:gridCol w:w="1108"/>
        <w:gridCol w:w="1108"/>
        <w:gridCol w:w="1108"/>
        <w:gridCol w:w="1108"/>
        <w:gridCol w:w="1108"/>
        <w:gridCol w:w="1108"/>
        <w:gridCol w:w="1108"/>
      </w:tblGrid>
      <w:tr w:rsidR="0045650E" w:rsidTr="00437A85"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5650E" w:rsidTr="00437A85"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:rsidR="0045650E" w:rsidRDefault="0045650E" w:rsidP="00437A85">
            <w:pPr>
              <w:pStyle w:val="ListParagraph"/>
              <w:tabs>
                <w:tab w:val="left" w:pos="532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650E" w:rsidRPr="00CD4C72" w:rsidRDefault="0045650E" w:rsidP="0045650E">
      <w:pPr>
        <w:pStyle w:val="ListParagraph"/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</w:p>
    <w:p w:rsidR="00B452F8" w:rsidRDefault="00B452F8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B452F8" w:rsidRDefault="00B452F8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B452F8" w:rsidRDefault="00B452F8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B452F8" w:rsidRDefault="00B452F8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45650E" w:rsidRPr="0066229B" w:rsidRDefault="0045650E" w:rsidP="0045650E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r w:rsidRPr="00DA3BD8">
        <w:rPr>
          <w:rFonts w:ascii="Times New Roman" w:hAnsi="Times New Roman" w:cs="Times New Roman"/>
          <w:b/>
          <w:sz w:val="24"/>
          <w:szCs w:val="24"/>
        </w:rPr>
        <w:lastRenderedPageBreak/>
        <w:t>Question seven (20mks)</w:t>
      </w:r>
    </w:p>
    <w:p w:rsidR="007E4D47" w:rsidRPr="00E00EA2" w:rsidRDefault="007E4D47" w:rsidP="007E4D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0EA2">
        <w:rPr>
          <w:rFonts w:ascii="Times New Roman" w:hAnsi="Times New Roman" w:cs="Times New Roman"/>
          <w:sz w:val="24"/>
          <w:szCs w:val="24"/>
        </w:rPr>
        <w:t>) Solve the following simultaneous equations by elimination method:</w:t>
      </w:r>
    </w:p>
    <w:p w:rsidR="007E4D47" w:rsidRDefault="007E4D47" w:rsidP="007E4D47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3X + 2Y = 10</w:t>
      </w:r>
    </w:p>
    <w:p w:rsidR="007E4D47" w:rsidRPr="007E4D47" w:rsidRDefault="007E4D47" w:rsidP="007E4D47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2X + Y = 12                                                                                                 (4mks)</w:t>
      </w:r>
    </w:p>
    <w:p w:rsidR="007E4D47" w:rsidRPr="00116C6F" w:rsidRDefault="007E4D47" w:rsidP="007E4D47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116C6F">
        <w:rPr>
          <w:rFonts w:ascii="Times New Roman" w:hAnsi="Times New Roman" w:cs="Times New Roman"/>
          <w:sz w:val="24"/>
          <w:szCs w:val="24"/>
        </w:rPr>
        <w:t>Explain each of the following terms as used i</w:t>
      </w:r>
      <w:r>
        <w:rPr>
          <w:rFonts w:ascii="Times New Roman" w:hAnsi="Times New Roman" w:cs="Times New Roman"/>
          <w:sz w:val="24"/>
          <w:szCs w:val="24"/>
        </w:rPr>
        <w:t>n probability                                (3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7E4D47" w:rsidRPr="00116C6F" w:rsidRDefault="007E4D47" w:rsidP="007E4D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>) Mutually exclusive events</w:t>
      </w:r>
    </w:p>
    <w:p w:rsidR="007E4D47" w:rsidRPr="00116C6F" w:rsidRDefault="007E4D47" w:rsidP="007E4D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(ii) Event</w:t>
      </w:r>
    </w:p>
    <w:p w:rsidR="007E4D47" w:rsidRPr="00116C6F" w:rsidRDefault="007E4D47" w:rsidP="007E4D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(iii) Independent event</w:t>
      </w:r>
    </w:p>
    <w:p w:rsidR="00670E91" w:rsidRPr="00FD1511" w:rsidRDefault="00670E91" w:rsidP="0067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Pr="00FD1511">
        <w:rPr>
          <w:rFonts w:ascii="Times New Roman" w:hAnsi="Times New Roman" w:cs="Times New Roman"/>
          <w:sz w:val="24"/>
          <w:szCs w:val="24"/>
        </w:rPr>
        <w:t>) A firm has analyzed their operating conditions and has developed the following functions:</w:t>
      </w:r>
    </w:p>
    <w:p w:rsidR="00670E91" w:rsidRDefault="00670E91" w:rsidP="0067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Revenue (TR) = 400Q - 4Q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0E91" w:rsidRDefault="00670E91" w:rsidP="0067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Cost (TC) =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+ 10Q + 30</w:t>
      </w:r>
    </w:p>
    <w:p w:rsidR="00670E91" w:rsidRDefault="00670E91" w:rsidP="0067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Q is the number of units sold.</w:t>
      </w:r>
    </w:p>
    <w:p w:rsidR="00670E91" w:rsidRDefault="00670E91" w:rsidP="00670E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the:</w:t>
      </w:r>
    </w:p>
    <w:p w:rsidR="00670E91" w:rsidRDefault="00670E91" w:rsidP="00670E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output (Q) that the firm should sell in order to maximize profit</w:t>
      </w:r>
    </w:p>
    <w:p w:rsidR="00670E91" w:rsidRDefault="00670E91" w:rsidP="00670E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that maximize profit</w:t>
      </w:r>
    </w:p>
    <w:p w:rsidR="00670E91" w:rsidRPr="00631CE4" w:rsidRDefault="00670E91" w:rsidP="00670E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profit                                                      </w:t>
      </w:r>
      <w:r w:rsidR="00A97A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(8mks)</w:t>
      </w:r>
    </w:p>
    <w:p w:rsidR="00A97A43" w:rsidRPr="00A97A43" w:rsidRDefault="00A97A43" w:rsidP="00A97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A43">
        <w:rPr>
          <w:rFonts w:ascii="Times New Roman" w:hAnsi="Times New Roman" w:cs="Times New Roman"/>
          <w:sz w:val="24"/>
          <w:szCs w:val="24"/>
        </w:rPr>
        <w:t>(c) Find the derivatives of the following;</w:t>
      </w:r>
    </w:p>
    <w:p w:rsidR="00A97A43" w:rsidRPr="00A97A43" w:rsidRDefault="00A97A43" w:rsidP="00A97A43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97A43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A97A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7A43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Start"/>
      <w:r w:rsidRPr="00A97A43">
        <w:rPr>
          <w:rFonts w:ascii="Times New Roman" w:hAnsi="Times New Roman" w:cs="Times New Roman"/>
          <w:sz w:val="24"/>
          <w:szCs w:val="24"/>
        </w:rPr>
        <w:t>y=</w:t>
      </w:r>
      <w:proofErr w:type="gramEnd"/>
      <w:r w:rsidRPr="00A97A43">
        <w:rPr>
          <w:rFonts w:ascii="Times New Roman" w:hAnsi="Times New Roman" w:cs="Times New Roman"/>
          <w:sz w:val="24"/>
          <w:szCs w:val="24"/>
        </w:rPr>
        <w:t>3x</w:t>
      </w:r>
      <w:r w:rsidRPr="00A97A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7A43">
        <w:rPr>
          <w:rFonts w:ascii="Times New Roman" w:hAnsi="Times New Roman" w:cs="Times New Roman"/>
          <w:sz w:val="24"/>
          <w:szCs w:val="24"/>
        </w:rPr>
        <w:t>+6x+7                                                                    (1mks)</w:t>
      </w:r>
    </w:p>
    <w:p w:rsidR="00A97A43" w:rsidRPr="00A97A43" w:rsidRDefault="00A97A43" w:rsidP="00A97A43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97A43">
        <w:rPr>
          <w:rFonts w:ascii="Times New Roman" w:hAnsi="Times New Roman" w:cs="Times New Roman"/>
          <w:sz w:val="24"/>
          <w:szCs w:val="24"/>
        </w:rPr>
        <w:t xml:space="preserve">        (ii)  </w:t>
      </w:r>
      <w:proofErr w:type="gramStart"/>
      <w:r w:rsidRPr="00A97A43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A97A43">
        <w:rPr>
          <w:rFonts w:ascii="Times New Roman" w:hAnsi="Times New Roman" w:cs="Times New Roman"/>
          <w:sz w:val="24"/>
          <w:szCs w:val="24"/>
        </w:rPr>
        <w:t>=(4x</w:t>
      </w:r>
      <w:r w:rsidRPr="00A97A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7A43">
        <w:rPr>
          <w:rFonts w:ascii="Times New Roman" w:hAnsi="Times New Roman" w:cs="Times New Roman"/>
          <w:sz w:val="24"/>
          <w:szCs w:val="24"/>
        </w:rPr>
        <w:t>+3x)</w:t>
      </w:r>
      <w:r w:rsidRPr="00A97A43">
        <w:rPr>
          <w:rFonts w:ascii="Times New Roman" w:hAnsi="Times New Roman" w:cs="Times New Roman"/>
          <w:sz w:val="24"/>
          <w:szCs w:val="24"/>
          <w:vertAlign w:val="superscript"/>
        </w:rPr>
        <w:t xml:space="preserve">5                                                                                                    </w:t>
      </w:r>
      <w:r w:rsidRPr="00A97A43">
        <w:rPr>
          <w:rFonts w:ascii="Times New Roman" w:hAnsi="Times New Roman" w:cs="Times New Roman"/>
          <w:sz w:val="24"/>
          <w:szCs w:val="24"/>
        </w:rPr>
        <w:t>(2mks)</w:t>
      </w:r>
    </w:p>
    <w:p w:rsidR="00A97A43" w:rsidRPr="00A97A43" w:rsidRDefault="00A97A43" w:rsidP="00A97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A43">
        <w:rPr>
          <w:rFonts w:ascii="Times New Roman" w:hAnsi="Times New Roman" w:cs="Times New Roman"/>
          <w:sz w:val="24"/>
          <w:szCs w:val="24"/>
        </w:rPr>
        <w:t>(d) Determine the second order derivative of the following polynomial</w:t>
      </w:r>
    </w:p>
    <w:p w:rsidR="00A97A43" w:rsidRPr="00A97A43" w:rsidRDefault="00A97A43" w:rsidP="00A97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7A43">
        <w:rPr>
          <w:rFonts w:ascii="Times New Roman" w:hAnsi="Times New Roman" w:cs="Times New Roman"/>
          <w:sz w:val="24"/>
          <w:szCs w:val="24"/>
        </w:rPr>
        <w:t xml:space="preserve">  Y = 4X</w:t>
      </w:r>
      <w:r w:rsidRPr="00A97A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7A43">
        <w:rPr>
          <w:rFonts w:ascii="Times New Roman" w:hAnsi="Times New Roman" w:cs="Times New Roman"/>
          <w:sz w:val="24"/>
          <w:szCs w:val="24"/>
        </w:rPr>
        <w:t xml:space="preserve"> – 3X</w:t>
      </w:r>
      <w:r w:rsidRPr="00A97A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7A43">
        <w:rPr>
          <w:rFonts w:ascii="Times New Roman" w:hAnsi="Times New Roman" w:cs="Times New Roman"/>
          <w:sz w:val="24"/>
          <w:szCs w:val="24"/>
        </w:rPr>
        <w:t xml:space="preserve"> – 5X + 8</w:t>
      </w:r>
      <w:r w:rsidR="007D7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(2mks)</w:t>
      </w:r>
    </w:p>
    <w:p w:rsidR="00A97A43" w:rsidRPr="00A97A43" w:rsidRDefault="00A97A43" w:rsidP="00A97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A4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7A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7A4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7A43">
        <w:rPr>
          <w:rFonts w:ascii="Times New Roman" w:hAnsi="Times New Roman" w:cs="Times New Roman"/>
          <w:sz w:val="24"/>
          <w:szCs w:val="24"/>
        </w:rPr>
        <w:t xml:space="preserve"> </w:t>
      </w:r>
      <w:r w:rsidR="007D791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29F8" w:rsidRDefault="00E029F8"/>
    <w:sectPr w:rsidR="00E029F8" w:rsidSect="00E0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C10"/>
    <w:multiLevelType w:val="hybridMultilevel"/>
    <w:tmpl w:val="A6AA3A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A4DF9"/>
    <w:multiLevelType w:val="hybridMultilevel"/>
    <w:tmpl w:val="C87AA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32A62"/>
    <w:multiLevelType w:val="hybridMultilevel"/>
    <w:tmpl w:val="E988B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1F67"/>
    <w:multiLevelType w:val="hybridMultilevel"/>
    <w:tmpl w:val="668689D2"/>
    <w:lvl w:ilvl="0" w:tplc="C72C8E7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410246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05521"/>
    <w:multiLevelType w:val="hybridMultilevel"/>
    <w:tmpl w:val="131433E2"/>
    <w:lvl w:ilvl="0" w:tplc="C4F468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61416"/>
    <w:multiLevelType w:val="hybridMultilevel"/>
    <w:tmpl w:val="1974F944"/>
    <w:lvl w:ilvl="0" w:tplc="2EE200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D2896"/>
    <w:multiLevelType w:val="hybridMultilevel"/>
    <w:tmpl w:val="69764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749F1"/>
    <w:multiLevelType w:val="hybridMultilevel"/>
    <w:tmpl w:val="EBD4AC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21D2097"/>
    <w:multiLevelType w:val="hybridMultilevel"/>
    <w:tmpl w:val="CE7613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D8576C"/>
    <w:multiLevelType w:val="hybridMultilevel"/>
    <w:tmpl w:val="3FF29BAE"/>
    <w:lvl w:ilvl="0" w:tplc="AC48E9C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A648C7"/>
    <w:multiLevelType w:val="hybridMultilevel"/>
    <w:tmpl w:val="B5A63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05B37"/>
    <w:multiLevelType w:val="hybridMultilevel"/>
    <w:tmpl w:val="11B818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1E7A16"/>
    <w:multiLevelType w:val="hybridMultilevel"/>
    <w:tmpl w:val="EC088E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BB7CAD"/>
    <w:multiLevelType w:val="hybridMultilevel"/>
    <w:tmpl w:val="87E28ADA"/>
    <w:lvl w:ilvl="0" w:tplc="04090013">
      <w:start w:val="1"/>
      <w:numFmt w:val="upperRoman"/>
      <w:lvlText w:val="%1."/>
      <w:lvlJc w:val="righ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>
    <w:nsid w:val="5FDB2867"/>
    <w:multiLevelType w:val="hybridMultilevel"/>
    <w:tmpl w:val="FC1EB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432F8F"/>
    <w:multiLevelType w:val="hybridMultilevel"/>
    <w:tmpl w:val="CEB6C3BE"/>
    <w:lvl w:ilvl="0" w:tplc="27E86BB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719B1642"/>
    <w:multiLevelType w:val="hybridMultilevel"/>
    <w:tmpl w:val="4E185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E01701"/>
    <w:multiLevelType w:val="hybridMultilevel"/>
    <w:tmpl w:val="861AF9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5"/>
  </w:num>
  <w:num w:numId="8">
    <w:abstractNumId w:val="8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  <w:num w:numId="15">
    <w:abstractNumId w:val="12"/>
  </w:num>
  <w:num w:numId="16">
    <w:abstractNumId w:val="10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50E"/>
    <w:rsid w:val="0008032D"/>
    <w:rsid w:val="00127700"/>
    <w:rsid w:val="00141DD9"/>
    <w:rsid w:val="0023794A"/>
    <w:rsid w:val="0045650E"/>
    <w:rsid w:val="004B2E3B"/>
    <w:rsid w:val="004B47A6"/>
    <w:rsid w:val="00530065"/>
    <w:rsid w:val="00544641"/>
    <w:rsid w:val="006140CF"/>
    <w:rsid w:val="0063276C"/>
    <w:rsid w:val="00670E91"/>
    <w:rsid w:val="006E292A"/>
    <w:rsid w:val="00743323"/>
    <w:rsid w:val="007B2EBF"/>
    <w:rsid w:val="007C1ACB"/>
    <w:rsid w:val="007D791D"/>
    <w:rsid w:val="007E4D47"/>
    <w:rsid w:val="007E5B6F"/>
    <w:rsid w:val="0089519C"/>
    <w:rsid w:val="00940EE2"/>
    <w:rsid w:val="00A461A7"/>
    <w:rsid w:val="00A97A43"/>
    <w:rsid w:val="00B452F8"/>
    <w:rsid w:val="00C467C2"/>
    <w:rsid w:val="00D13CB4"/>
    <w:rsid w:val="00D311EA"/>
    <w:rsid w:val="00DA3B09"/>
    <w:rsid w:val="00DF78E7"/>
    <w:rsid w:val="00E029F8"/>
    <w:rsid w:val="00E12E93"/>
    <w:rsid w:val="00E45062"/>
    <w:rsid w:val="00E915CE"/>
    <w:rsid w:val="00FD1A27"/>
    <w:rsid w:val="00FF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C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E915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915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15CE"/>
    <w:rPr>
      <w:rFonts w:ascii="Times New Roman" w:eastAsia="Times New Roman" w:hAnsi="Times New Roman"/>
      <w:b/>
      <w:bCs/>
    </w:rPr>
  </w:style>
  <w:style w:type="character" w:styleId="Strong">
    <w:name w:val="Strong"/>
    <w:basedOn w:val="DefaultParagraphFont"/>
    <w:uiPriority w:val="22"/>
    <w:qFormat/>
    <w:rsid w:val="00E915CE"/>
    <w:rPr>
      <w:b/>
      <w:bCs/>
    </w:rPr>
  </w:style>
  <w:style w:type="paragraph" w:styleId="NoSpacing">
    <w:name w:val="No Spacing"/>
    <w:uiPriority w:val="1"/>
    <w:qFormat/>
    <w:rsid w:val="00E915C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5650E"/>
    <w:pPr>
      <w:ind w:left="720"/>
      <w:contextualSpacing/>
    </w:pPr>
  </w:style>
  <w:style w:type="table" w:styleId="TableGrid">
    <w:name w:val="Table Grid"/>
    <w:basedOn w:val="TableNormal"/>
    <w:uiPriority w:val="59"/>
    <w:rsid w:val="0045650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5E3C-4808-4B0E-BADB-FF69F9B7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MIT</cp:lastModifiedBy>
  <cp:revision>19</cp:revision>
  <dcterms:created xsi:type="dcterms:W3CDTF">2015-10-12T04:48:00Z</dcterms:created>
  <dcterms:modified xsi:type="dcterms:W3CDTF">2017-09-20T07:09:00Z</dcterms:modified>
</cp:coreProperties>
</file>