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52" w:rsidRDefault="002D6752" w:rsidP="002D6752">
      <w:pPr>
        <w:rPr>
          <w:rFonts w:ascii="Maiandra GD" w:hAnsi="Maiandra GD"/>
        </w:rPr>
      </w:pPr>
    </w:p>
    <w:p w:rsidR="002D6752" w:rsidRDefault="002D6752" w:rsidP="002D6752">
      <w:pPr>
        <w:jc w:val="center"/>
        <w:rPr>
          <w:rFonts w:ascii="Maiandra GD" w:hAnsi="Maiandra GD"/>
          <w:b/>
          <w:sz w:val="72"/>
        </w:rPr>
      </w:pPr>
      <w:r>
        <w:rPr>
          <w:rFonts w:ascii="Maiandra GD" w:hAnsi="Maiandra GD"/>
          <w:b/>
          <w:sz w:val="72"/>
        </w:rPr>
        <w:t>KENYA METHODIST UNIVERSITY</w:t>
      </w:r>
    </w:p>
    <w:p w:rsidR="002D6752" w:rsidRDefault="002D6752" w:rsidP="002D6752">
      <w:pPr>
        <w:jc w:val="center"/>
        <w:rPr>
          <w:rFonts w:ascii="Maiandra GD" w:hAnsi="Maiandra GD"/>
        </w:rPr>
      </w:pPr>
      <w:r w:rsidRPr="00A62A55">
        <w:rPr>
          <w:rFonts w:ascii="Maiandra GD" w:hAnsi="Maiandra GD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44.75pt" o:ole="" fillcolor="window">
            <v:imagedata r:id="rId5" o:title=""/>
          </v:shape>
          <o:OLEObject Type="Embed" ProgID="ImageExpertImage" ShapeID="_x0000_i1025" DrawAspect="Content" ObjectID="_1384929816" r:id="rId6"/>
        </w:object>
      </w:r>
    </w:p>
    <w:p w:rsidR="002D6752" w:rsidRDefault="002D6752" w:rsidP="002D6752">
      <w:pPr>
        <w:jc w:val="center"/>
        <w:rPr>
          <w:rFonts w:ascii="Maiandra GD" w:hAnsi="Maiandra GD"/>
        </w:rPr>
      </w:pPr>
    </w:p>
    <w:p w:rsidR="002D6752" w:rsidRDefault="002D6752" w:rsidP="002D6752">
      <w:pPr>
        <w:jc w:val="center"/>
        <w:rPr>
          <w:rFonts w:ascii="Maiandra GD" w:hAnsi="Maiandra GD"/>
          <w:b/>
          <w:sz w:val="24"/>
        </w:rPr>
      </w:pPr>
      <w:r>
        <w:rPr>
          <w:rFonts w:ascii="Maiandra GD" w:hAnsi="Maiandra GD"/>
          <w:b/>
          <w:sz w:val="24"/>
        </w:rPr>
        <w:t>SCHOOL OF MEDICINE AND HEALTH SCIENCES</w:t>
      </w:r>
    </w:p>
    <w:p w:rsidR="002D6752" w:rsidRDefault="002D6752" w:rsidP="002D6752">
      <w:pPr>
        <w:jc w:val="center"/>
        <w:rPr>
          <w:rFonts w:ascii="Maiandra GD" w:hAnsi="Maiandra GD"/>
          <w:b/>
          <w:sz w:val="28"/>
        </w:rPr>
      </w:pPr>
      <w:r>
        <w:rPr>
          <w:rFonts w:ascii="Maiandra GD" w:hAnsi="Maiandra GD"/>
          <w:b/>
          <w:sz w:val="28"/>
        </w:rPr>
        <w:t>Department of Clinical Medicine, Surgery &amp; Community Health</w:t>
      </w:r>
    </w:p>
    <w:p w:rsidR="002D6752" w:rsidRDefault="002D6752" w:rsidP="002D6752">
      <w:pPr>
        <w:jc w:val="center"/>
        <w:rPr>
          <w:rFonts w:ascii="Maiandra GD" w:hAnsi="Maiandra GD"/>
        </w:rPr>
      </w:pPr>
    </w:p>
    <w:p w:rsidR="002D6752" w:rsidRDefault="002D6752" w:rsidP="002D6752">
      <w:pPr>
        <w:jc w:val="center"/>
        <w:rPr>
          <w:rFonts w:ascii="Maiandra GD" w:hAnsi="Maiandra GD"/>
        </w:rPr>
      </w:pPr>
    </w:p>
    <w:p w:rsidR="002D6752" w:rsidRDefault="002D6752" w:rsidP="002D6752">
      <w:pPr>
        <w:jc w:val="center"/>
        <w:rPr>
          <w:rFonts w:ascii="Maiandra GD" w:hAnsi="Maiandra GD"/>
          <w:b/>
          <w:sz w:val="36"/>
        </w:rPr>
      </w:pPr>
      <w:r>
        <w:rPr>
          <w:rFonts w:ascii="Maiandra GD" w:hAnsi="Maiandra GD"/>
          <w:b/>
          <w:sz w:val="36"/>
        </w:rPr>
        <w:t xml:space="preserve">FINAL QUALIFYING EXAMINATION </w:t>
      </w:r>
    </w:p>
    <w:p w:rsidR="002D6752" w:rsidRDefault="002D6752" w:rsidP="002D6752">
      <w:pPr>
        <w:jc w:val="center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 xml:space="preserve">For the Award of </w:t>
      </w:r>
    </w:p>
    <w:p w:rsidR="002D6752" w:rsidRDefault="002D6752" w:rsidP="002D6752">
      <w:pPr>
        <w:jc w:val="center"/>
        <w:rPr>
          <w:rFonts w:ascii="Maiandra GD" w:hAnsi="Maiandra GD"/>
          <w:b/>
          <w:sz w:val="28"/>
        </w:rPr>
      </w:pPr>
      <w:r>
        <w:rPr>
          <w:rFonts w:ascii="Maiandra GD" w:hAnsi="Maiandra GD"/>
          <w:b/>
          <w:sz w:val="28"/>
        </w:rPr>
        <w:t>DIPLOMA IN CLINICAL MEDICINE, SURGERY &amp; COMMINITY HEALTH</w:t>
      </w:r>
    </w:p>
    <w:p w:rsidR="002D6752" w:rsidRDefault="002D6752" w:rsidP="002D6752">
      <w:pPr>
        <w:rPr>
          <w:rFonts w:ascii="Maiandra GD" w:hAnsi="Maiandra GD"/>
        </w:rPr>
      </w:pPr>
    </w:p>
    <w:p w:rsidR="002D6752" w:rsidRDefault="002D6752" w:rsidP="002D6752">
      <w:pPr>
        <w:rPr>
          <w:rFonts w:ascii="Maiandra GD" w:hAnsi="Maiandra GD"/>
          <w:sz w:val="28"/>
          <w:szCs w:val="28"/>
        </w:rPr>
      </w:pPr>
    </w:p>
    <w:p w:rsidR="002D6752" w:rsidRDefault="002D6752" w:rsidP="002D6752">
      <w:pPr>
        <w:ind w:left="720" w:firstLine="720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UNIT</w:t>
      </w:r>
      <w:r>
        <w:rPr>
          <w:rFonts w:ascii="Maiandra GD" w:hAnsi="Maiandra GD"/>
          <w:sz w:val="28"/>
          <w:szCs w:val="28"/>
        </w:rPr>
        <w:tab/>
      </w:r>
      <w:r>
        <w:rPr>
          <w:rFonts w:ascii="Maiandra GD" w:hAnsi="Maiandra GD"/>
          <w:sz w:val="28"/>
          <w:szCs w:val="28"/>
        </w:rPr>
        <w:tab/>
        <w:t>:</w:t>
      </w:r>
      <w:r w:rsidR="00C371B8">
        <w:rPr>
          <w:rFonts w:ascii="Maiandra GD" w:hAnsi="Maiandra GD"/>
          <w:sz w:val="28"/>
          <w:szCs w:val="28"/>
        </w:rPr>
        <w:t xml:space="preserve">  </w:t>
      </w:r>
      <w:r w:rsidR="00C371B8">
        <w:rPr>
          <w:rFonts w:ascii="Maiandra GD" w:hAnsi="Maiandra GD"/>
          <w:b/>
          <w:sz w:val="28"/>
          <w:szCs w:val="28"/>
          <w:u w:val="single"/>
        </w:rPr>
        <w:t>HEALTH SYSTEM MANAGEMENT PAPER</w:t>
      </w:r>
      <w:r>
        <w:rPr>
          <w:rFonts w:ascii="Maiandra GD" w:hAnsi="Maiandra GD"/>
          <w:b/>
          <w:sz w:val="28"/>
          <w:szCs w:val="28"/>
          <w:u w:val="single"/>
        </w:rPr>
        <w:t xml:space="preserve"> ONE</w:t>
      </w:r>
    </w:p>
    <w:p w:rsidR="002D6752" w:rsidRDefault="002D6752" w:rsidP="002D6752">
      <w:pPr>
        <w:ind w:left="720" w:firstLine="720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DATE</w:t>
      </w:r>
      <w:r>
        <w:rPr>
          <w:rFonts w:ascii="Maiandra GD" w:hAnsi="Maiandra GD"/>
          <w:sz w:val="28"/>
          <w:szCs w:val="28"/>
        </w:rPr>
        <w:tab/>
      </w:r>
      <w:r>
        <w:rPr>
          <w:rFonts w:ascii="Maiandra GD" w:hAnsi="Maiandra GD"/>
          <w:sz w:val="28"/>
          <w:szCs w:val="28"/>
        </w:rPr>
        <w:tab/>
      </w:r>
      <w:r w:rsidR="00C371B8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:</w:t>
      </w:r>
      <w:r w:rsidR="00C371B8">
        <w:rPr>
          <w:rFonts w:ascii="Maiandra GD" w:hAnsi="Maiandra GD"/>
          <w:sz w:val="28"/>
          <w:szCs w:val="28"/>
        </w:rPr>
        <w:t xml:space="preserve">  </w:t>
      </w:r>
      <w:r>
        <w:rPr>
          <w:rFonts w:ascii="Maiandra GD" w:hAnsi="Maiandra GD"/>
          <w:b/>
          <w:sz w:val="28"/>
          <w:szCs w:val="28"/>
        </w:rPr>
        <w:t xml:space="preserve">TUESDAY, DECEMBER </w:t>
      </w:r>
      <w:r w:rsidR="004F5B5F">
        <w:rPr>
          <w:rFonts w:ascii="Maiandra GD" w:hAnsi="Maiandra GD"/>
          <w:b/>
          <w:sz w:val="28"/>
          <w:szCs w:val="28"/>
        </w:rPr>
        <w:t>13</w:t>
      </w:r>
      <w:r>
        <w:rPr>
          <w:rFonts w:ascii="Maiandra GD" w:hAnsi="Maiandra GD"/>
          <w:b/>
          <w:sz w:val="28"/>
          <w:szCs w:val="28"/>
          <w:vertAlign w:val="superscript"/>
        </w:rPr>
        <w:t>TH</w:t>
      </w:r>
      <w:r>
        <w:rPr>
          <w:rFonts w:ascii="Maiandra GD" w:hAnsi="Maiandra GD"/>
          <w:b/>
          <w:sz w:val="28"/>
          <w:szCs w:val="28"/>
        </w:rPr>
        <w:t xml:space="preserve">, 2011, </w:t>
      </w:r>
    </w:p>
    <w:p w:rsidR="002D6752" w:rsidRDefault="002D6752" w:rsidP="002D6752">
      <w:pPr>
        <w:rPr>
          <w:rFonts w:ascii="Maiandra GD" w:hAnsi="Maiandra GD"/>
          <w:sz w:val="28"/>
          <w:szCs w:val="28"/>
        </w:rPr>
      </w:pPr>
    </w:p>
    <w:p w:rsidR="002D6752" w:rsidRDefault="002D6752" w:rsidP="002D6752">
      <w:pPr>
        <w:rPr>
          <w:rFonts w:ascii="Maiandra GD" w:hAnsi="Maiandra GD"/>
          <w:b/>
          <w:sz w:val="32"/>
          <w:szCs w:val="32"/>
          <w:u w:val="single"/>
        </w:rPr>
      </w:pPr>
      <w:r>
        <w:rPr>
          <w:rFonts w:ascii="Maiandra GD" w:hAnsi="Maiandra GD"/>
          <w:b/>
          <w:sz w:val="32"/>
          <w:szCs w:val="32"/>
          <w:u w:val="single"/>
        </w:rPr>
        <w:lastRenderedPageBreak/>
        <w:t>INSTRUCTIONS</w:t>
      </w:r>
    </w:p>
    <w:p w:rsidR="002D6752" w:rsidRDefault="002D6752" w:rsidP="002D6752">
      <w:pPr>
        <w:pStyle w:val="ListParagraph"/>
        <w:ind w:left="0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READ THESE INSTRUCTIONS CAREFULLY.</w:t>
      </w:r>
    </w:p>
    <w:p w:rsidR="00295E24" w:rsidRDefault="00295E24" w:rsidP="00295E24">
      <w:pPr>
        <w:pStyle w:val="ListParagraph"/>
        <w:numPr>
          <w:ilvl w:val="0"/>
          <w:numId w:val="1"/>
        </w:num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Answer </w:t>
      </w:r>
      <w:r w:rsidRPr="00295E24">
        <w:rPr>
          <w:rFonts w:ascii="Maiandra GD" w:hAnsi="Maiandra GD"/>
          <w:b/>
          <w:sz w:val="32"/>
          <w:szCs w:val="32"/>
        </w:rPr>
        <w:t>ALL</w:t>
      </w:r>
      <w:r>
        <w:rPr>
          <w:rFonts w:ascii="Maiandra GD" w:hAnsi="Maiandra GD"/>
          <w:sz w:val="32"/>
          <w:szCs w:val="32"/>
        </w:rPr>
        <w:t xml:space="preserve"> Questions</w:t>
      </w:r>
    </w:p>
    <w:p w:rsidR="002D6752" w:rsidRDefault="002D6752" w:rsidP="002D6752">
      <w:pPr>
        <w:pStyle w:val="ListParagraph"/>
        <w:numPr>
          <w:ilvl w:val="0"/>
          <w:numId w:val="1"/>
        </w:num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Write your </w:t>
      </w:r>
      <w:r>
        <w:rPr>
          <w:rFonts w:ascii="Maiandra GD" w:hAnsi="Maiandra GD"/>
          <w:b/>
          <w:sz w:val="32"/>
          <w:szCs w:val="32"/>
        </w:rPr>
        <w:t>University Number</w:t>
      </w:r>
      <w:r>
        <w:rPr>
          <w:rFonts w:ascii="Maiandra GD" w:hAnsi="Maiandra GD"/>
          <w:sz w:val="32"/>
          <w:szCs w:val="32"/>
        </w:rPr>
        <w:t xml:space="preserve"> (Not Name)</w:t>
      </w:r>
    </w:p>
    <w:p w:rsidR="002D6752" w:rsidRDefault="002D6752" w:rsidP="002D6752">
      <w:pPr>
        <w:pStyle w:val="ListParagraph"/>
        <w:numPr>
          <w:ilvl w:val="0"/>
          <w:numId w:val="1"/>
        </w:num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b/>
          <w:sz w:val="32"/>
          <w:szCs w:val="32"/>
        </w:rPr>
        <w:t>Number</w:t>
      </w:r>
      <w:r>
        <w:rPr>
          <w:rFonts w:ascii="Maiandra GD" w:hAnsi="Maiandra GD"/>
          <w:sz w:val="32"/>
          <w:szCs w:val="32"/>
        </w:rPr>
        <w:t xml:space="preserve"> ALL questions CORECTLY.</w:t>
      </w:r>
    </w:p>
    <w:p w:rsidR="002D6752" w:rsidRDefault="002D6752" w:rsidP="002D6752">
      <w:pPr>
        <w:pStyle w:val="ListParagraph"/>
        <w:numPr>
          <w:ilvl w:val="0"/>
          <w:numId w:val="1"/>
        </w:num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Time allowed is 3 hours. (9.00 P.M. – 12.0O P.M)</w:t>
      </w:r>
    </w:p>
    <w:p w:rsidR="002D6752" w:rsidRDefault="002D6752" w:rsidP="002D6752">
      <w:pPr>
        <w:pStyle w:val="ListParagraph"/>
        <w:numPr>
          <w:ilvl w:val="0"/>
          <w:numId w:val="1"/>
        </w:num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b/>
          <w:sz w:val="32"/>
          <w:szCs w:val="32"/>
        </w:rPr>
        <w:t>DO NOT</w:t>
      </w:r>
      <w:r>
        <w:rPr>
          <w:rFonts w:ascii="Maiandra GD" w:hAnsi="Maiandra GD"/>
          <w:sz w:val="32"/>
          <w:szCs w:val="32"/>
        </w:rPr>
        <w:t xml:space="preserve"> USE A </w:t>
      </w:r>
      <w:r>
        <w:rPr>
          <w:rFonts w:ascii="Maiandra GD" w:hAnsi="Maiandra GD"/>
          <w:b/>
          <w:sz w:val="32"/>
          <w:szCs w:val="32"/>
        </w:rPr>
        <w:t>PENCIL</w:t>
      </w:r>
    </w:p>
    <w:p w:rsidR="002D6752" w:rsidRDefault="002D6752" w:rsidP="00295E24">
      <w:pPr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Describe the important determinants of Health</w:t>
      </w:r>
    </w:p>
    <w:p w:rsidR="00295E24" w:rsidRPr="00295E24" w:rsidRDefault="00295E24" w:rsidP="00295E24">
      <w:pPr>
        <w:spacing w:after="0" w:line="240" w:lineRule="auto"/>
        <w:ind w:left="360"/>
        <w:rPr>
          <w:rFonts w:ascii="Maiandra GD" w:hAnsi="Maiandra GD"/>
          <w:sz w:val="24"/>
          <w:szCs w:val="24"/>
        </w:rPr>
      </w:pPr>
    </w:p>
    <w:p w:rsidR="002D6752" w:rsidRDefault="002D6752" w:rsidP="00295E24">
      <w:pPr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Explain the various Health Policies as espoused Kenya’s Vision 2030</w:t>
      </w:r>
    </w:p>
    <w:p w:rsidR="00295E24" w:rsidRPr="00295E24" w:rsidRDefault="00295E24" w:rsidP="00295E24">
      <w:pPr>
        <w:spacing w:after="0" w:line="240" w:lineRule="auto"/>
        <w:ind w:left="-360"/>
        <w:rPr>
          <w:rFonts w:ascii="Maiandra GD" w:hAnsi="Maiandra GD"/>
          <w:sz w:val="24"/>
          <w:szCs w:val="24"/>
        </w:rPr>
      </w:pPr>
    </w:p>
    <w:p w:rsidR="002D6752" w:rsidRDefault="002D6752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 xml:space="preserve">Ultimately all the money that is spent on Health Care comes from individuals and households.  Outline the number of different methods of raising revenues for use in Health Sector. </w:t>
      </w:r>
    </w:p>
    <w:p w:rsidR="00295E24" w:rsidRPr="00295E24" w:rsidRDefault="00295E24" w:rsidP="00295E24">
      <w:pPr>
        <w:spacing w:after="0" w:line="240" w:lineRule="auto"/>
        <w:ind w:left="-360"/>
        <w:rPr>
          <w:rFonts w:ascii="Maiandra GD" w:hAnsi="Maiandra GD"/>
          <w:sz w:val="24"/>
          <w:szCs w:val="24"/>
        </w:rPr>
      </w:pPr>
    </w:p>
    <w:p w:rsidR="002D6752" w:rsidRDefault="002D6752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What is Health Care Policy?</w:t>
      </w:r>
    </w:p>
    <w:p w:rsidR="00295E24" w:rsidRPr="00295E24" w:rsidRDefault="00295E24" w:rsidP="00295E24">
      <w:pPr>
        <w:spacing w:after="0" w:line="240" w:lineRule="auto"/>
        <w:ind w:left="-360"/>
        <w:rPr>
          <w:rFonts w:ascii="Maiandra GD" w:hAnsi="Maiandra GD"/>
          <w:sz w:val="24"/>
          <w:szCs w:val="24"/>
        </w:rPr>
      </w:pPr>
    </w:p>
    <w:p w:rsidR="002D6752" w:rsidRDefault="002D6752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Outline Specific measures of addressing inequalities in Health Care in Kenya.</w:t>
      </w:r>
    </w:p>
    <w:p w:rsidR="00295E24" w:rsidRPr="00295E24" w:rsidRDefault="00295E24" w:rsidP="00295E24">
      <w:pPr>
        <w:spacing w:after="0" w:line="240" w:lineRule="auto"/>
        <w:ind w:left="-360"/>
        <w:rPr>
          <w:rFonts w:ascii="Maiandra GD" w:hAnsi="Maiandra GD"/>
          <w:sz w:val="24"/>
          <w:szCs w:val="24"/>
        </w:rPr>
      </w:pPr>
    </w:p>
    <w:p w:rsidR="002D6752" w:rsidRDefault="002D6752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 xml:space="preserve">Outline the types of services offered at Level VI hospitals in Kenya. </w:t>
      </w:r>
    </w:p>
    <w:p w:rsidR="00295E24" w:rsidRPr="00295E24" w:rsidRDefault="00295E24" w:rsidP="00295E24">
      <w:pPr>
        <w:spacing w:after="0" w:line="240" w:lineRule="auto"/>
        <w:ind w:left="-360"/>
        <w:rPr>
          <w:rFonts w:ascii="Maiandra GD" w:hAnsi="Maiandra GD"/>
          <w:sz w:val="24"/>
          <w:szCs w:val="24"/>
        </w:rPr>
      </w:pPr>
    </w:p>
    <w:p w:rsidR="009A272A" w:rsidRDefault="00D9448D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 xml:space="preserve">Currently, the Doctors working in Public Hospitals are on strike. </w:t>
      </w:r>
      <w:r w:rsidR="009A272A" w:rsidRPr="00295E24">
        <w:rPr>
          <w:rFonts w:ascii="Maiandra GD" w:hAnsi="Maiandra GD"/>
          <w:sz w:val="24"/>
          <w:szCs w:val="24"/>
        </w:rPr>
        <w:t>Outline</w:t>
      </w:r>
      <w:r w:rsidRPr="00295E24">
        <w:rPr>
          <w:rFonts w:ascii="Maiandra GD" w:hAnsi="Maiandra GD"/>
          <w:sz w:val="24"/>
          <w:szCs w:val="24"/>
        </w:rPr>
        <w:t xml:space="preserve"> Intrinsic Rewards the Ministry of Health Care in Kenya may use to motivate its workforce.</w:t>
      </w:r>
    </w:p>
    <w:p w:rsidR="00295E24" w:rsidRPr="00295E24" w:rsidRDefault="00295E24" w:rsidP="00295E24">
      <w:pPr>
        <w:spacing w:after="0" w:line="240" w:lineRule="auto"/>
        <w:ind w:left="-360"/>
        <w:jc w:val="both"/>
        <w:rPr>
          <w:rFonts w:ascii="Maiandra GD" w:hAnsi="Maiandra GD"/>
          <w:sz w:val="24"/>
          <w:szCs w:val="24"/>
        </w:rPr>
      </w:pPr>
    </w:p>
    <w:p w:rsidR="009A272A" w:rsidRPr="00295E24" w:rsidRDefault="009A272A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 xml:space="preserve">Briefly explain the Health Centre Facilities Committees for Health Service Fund under the following headlines: - </w:t>
      </w:r>
    </w:p>
    <w:p w:rsidR="009A272A" w:rsidRPr="00295E24" w:rsidRDefault="009A272A" w:rsidP="00295E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Composition</w:t>
      </w:r>
    </w:p>
    <w:p w:rsidR="009A272A" w:rsidRPr="00295E24" w:rsidRDefault="009A272A" w:rsidP="00295E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Tenure</w:t>
      </w:r>
    </w:p>
    <w:p w:rsidR="009A272A" w:rsidRPr="00295E24" w:rsidRDefault="009A272A" w:rsidP="00295E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Quorum for the Meeting</w:t>
      </w:r>
    </w:p>
    <w:p w:rsidR="009A272A" w:rsidRDefault="009A272A" w:rsidP="00295E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Functions of the Committee</w:t>
      </w:r>
    </w:p>
    <w:p w:rsidR="00295E24" w:rsidRPr="00295E24" w:rsidRDefault="00295E24" w:rsidP="00295E24">
      <w:pPr>
        <w:pStyle w:val="ListParagraph"/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9A272A" w:rsidRDefault="009A272A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295E24">
        <w:rPr>
          <w:rFonts w:ascii="Maiandra GD" w:hAnsi="Maiandra GD"/>
          <w:sz w:val="24"/>
          <w:szCs w:val="24"/>
        </w:rPr>
        <w:t>Explain the practical steps that</w:t>
      </w:r>
      <w:r w:rsidR="00295E24">
        <w:rPr>
          <w:rFonts w:ascii="Maiandra GD" w:hAnsi="Maiandra GD"/>
          <w:sz w:val="24"/>
          <w:szCs w:val="24"/>
        </w:rPr>
        <w:t xml:space="preserve"> </w:t>
      </w:r>
      <w:proofErr w:type="gramStart"/>
      <w:r w:rsidR="00295E24">
        <w:rPr>
          <w:rFonts w:ascii="Maiandra GD" w:hAnsi="Maiandra GD"/>
          <w:sz w:val="24"/>
          <w:szCs w:val="24"/>
        </w:rPr>
        <w:t>an</w:t>
      </w:r>
      <w:proofErr w:type="gramEnd"/>
      <w:r w:rsidR="00295E24">
        <w:rPr>
          <w:rFonts w:ascii="Maiandra GD" w:hAnsi="Maiandra GD"/>
          <w:sz w:val="24"/>
          <w:szCs w:val="24"/>
        </w:rPr>
        <w:t xml:space="preserve"> Hospital</w:t>
      </w:r>
      <w:r w:rsidRPr="00295E24">
        <w:rPr>
          <w:rFonts w:ascii="Maiandra GD" w:hAnsi="Maiandra GD"/>
          <w:sz w:val="24"/>
          <w:szCs w:val="24"/>
        </w:rPr>
        <w:t xml:space="preserve"> may take to ensure the effectiveness of its diversity and equal opportunities policy.</w:t>
      </w:r>
    </w:p>
    <w:p w:rsidR="00295E24" w:rsidRPr="00295E24" w:rsidRDefault="00295E24" w:rsidP="00295E24">
      <w:pPr>
        <w:pStyle w:val="ListParagraph"/>
        <w:spacing w:after="0" w:line="240" w:lineRule="auto"/>
        <w:ind w:left="360"/>
        <w:jc w:val="both"/>
        <w:rPr>
          <w:rFonts w:ascii="Maiandra GD" w:hAnsi="Maiandra GD"/>
          <w:sz w:val="24"/>
          <w:szCs w:val="24"/>
        </w:rPr>
      </w:pPr>
    </w:p>
    <w:p w:rsidR="009A272A" w:rsidRPr="00295E24" w:rsidRDefault="00295E24" w:rsidP="00295E2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Briefly explain how Political S</w:t>
      </w:r>
      <w:r w:rsidR="009A272A" w:rsidRPr="00295E24">
        <w:rPr>
          <w:rFonts w:ascii="Maiandra GD" w:hAnsi="Maiandra GD"/>
          <w:sz w:val="24"/>
          <w:szCs w:val="24"/>
        </w:rPr>
        <w:t xml:space="preserve">ystem and </w:t>
      </w:r>
      <w:r>
        <w:rPr>
          <w:rFonts w:ascii="Maiandra GD" w:hAnsi="Maiandra GD"/>
          <w:sz w:val="24"/>
          <w:szCs w:val="24"/>
        </w:rPr>
        <w:t>Government P</w:t>
      </w:r>
      <w:r w:rsidR="009A272A" w:rsidRPr="00295E24">
        <w:rPr>
          <w:rFonts w:ascii="Maiandra GD" w:hAnsi="Maiandra GD"/>
          <w:sz w:val="24"/>
          <w:szCs w:val="24"/>
        </w:rPr>
        <w:t>olicy affect the delivery of Health Care in Kenya.</w:t>
      </w:r>
    </w:p>
    <w:p w:rsidR="004F5B5F" w:rsidRPr="00295E24" w:rsidRDefault="004F5B5F" w:rsidP="00295E24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F5B5F" w:rsidRDefault="004F5B5F" w:rsidP="00295E24">
      <w:pPr>
        <w:spacing w:after="0" w:line="480" w:lineRule="auto"/>
        <w:rPr>
          <w:rFonts w:ascii="Maiandra GD" w:hAnsi="Maiandra GD"/>
          <w:sz w:val="18"/>
          <w:szCs w:val="18"/>
        </w:rPr>
      </w:pPr>
    </w:p>
    <w:p w:rsidR="002D6752" w:rsidRDefault="002D6752" w:rsidP="00295E24">
      <w:pPr>
        <w:spacing w:after="0" w:line="480" w:lineRule="auto"/>
        <w:ind w:left="360"/>
        <w:rPr>
          <w:rFonts w:ascii="Maiandra GD" w:hAnsi="Maiandra GD"/>
          <w:b/>
          <w:sz w:val="18"/>
          <w:szCs w:val="18"/>
        </w:rPr>
      </w:pPr>
      <w:r>
        <w:rPr>
          <w:rFonts w:ascii="Maiandra GD" w:hAnsi="Maiandra GD"/>
          <w:b/>
          <w:sz w:val="18"/>
          <w:szCs w:val="18"/>
        </w:rPr>
        <w:t>!!!!!!!!!!!!!………………………….Best of Luck……………………..!!!!!!!!!!!!!!</w:t>
      </w:r>
    </w:p>
    <w:p w:rsidR="005515B2" w:rsidRDefault="002D6752" w:rsidP="00295E24">
      <w:r>
        <w:lastRenderedPageBreak/>
        <w:t xml:space="preserve"> </w:t>
      </w:r>
    </w:p>
    <w:sectPr w:rsidR="005515B2" w:rsidSect="0055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3B0A"/>
    <w:multiLevelType w:val="hybridMultilevel"/>
    <w:tmpl w:val="A642A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E31B5"/>
    <w:multiLevelType w:val="hybridMultilevel"/>
    <w:tmpl w:val="F94A2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10CC7"/>
    <w:multiLevelType w:val="hybridMultilevel"/>
    <w:tmpl w:val="19B45FEA"/>
    <w:lvl w:ilvl="0" w:tplc="1874A00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753F1"/>
    <w:multiLevelType w:val="hybridMultilevel"/>
    <w:tmpl w:val="2C3A0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45F80"/>
    <w:multiLevelType w:val="hybridMultilevel"/>
    <w:tmpl w:val="19564198"/>
    <w:lvl w:ilvl="0" w:tplc="3DA406D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F08E1"/>
    <w:multiLevelType w:val="hybridMultilevel"/>
    <w:tmpl w:val="56B61B42"/>
    <w:lvl w:ilvl="0" w:tplc="BB66D2E6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752"/>
    <w:rsid w:val="00015C56"/>
    <w:rsid w:val="00292E26"/>
    <w:rsid w:val="00295E24"/>
    <w:rsid w:val="002D6752"/>
    <w:rsid w:val="00395B62"/>
    <w:rsid w:val="004F5B5F"/>
    <w:rsid w:val="005515B2"/>
    <w:rsid w:val="009A272A"/>
    <w:rsid w:val="00A62A55"/>
    <w:rsid w:val="00C371B8"/>
    <w:rsid w:val="00D9448D"/>
    <w:rsid w:val="00DE06AA"/>
    <w:rsid w:val="00D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margaret.gacheri</dc:creator>
  <cp:lastModifiedBy>margaret.gacheri</cp:lastModifiedBy>
  <cp:revision>10</cp:revision>
  <cp:lastPrinted>2011-12-09T06:57:00Z</cp:lastPrinted>
  <dcterms:created xsi:type="dcterms:W3CDTF">2011-12-06T05:32:00Z</dcterms:created>
  <dcterms:modified xsi:type="dcterms:W3CDTF">2011-12-09T06:57:00Z</dcterms:modified>
</cp:coreProperties>
</file>