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49" w:rsidRDefault="00160A2A" w:rsidP="009E5F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E5F49" w:rsidRDefault="009E5F49" w:rsidP="009E5F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E5F49" w:rsidRDefault="009E5F49" w:rsidP="009E5F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E5F49" w:rsidRDefault="009E5F49" w:rsidP="009E5F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E5F49" w:rsidRDefault="009E5F49" w:rsidP="009E5F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E5F49" w:rsidRDefault="009E5F49" w:rsidP="009E5F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E5F49" w:rsidRDefault="00160A2A" w:rsidP="009E5F49">
      <w:pPr>
        <w:spacing w:after="0" w:line="240" w:lineRule="auto"/>
        <w:jc w:val="center"/>
        <w:rPr>
          <w:rFonts w:ascii="Maiandra GD" w:hAnsi="Maiandra GD"/>
          <w:b/>
        </w:rPr>
      </w:pPr>
      <w:r w:rsidRPr="00160A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E5F49" w:rsidRDefault="009E5F49" w:rsidP="009E5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E5F49" w:rsidRDefault="009E5F49" w:rsidP="009E5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F49" w:rsidRDefault="009E5F49" w:rsidP="009E5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ELECTRICAL ENGINEERING</w:t>
      </w:r>
    </w:p>
    <w:p w:rsidR="009E5F49" w:rsidRDefault="009E5F49" w:rsidP="009E5F4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5F49" w:rsidRDefault="009E5F49" w:rsidP="009E5F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EEE 0232: ELECTRICAL </w:t>
      </w:r>
      <w:r w:rsidR="003447C0">
        <w:rPr>
          <w:rFonts w:ascii="Times New Roman" w:hAnsi="Times New Roman"/>
          <w:b/>
        </w:rPr>
        <w:t>MACHINES II</w:t>
      </w:r>
    </w:p>
    <w:p w:rsidR="009E5F49" w:rsidRDefault="009E5F49" w:rsidP="009E5F4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5F49" w:rsidRDefault="009E5F49" w:rsidP="009E5F4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9E5F49" w:rsidRDefault="00160A2A" w:rsidP="009E5F49">
      <w:pPr>
        <w:spacing w:after="0" w:line="240" w:lineRule="auto"/>
        <w:rPr>
          <w:rFonts w:ascii="Times New Roman" w:hAnsi="Times New Roman"/>
          <w:b/>
        </w:rPr>
      </w:pPr>
      <w:r w:rsidRPr="00160A2A">
        <w:pict>
          <v:shape id="_x0000_s1072" type="#_x0000_t32" style="position:absolute;margin-left:-1in;margin-top:3.4pt;width:612.45pt;height:0;z-index:251658240" o:connectortype="straight"/>
        </w:pict>
      </w:r>
    </w:p>
    <w:p w:rsidR="009E5F49" w:rsidRDefault="009E5F49" w:rsidP="009E5F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9E5F49" w:rsidRDefault="00160A2A" w:rsidP="009E5F49">
      <w:r w:rsidRPr="00160A2A">
        <w:pict>
          <v:shape id="_x0000_s1073" type="#_x0000_t32" style="position:absolute;margin-left:-1in;margin-top:3.3pt;width:612.45pt;height:0;z-index:251659264" o:connectortype="straight"/>
        </w:pict>
      </w:r>
    </w:p>
    <w:p w:rsidR="009E5F49" w:rsidRDefault="009E5F49" w:rsidP="009E5F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A0218B" w:rsidRDefault="00A0218B" w:rsidP="00E559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0218B" w:rsidRDefault="00A0218B" w:rsidP="00E559A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Slip</w:t>
      </w:r>
    </w:p>
    <w:p w:rsidR="00A0218B" w:rsidRDefault="00A0218B" w:rsidP="00E559A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 of motor current</w:t>
      </w:r>
    </w:p>
    <w:p w:rsidR="00E559A0" w:rsidRDefault="00E559A0" w:rsidP="00E559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power flow diagram for induction motor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559A0" w:rsidRDefault="00E559A0" w:rsidP="00E559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reasons why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559A0" w:rsidRDefault="00E559A0" w:rsidP="00E559A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inductions machine must run at synchronous speed</w:t>
      </w:r>
    </w:p>
    <w:p w:rsidR="00E559A0" w:rsidRDefault="00E559A0" w:rsidP="00E559A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induction machine can operate as an induction generator</w:t>
      </w:r>
    </w:p>
    <w:p w:rsidR="00E559A0" w:rsidRDefault="00E559A0" w:rsidP="00E559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four pole induction motor has a slip of 0.02.  Calculate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E559A0" w:rsidRDefault="00E559A0" w:rsidP="00E559A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Synchronous speed</w:t>
      </w:r>
    </w:p>
    <w:p w:rsidR="00E559A0" w:rsidRDefault="00E559A0" w:rsidP="00E559A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of motor</w:t>
      </w:r>
    </w:p>
    <w:p w:rsidR="00E559A0" w:rsidRDefault="00E559A0" w:rsidP="00E559A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 of motor currents</w:t>
      </w:r>
    </w:p>
    <w:p w:rsidR="0043185F" w:rsidRDefault="0043185F" w:rsidP="004318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well labelled diagram of a presentation of a circle diagram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63660" w:rsidRDefault="00663660" w:rsidP="0043185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3660" w:rsidRDefault="00663660" w:rsidP="0043185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3660" w:rsidRDefault="00663660" w:rsidP="0043185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3185F" w:rsidRPr="0043185F" w:rsidRDefault="0043185F" w:rsidP="0043185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3185F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43185F" w:rsidRDefault="0043185F" w:rsidP="004318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185F">
        <w:rPr>
          <w:rFonts w:ascii="Times New Roman" w:hAnsi="Times New Roman"/>
          <w:sz w:val="24"/>
          <w:szCs w:val="24"/>
        </w:rPr>
        <w:t>Describe the difference in operational and constructional features of induction motor.  Use app</w:t>
      </w:r>
      <w:r>
        <w:rPr>
          <w:rFonts w:ascii="Times New Roman" w:hAnsi="Times New Roman"/>
          <w:sz w:val="24"/>
          <w:szCs w:val="24"/>
        </w:rPr>
        <w:t>ropriate diagrams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185F">
        <w:rPr>
          <w:rFonts w:ascii="Times New Roman" w:hAnsi="Times New Roman"/>
          <w:sz w:val="24"/>
          <w:szCs w:val="24"/>
        </w:rPr>
        <w:t>(10 marks)</w:t>
      </w:r>
    </w:p>
    <w:p w:rsidR="00663660" w:rsidRDefault="0043185F" w:rsidP="004318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="00663660">
        <w:rPr>
          <w:rFonts w:ascii="Times New Roman" w:hAnsi="Times New Roman"/>
          <w:sz w:val="24"/>
          <w:szCs w:val="24"/>
        </w:rPr>
        <w:t>five reasons why induction motors are preferred for industrial applications</w:t>
      </w:r>
      <w:r w:rsidR="00663660">
        <w:rPr>
          <w:rFonts w:ascii="Times New Roman" w:hAnsi="Times New Roman"/>
          <w:sz w:val="24"/>
          <w:szCs w:val="24"/>
        </w:rPr>
        <w:tab/>
      </w:r>
    </w:p>
    <w:p w:rsidR="0043185F" w:rsidRDefault="00663660" w:rsidP="001328B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1328B9" w:rsidRPr="003C6C08" w:rsidRDefault="001328B9" w:rsidP="001328B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6C08">
        <w:rPr>
          <w:rFonts w:ascii="Times New Roman" w:hAnsi="Times New Roman"/>
          <w:b/>
          <w:sz w:val="24"/>
          <w:szCs w:val="24"/>
        </w:rPr>
        <w:t>QUESTION THREE</w:t>
      </w:r>
    </w:p>
    <w:p w:rsidR="001328B9" w:rsidRDefault="001328B9" w:rsidP="001328B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that:</w:t>
      </w:r>
    </w:p>
    <w:p w:rsidR="001328B9" w:rsidRDefault="001328B9" w:rsidP="001328B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Xr=R for maximum torque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1328B9" w:rsidRDefault="001328B9" w:rsidP="001328B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Nr=s(1-Ns)</w:t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</w:r>
      <w:r w:rsidR="00993354">
        <w:rPr>
          <w:rFonts w:ascii="Times New Roman" w:hAnsi="Times New Roman"/>
          <w:sz w:val="24"/>
          <w:szCs w:val="24"/>
        </w:rPr>
        <w:tab/>
        <w:t>(3 marks)</w:t>
      </w:r>
    </w:p>
    <w:p w:rsidR="00993354" w:rsidRDefault="00993354" w:rsidP="001328B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Fr=sf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93354" w:rsidRDefault="00993354" w:rsidP="009933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production of torque in induction motors.  Use appropriate diagrams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93354" w:rsidRPr="00A939D0" w:rsidRDefault="00993354" w:rsidP="0099335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39D0">
        <w:rPr>
          <w:rFonts w:ascii="Times New Roman" w:hAnsi="Times New Roman"/>
          <w:b/>
          <w:sz w:val="24"/>
          <w:szCs w:val="24"/>
        </w:rPr>
        <w:t>QUESTION FOUR</w:t>
      </w:r>
    </w:p>
    <w:p w:rsidR="005B1678" w:rsidRDefault="00A939D0" w:rsidP="009933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415v 3Φ 50 Hz 4 pole star connected induction motor runs at 24 rev/s on full load.  If the motor resistance =0.35Ω</w:t>
      </w:r>
      <w:r w:rsidR="005B1678">
        <w:rPr>
          <w:rFonts w:ascii="Times New Roman" w:hAnsi="Times New Roman"/>
          <w:sz w:val="24"/>
          <w:szCs w:val="24"/>
        </w:rPr>
        <w:t xml:space="preserve"> and reactance = 3.5</w:t>
      </w:r>
      <w:r w:rsidR="005B1678" w:rsidRPr="005B1678">
        <w:rPr>
          <w:rFonts w:ascii="Times New Roman" w:hAnsi="Times New Roman"/>
          <w:sz w:val="24"/>
          <w:szCs w:val="24"/>
        </w:rPr>
        <w:t xml:space="preserve"> </w:t>
      </w:r>
      <w:r w:rsidR="005B1678">
        <w:rPr>
          <w:rFonts w:ascii="Times New Roman" w:hAnsi="Times New Roman"/>
          <w:sz w:val="24"/>
          <w:szCs w:val="24"/>
        </w:rPr>
        <w:t>Ω and motor-stator turns ratio is 0.85:1.  Calculate</w:t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</w:r>
      <w:r w:rsidR="004F6FBE">
        <w:rPr>
          <w:rFonts w:ascii="Times New Roman" w:hAnsi="Times New Roman"/>
          <w:sz w:val="24"/>
          <w:szCs w:val="24"/>
        </w:rPr>
        <w:tab/>
        <w:t>(15 marks)</w:t>
      </w:r>
    </w:p>
    <w:p w:rsidR="005B1678" w:rsidRDefault="005B1678" w:rsidP="005B16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Synchronous speed</w:t>
      </w:r>
    </w:p>
    <w:p w:rsidR="005B1678" w:rsidRDefault="005B1678" w:rsidP="005B16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Slip</w:t>
      </w:r>
    </w:p>
    <w:p w:rsidR="005B1678" w:rsidRDefault="005B1678" w:rsidP="005B16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load torque</w:t>
      </w:r>
    </w:p>
    <w:p w:rsidR="005B1678" w:rsidRDefault="005B1678" w:rsidP="005B16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output if mechanical losses=700w</w:t>
      </w:r>
    </w:p>
    <w:p w:rsidR="00993354" w:rsidRPr="005B1678" w:rsidRDefault="005B1678" w:rsidP="005B16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starting torque</w:t>
      </w:r>
      <w:r w:rsidRPr="005B1678">
        <w:rPr>
          <w:rFonts w:ascii="Times New Roman" w:hAnsi="Times New Roman"/>
          <w:sz w:val="24"/>
          <w:szCs w:val="24"/>
        </w:rPr>
        <w:t xml:space="preserve"> </w:t>
      </w:r>
    </w:p>
    <w:p w:rsidR="00A0218B" w:rsidRPr="00A0218B" w:rsidRDefault="00A0218B" w:rsidP="00E559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 w:rsidP="00E559A0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37" w:rsidRDefault="00A25637" w:rsidP="003C6C08">
      <w:pPr>
        <w:spacing w:after="0" w:line="240" w:lineRule="auto"/>
      </w:pPr>
      <w:r>
        <w:separator/>
      </w:r>
    </w:p>
  </w:endnote>
  <w:endnote w:type="continuationSeparator" w:id="0">
    <w:p w:rsidR="00A25637" w:rsidRDefault="00A25637" w:rsidP="003C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0141"/>
      <w:docPartObj>
        <w:docPartGallery w:val="Page Numbers (Bottom of Page)"/>
        <w:docPartUnique/>
      </w:docPartObj>
    </w:sdtPr>
    <w:sdtContent>
      <w:p w:rsidR="003C6C08" w:rsidRDefault="003C6C08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C6C08" w:rsidRDefault="003C6C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37" w:rsidRDefault="00A25637" w:rsidP="003C6C08">
      <w:pPr>
        <w:spacing w:after="0" w:line="240" w:lineRule="auto"/>
      </w:pPr>
      <w:r>
        <w:separator/>
      </w:r>
    </w:p>
  </w:footnote>
  <w:footnote w:type="continuationSeparator" w:id="0">
    <w:p w:rsidR="00A25637" w:rsidRDefault="00A25637" w:rsidP="003C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4EC"/>
    <w:multiLevelType w:val="hybridMultilevel"/>
    <w:tmpl w:val="715431CA"/>
    <w:lvl w:ilvl="0" w:tplc="5CD619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41E54"/>
    <w:multiLevelType w:val="hybridMultilevel"/>
    <w:tmpl w:val="920E9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34949"/>
    <w:multiLevelType w:val="hybridMultilevel"/>
    <w:tmpl w:val="B18245B4"/>
    <w:lvl w:ilvl="0" w:tplc="0D90AE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25007"/>
    <w:multiLevelType w:val="hybridMultilevel"/>
    <w:tmpl w:val="24704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F796E"/>
    <w:multiLevelType w:val="hybridMultilevel"/>
    <w:tmpl w:val="BC8E4868"/>
    <w:lvl w:ilvl="0" w:tplc="B50C0A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C17BB1"/>
    <w:multiLevelType w:val="hybridMultilevel"/>
    <w:tmpl w:val="E58CCE94"/>
    <w:lvl w:ilvl="0" w:tplc="F650E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F13A2"/>
    <w:multiLevelType w:val="hybridMultilevel"/>
    <w:tmpl w:val="57C80B34"/>
    <w:lvl w:ilvl="0" w:tplc="C42681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F49"/>
    <w:rsid w:val="000569CC"/>
    <w:rsid w:val="001328B9"/>
    <w:rsid w:val="00133276"/>
    <w:rsid w:val="00160A2A"/>
    <w:rsid w:val="003447C0"/>
    <w:rsid w:val="003524B4"/>
    <w:rsid w:val="003C6C08"/>
    <w:rsid w:val="0043185F"/>
    <w:rsid w:val="004F6FBE"/>
    <w:rsid w:val="00543561"/>
    <w:rsid w:val="005B1678"/>
    <w:rsid w:val="00663660"/>
    <w:rsid w:val="00993354"/>
    <w:rsid w:val="009A62B3"/>
    <w:rsid w:val="009E5F49"/>
    <w:rsid w:val="00A0218B"/>
    <w:rsid w:val="00A25637"/>
    <w:rsid w:val="00A939D0"/>
    <w:rsid w:val="00C629DC"/>
    <w:rsid w:val="00DB1EA7"/>
    <w:rsid w:val="00E5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49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5F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49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02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C0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C0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dcterms:created xsi:type="dcterms:W3CDTF">2014-11-20T10:44:00Z</dcterms:created>
  <dcterms:modified xsi:type="dcterms:W3CDTF">2014-11-21T07:11:00Z</dcterms:modified>
</cp:coreProperties>
</file>