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D86CCC"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D86CCC" w:rsidP="001A0BBD">
      <w:pPr>
        <w:spacing w:after="0" w:line="240" w:lineRule="auto"/>
        <w:jc w:val="center"/>
        <w:rPr>
          <w:rFonts w:asciiTheme="majorHAnsi" w:hAnsiTheme="majorHAnsi"/>
          <w:b/>
          <w:sz w:val="24"/>
          <w:szCs w:val="24"/>
        </w:rPr>
      </w:pPr>
      <w:r w:rsidRPr="00D86CCC">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Pr="000238BC" w:rsidRDefault="009462F7" w:rsidP="001A0BBD">
      <w:pPr>
        <w:spacing w:after="0" w:line="240" w:lineRule="auto"/>
        <w:jc w:val="center"/>
        <w:rPr>
          <w:rFonts w:ascii="Times New Roman" w:hAnsi="Times New Roman"/>
          <w:sz w:val="24"/>
          <w:szCs w:val="24"/>
        </w:rPr>
      </w:pPr>
      <w:r>
        <w:rPr>
          <w:rFonts w:ascii="Times New Roman" w:hAnsi="Times New Roman"/>
          <w:sz w:val="24"/>
          <w:szCs w:val="24"/>
        </w:rPr>
        <w:t>SECOND YEAR</w:t>
      </w:r>
      <w:r w:rsidR="001A0BBD">
        <w:rPr>
          <w:rFonts w:ascii="Times New Roman" w:hAnsi="Times New Roman"/>
          <w:sz w:val="24"/>
          <w:szCs w:val="24"/>
        </w:rPr>
        <w:t xml:space="preserve">, </w:t>
      </w:r>
      <w:r w:rsidR="00252E0A">
        <w:rPr>
          <w:rFonts w:ascii="Times New Roman" w:hAnsi="Times New Roman"/>
          <w:sz w:val="24"/>
          <w:szCs w:val="24"/>
        </w:rPr>
        <w:t>FIRST</w:t>
      </w:r>
      <w:r w:rsidR="001A0BBD">
        <w:rPr>
          <w:rFonts w:ascii="Times New Roman" w:hAnsi="Times New Roman"/>
          <w:sz w:val="24"/>
          <w:szCs w:val="24"/>
        </w:rPr>
        <w:t xml:space="preserve"> SEMESTER EXAMINATION FOR THE DEGREE OF</w:t>
      </w:r>
      <w:r w:rsidR="00252E0A">
        <w:rPr>
          <w:rFonts w:ascii="Times New Roman" w:hAnsi="Times New Roman"/>
          <w:sz w:val="24"/>
          <w:szCs w:val="24"/>
        </w:rPr>
        <w:t xml:space="preserve"> BACHELOR OF </w:t>
      </w:r>
      <w:r w:rsidR="001A0BBD">
        <w:rPr>
          <w:rFonts w:ascii="Times New Roman" w:hAnsi="Times New Roman"/>
          <w:sz w:val="24"/>
          <w:szCs w:val="24"/>
        </w:rPr>
        <w:t xml:space="preserve"> </w:t>
      </w:r>
      <w:r w:rsidR="00194D1A">
        <w:rPr>
          <w:rFonts w:ascii="Times New Roman" w:hAnsi="Times New Roman"/>
          <w:sz w:val="24"/>
          <w:szCs w:val="24"/>
        </w:rPr>
        <w:t>INFORMATION SCIENCE</w:t>
      </w:r>
      <w:r w:rsidR="002E66AB" w:rsidRPr="000238BC">
        <w:rPr>
          <w:rFonts w:ascii="Times New Roman" w:hAnsi="Times New Roman"/>
          <w:sz w:val="24"/>
          <w:szCs w:val="24"/>
        </w:rPr>
        <w:t>.</w:t>
      </w:r>
    </w:p>
    <w:p w:rsidR="001A0BBD" w:rsidRPr="000238BC" w:rsidRDefault="001A0BBD" w:rsidP="001A0BBD">
      <w:pPr>
        <w:tabs>
          <w:tab w:val="left" w:pos="900"/>
        </w:tabs>
        <w:spacing w:after="0" w:line="240" w:lineRule="auto"/>
        <w:jc w:val="center"/>
        <w:rPr>
          <w:rFonts w:ascii="Times New Roman" w:hAnsi="Times New Roman"/>
          <w:sz w:val="24"/>
          <w:szCs w:val="24"/>
        </w:rPr>
      </w:pPr>
    </w:p>
    <w:p w:rsidR="001A0BBD" w:rsidRDefault="00194D1A"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CIS</w:t>
      </w:r>
      <w:r w:rsidR="0018463E">
        <w:rPr>
          <w:rFonts w:ascii="Times New Roman" w:hAnsi="Times New Roman"/>
          <w:b/>
          <w:sz w:val="24"/>
          <w:szCs w:val="24"/>
        </w:rPr>
        <w:t xml:space="preserve"> </w:t>
      </w:r>
      <w:r w:rsidR="007A55FF">
        <w:rPr>
          <w:rFonts w:ascii="Times New Roman" w:hAnsi="Times New Roman"/>
          <w:b/>
          <w:sz w:val="24"/>
          <w:szCs w:val="24"/>
        </w:rPr>
        <w:t>3</w:t>
      </w:r>
      <w:r w:rsidR="000238BC">
        <w:rPr>
          <w:rFonts w:ascii="Times New Roman" w:hAnsi="Times New Roman"/>
          <w:b/>
          <w:sz w:val="24"/>
          <w:szCs w:val="24"/>
        </w:rPr>
        <w:t>2</w:t>
      </w:r>
      <w:r>
        <w:rPr>
          <w:rFonts w:ascii="Times New Roman" w:hAnsi="Times New Roman"/>
          <w:b/>
          <w:sz w:val="24"/>
          <w:szCs w:val="24"/>
        </w:rPr>
        <w:t>05</w:t>
      </w:r>
      <w:r w:rsidR="001A0BBD">
        <w:rPr>
          <w:rFonts w:ascii="Times New Roman" w:hAnsi="Times New Roman"/>
          <w:b/>
          <w:sz w:val="24"/>
          <w:szCs w:val="24"/>
        </w:rPr>
        <w:t xml:space="preserve">: </w:t>
      </w:r>
      <w:r>
        <w:rPr>
          <w:rFonts w:ascii="Times New Roman" w:hAnsi="Times New Roman"/>
          <w:b/>
          <w:sz w:val="24"/>
          <w:szCs w:val="24"/>
        </w:rPr>
        <w:t>QUANTITATIVE TECHNIQUES</w:t>
      </w:r>
    </w:p>
    <w:p w:rsidR="001A0BBD" w:rsidRDefault="001A0BBD" w:rsidP="001A0BBD">
      <w:pPr>
        <w:spacing w:after="0" w:line="240" w:lineRule="auto"/>
        <w:jc w:val="center"/>
        <w:rPr>
          <w:rFonts w:ascii="Times New Roman" w:hAnsi="Times New Roman"/>
          <w:b/>
          <w:sz w:val="24"/>
          <w:szCs w:val="24"/>
        </w:rPr>
      </w:pPr>
    </w:p>
    <w:p w:rsidR="001A0BBD" w:rsidRDefault="00D86CCC" w:rsidP="001A0BBD">
      <w:pPr>
        <w:spacing w:after="0" w:line="240" w:lineRule="auto"/>
        <w:rPr>
          <w:rFonts w:ascii="Times New Roman" w:hAnsi="Times New Roman"/>
          <w:b/>
          <w:sz w:val="24"/>
          <w:szCs w:val="24"/>
        </w:rPr>
      </w:pPr>
      <w:r w:rsidRPr="00D86CCC">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D86CCC" w:rsidP="001A0BBD">
      <w:pPr>
        <w:spacing w:after="0" w:line="240" w:lineRule="auto"/>
        <w:ind w:left="2160"/>
        <w:rPr>
          <w:rFonts w:ascii="Times New Roman" w:hAnsi="Times New Roman"/>
          <w:i/>
          <w:sz w:val="24"/>
          <w:szCs w:val="24"/>
        </w:rPr>
      </w:pPr>
      <w:r w:rsidRPr="00D86CCC">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9462F7" w:rsidRDefault="009462F7" w:rsidP="00804BF8">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survey of 200 women found that 120 used lotions on their skins while 60 used oil, 20 used both.  How </w:t>
      </w:r>
      <w:r w:rsidR="00980AA1">
        <w:rPr>
          <w:rFonts w:ascii="Times New Roman" w:hAnsi="Times New Roman"/>
          <w:sz w:val="24"/>
          <w:szCs w:val="24"/>
        </w:rPr>
        <w:t>many use neither</w:t>
      </w:r>
      <w:r w:rsidR="00980AA1">
        <w:rPr>
          <w:rFonts w:ascii="Times New Roman" w:hAnsi="Times New Roman"/>
          <w:sz w:val="24"/>
          <w:szCs w:val="24"/>
        </w:rPr>
        <w:tab/>
      </w:r>
      <w:r w:rsidR="00980AA1">
        <w:rPr>
          <w:rFonts w:ascii="Times New Roman" w:hAnsi="Times New Roman"/>
          <w:sz w:val="24"/>
          <w:szCs w:val="24"/>
        </w:rPr>
        <w:tab/>
      </w:r>
      <w:r w:rsidR="00980AA1">
        <w:rPr>
          <w:rFonts w:ascii="Times New Roman" w:hAnsi="Times New Roman"/>
          <w:sz w:val="24"/>
          <w:szCs w:val="24"/>
        </w:rPr>
        <w:tab/>
      </w:r>
      <w:r w:rsidR="00980AA1">
        <w:rPr>
          <w:rFonts w:ascii="Times New Roman" w:hAnsi="Times New Roman"/>
          <w:sz w:val="24"/>
          <w:szCs w:val="24"/>
        </w:rPr>
        <w:tab/>
      </w:r>
      <w:r w:rsidR="00980AA1">
        <w:rPr>
          <w:rFonts w:ascii="Times New Roman" w:hAnsi="Times New Roman"/>
          <w:sz w:val="24"/>
          <w:szCs w:val="24"/>
        </w:rPr>
        <w:tab/>
      </w:r>
      <w:r w:rsidR="00980AA1">
        <w:rPr>
          <w:rFonts w:ascii="Times New Roman" w:hAnsi="Times New Roman"/>
          <w:sz w:val="24"/>
          <w:szCs w:val="24"/>
        </w:rPr>
        <w:tab/>
      </w:r>
      <w:r w:rsidR="00980AA1">
        <w:rPr>
          <w:rFonts w:ascii="Times New Roman" w:hAnsi="Times New Roman"/>
          <w:sz w:val="24"/>
          <w:szCs w:val="24"/>
        </w:rPr>
        <w:tab/>
      </w:r>
      <w:r w:rsidR="00980AA1">
        <w:rPr>
          <w:rFonts w:ascii="Times New Roman" w:hAnsi="Times New Roman"/>
          <w:sz w:val="24"/>
          <w:szCs w:val="24"/>
        </w:rPr>
        <w:tab/>
        <w:t>(3 marks)</w:t>
      </w:r>
    </w:p>
    <w:p w:rsidR="00980AA1" w:rsidRDefault="00980AA1" w:rsidP="00804BF8">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workers annual salary is set to be increased by ksh 10,000 annually.  What total amount will he have earned in 20 years if its initial annual salary is ksh. 300,000.</w:t>
      </w:r>
      <w:r>
        <w:rPr>
          <w:rFonts w:ascii="Times New Roman" w:hAnsi="Times New Roman"/>
          <w:sz w:val="24"/>
          <w:szCs w:val="24"/>
        </w:rPr>
        <w:tab/>
      </w:r>
      <w:r>
        <w:rPr>
          <w:rFonts w:ascii="Times New Roman" w:hAnsi="Times New Roman"/>
          <w:sz w:val="24"/>
          <w:szCs w:val="24"/>
        </w:rPr>
        <w:tab/>
        <w:t>(3 marks)</w:t>
      </w:r>
    </w:p>
    <w:p w:rsidR="00980AA1" w:rsidRDefault="00980AA1" w:rsidP="00804BF8">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Given the data 13, 20, 16, 6, 30, 28, 19, 9, 11, 5, 13.  Determine </w:t>
      </w:r>
    </w:p>
    <w:p w:rsidR="00980AA1" w:rsidRDefault="00980AA1" w:rsidP="00804BF8">
      <w:pPr>
        <w:pStyle w:val="ListParagraph"/>
        <w:numPr>
          <w:ilvl w:val="0"/>
          <w:numId w:val="3"/>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first quartile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92039" w:rsidRDefault="00992039" w:rsidP="00804BF8">
      <w:pPr>
        <w:pStyle w:val="ListParagraph"/>
        <w:numPr>
          <w:ilvl w:val="0"/>
          <w:numId w:val="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The median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92039" w:rsidRDefault="00992039" w:rsidP="00804BF8">
      <w:pPr>
        <w:pStyle w:val="ListParagraph"/>
        <w:numPr>
          <w:ilvl w:val="0"/>
          <w:numId w:val="3"/>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absolute mean deviation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F0897" w:rsidRDefault="005F0897" w:rsidP="00804BF8">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 the present value of ksh. 500,000 re</w:t>
      </w:r>
      <w:r w:rsidR="00546BB8">
        <w:rPr>
          <w:rFonts w:ascii="Times New Roman" w:hAnsi="Times New Roman"/>
          <w:sz w:val="24"/>
          <w:szCs w:val="24"/>
        </w:rPr>
        <w:t>c</w:t>
      </w:r>
      <w:r>
        <w:rPr>
          <w:rFonts w:ascii="Times New Roman" w:hAnsi="Times New Roman"/>
          <w:sz w:val="24"/>
          <w:szCs w:val="24"/>
        </w:rPr>
        <w:t>ieved in 8 years at a 10% discount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F0897" w:rsidRDefault="005F0897" w:rsidP="00804BF8">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Describe the five stages of a statisti</w:t>
      </w:r>
      <w:r w:rsidR="00546BB8">
        <w:rPr>
          <w:rFonts w:ascii="Times New Roman" w:hAnsi="Times New Roman"/>
          <w:sz w:val="24"/>
          <w:szCs w:val="24"/>
        </w:rPr>
        <w:t>cal</w:t>
      </w:r>
      <w:r>
        <w:rPr>
          <w:rFonts w:ascii="Times New Roman" w:hAnsi="Times New Roman"/>
          <w:sz w:val="24"/>
          <w:szCs w:val="24"/>
        </w:rPr>
        <w:t xml:space="preserve"> investigation.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F0897" w:rsidRDefault="005F0897" w:rsidP="00804BF8">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Two laptops, and 3 printers cost ksh 80,000.  If 10 laptops and 2 printers of a similar make cost ksh 270,000.  Determine </w:t>
      </w:r>
      <w:r w:rsidR="00681891">
        <w:rPr>
          <w:rFonts w:ascii="Times New Roman" w:hAnsi="Times New Roman"/>
          <w:sz w:val="24"/>
          <w:szCs w:val="24"/>
        </w:rPr>
        <w:t>the cost of one printer and one laptop.</w:t>
      </w:r>
      <w:r w:rsidR="00681891">
        <w:rPr>
          <w:rFonts w:ascii="Times New Roman" w:hAnsi="Times New Roman"/>
          <w:sz w:val="24"/>
          <w:szCs w:val="24"/>
        </w:rPr>
        <w:tab/>
      </w:r>
      <w:r w:rsidR="00681891">
        <w:rPr>
          <w:rFonts w:ascii="Times New Roman" w:hAnsi="Times New Roman"/>
          <w:sz w:val="24"/>
          <w:szCs w:val="24"/>
        </w:rPr>
        <w:tab/>
        <w:t>(4 marks)</w:t>
      </w:r>
    </w:p>
    <w:p w:rsidR="00681891" w:rsidRPr="009462F7" w:rsidRDefault="00681891" w:rsidP="00804BF8">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Solve the inequality </w:t>
      </w:r>
      <w:r w:rsidR="00A14BB3" w:rsidRPr="00681891">
        <w:rPr>
          <w:rFonts w:ascii="Times New Roman" w:hAnsi="Times New Roman"/>
          <w:position w:val="-24"/>
          <w:sz w:val="24"/>
          <w:szCs w:val="24"/>
        </w:rPr>
        <w:object w:dxaOrig="1540" w:dyaOrig="620">
          <v:shape id="_x0000_i1025" type="#_x0000_t75" style="width:77.25pt;height:30.75pt" o:ole="">
            <v:imagedata r:id="rId10" o:title=""/>
          </v:shape>
          <o:OLEObject Type="Embed" ProgID="Equation.3" ShapeID="_x0000_i1025" DrawAspect="Content" ObjectID="_1541861011" r:id="rId1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A0BBD" w:rsidRDefault="001A0BBD" w:rsidP="00390E1F">
      <w:pPr>
        <w:tabs>
          <w:tab w:val="left" w:pos="270"/>
          <w:tab w:val="left" w:pos="360"/>
        </w:tabs>
        <w:spacing w:line="360" w:lineRule="auto"/>
        <w:rPr>
          <w:rFonts w:ascii="Times New Roman" w:hAnsi="Times New Roman"/>
          <w:b/>
          <w:sz w:val="24"/>
          <w:szCs w:val="24"/>
        </w:rPr>
      </w:pPr>
      <w:r w:rsidRPr="00390E1F">
        <w:rPr>
          <w:rFonts w:ascii="Times New Roman" w:hAnsi="Times New Roman"/>
          <w:b/>
          <w:sz w:val="24"/>
          <w:szCs w:val="24"/>
        </w:rPr>
        <w:lastRenderedPageBreak/>
        <w:t>QUESTION TWO (</w:t>
      </w:r>
      <w:r w:rsidR="00E76A5B" w:rsidRPr="00390E1F">
        <w:rPr>
          <w:rFonts w:ascii="Times New Roman" w:hAnsi="Times New Roman"/>
          <w:b/>
          <w:sz w:val="24"/>
          <w:szCs w:val="24"/>
        </w:rPr>
        <w:t>20</w:t>
      </w:r>
      <w:r w:rsidRPr="00390E1F">
        <w:rPr>
          <w:rFonts w:ascii="Times New Roman" w:hAnsi="Times New Roman"/>
          <w:b/>
          <w:sz w:val="24"/>
          <w:szCs w:val="24"/>
        </w:rPr>
        <w:t xml:space="preserve"> MARKS)</w:t>
      </w:r>
    </w:p>
    <w:p w:rsidR="008D2723" w:rsidRDefault="00A14BB3" w:rsidP="00804BF8">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annual profit of a company for a period of 6 years is as shown in table 1.</w:t>
      </w:r>
    </w:p>
    <w:p w:rsidR="00A14BB3" w:rsidRDefault="00A14BB3" w:rsidP="00A14BB3">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Table 1</w:t>
      </w:r>
    </w:p>
    <w:tbl>
      <w:tblPr>
        <w:tblStyle w:val="TableGrid"/>
        <w:tblW w:w="0" w:type="auto"/>
        <w:tblInd w:w="720" w:type="dxa"/>
        <w:tblLook w:val="04A0"/>
      </w:tblPr>
      <w:tblGrid>
        <w:gridCol w:w="1818"/>
        <w:gridCol w:w="1080"/>
        <w:gridCol w:w="1083"/>
        <w:gridCol w:w="1308"/>
        <w:gridCol w:w="1309"/>
        <w:gridCol w:w="1309"/>
        <w:gridCol w:w="1309"/>
      </w:tblGrid>
      <w:tr w:rsidR="00A14BB3" w:rsidTr="00815FE5">
        <w:tc>
          <w:tcPr>
            <w:tcW w:w="1818" w:type="dxa"/>
          </w:tcPr>
          <w:p w:rsidR="00A14BB3" w:rsidRDefault="00A14BB3"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Year </w:t>
            </w:r>
          </w:p>
        </w:tc>
        <w:tc>
          <w:tcPr>
            <w:tcW w:w="1080" w:type="dxa"/>
          </w:tcPr>
          <w:p w:rsidR="00A14BB3" w:rsidRDefault="00A14BB3"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2008</w:t>
            </w:r>
          </w:p>
        </w:tc>
        <w:tc>
          <w:tcPr>
            <w:tcW w:w="1083" w:type="dxa"/>
          </w:tcPr>
          <w:p w:rsidR="00A14BB3" w:rsidRDefault="00A14BB3"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2009</w:t>
            </w:r>
          </w:p>
        </w:tc>
        <w:tc>
          <w:tcPr>
            <w:tcW w:w="1308" w:type="dxa"/>
          </w:tcPr>
          <w:p w:rsidR="00A14BB3" w:rsidRDefault="00A14BB3"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2010</w:t>
            </w:r>
          </w:p>
        </w:tc>
        <w:tc>
          <w:tcPr>
            <w:tcW w:w="1309" w:type="dxa"/>
          </w:tcPr>
          <w:p w:rsidR="00A14BB3" w:rsidRDefault="00A14BB3"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2011</w:t>
            </w:r>
          </w:p>
        </w:tc>
        <w:tc>
          <w:tcPr>
            <w:tcW w:w="1309" w:type="dxa"/>
          </w:tcPr>
          <w:p w:rsidR="00A14BB3" w:rsidRDefault="00A14BB3"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2012</w:t>
            </w:r>
          </w:p>
        </w:tc>
        <w:tc>
          <w:tcPr>
            <w:tcW w:w="1309" w:type="dxa"/>
          </w:tcPr>
          <w:p w:rsidR="00A14BB3" w:rsidRDefault="00A14BB3"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2013</w:t>
            </w:r>
          </w:p>
        </w:tc>
      </w:tr>
      <w:tr w:rsidR="00A14BB3" w:rsidTr="00815FE5">
        <w:tc>
          <w:tcPr>
            <w:tcW w:w="1818" w:type="dxa"/>
          </w:tcPr>
          <w:p w:rsidR="00A14BB3" w:rsidRDefault="00A14BB3"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Profit (million) </w:t>
            </w:r>
          </w:p>
        </w:tc>
        <w:tc>
          <w:tcPr>
            <w:tcW w:w="1080" w:type="dxa"/>
          </w:tcPr>
          <w:p w:rsidR="00A14BB3" w:rsidRDefault="00731728"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105</w:t>
            </w:r>
          </w:p>
        </w:tc>
        <w:tc>
          <w:tcPr>
            <w:tcW w:w="1083" w:type="dxa"/>
          </w:tcPr>
          <w:p w:rsidR="00A14BB3" w:rsidRDefault="00731728"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126</w:t>
            </w:r>
          </w:p>
        </w:tc>
        <w:tc>
          <w:tcPr>
            <w:tcW w:w="1308" w:type="dxa"/>
          </w:tcPr>
          <w:p w:rsidR="00A14BB3" w:rsidRDefault="00731728"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135</w:t>
            </w:r>
          </w:p>
        </w:tc>
        <w:tc>
          <w:tcPr>
            <w:tcW w:w="1309" w:type="dxa"/>
          </w:tcPr>
          <w:p w:rsidR="00A14BB3" w:rsidRDefault="00731728"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148</w:t>
            </w:r>
          </w:p>
        </w:tc>
        <w:tc>
          <w:tcPr>
            <w:tcW w:w="1309" w:type="dxa"/>
          </w:tcPr>
          <w:p w:rsidR="00A14BB3" w:rsidRDefault="00731728"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160</w:t>
            </w:r>
          </w:p>
        </w:tc>
        <w:tc>
          <w:tcPr>
            <w:tcW w:w="1309" w:type="dxa"/>
          </w:tcPr>
          <w:p w:rsidR="00A14BB3" w:rsidRDefault="00731728" w:rsidP="00A14BB3">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200</w:t>
            </w:r>
          </w:p>
        </w:tc>
      </w:tr>
    </w:tbl>
    <w:p w:rsidR="00A14BB3" w:rsidRDefault="00A14BB3" w:rsidP="00A14BB3">
      <w:pPr>
        <w:pStyle w:val="ListParagraph"/>
        <w:tabs>
          <w:tab w:val="left" w:pos="270"/>
          <w:tab w:val="left" w:pos="360"/>
        </w:tabs>
        <w:spacing w:line="360" w:lineRule="auto"/>
        <w:rPr>
          <w:rFonts w:ascii="Times New Roman" w:hAnsi="Times New Roman"/>
          <w:sz w:val="24"/>
          <w:szCs w:val="24"/>
        </w:rPr>
      </w:pPr>
    </w:p>
    <w:p w:rsidR="00815FE5" w:rsidRDefault="00815FE5" w:rsidP="00A14BB3">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From this data;</w:t>
      </w:r>
    </w:p>
    <w:p w:rsidR="00815FE5" w:rsidRDefault="00815FE5" w:rsidP="00804BF8">
      <w:pPr>
        <w:pStyle w:val="ListParagraph"/>
        <w:numPr>
          <w:ilvl w:val="0"/>
          <w:numId w:val="5"/>
        </w:numPr>
        <w:tabs>
          <w:tab w:val="left" w:pos="270"/>
          <w:tab w:val="left" w:pos="360"/>
        </w:tabs>
        <w:spacing w:line="360" w:lineRule="auto"/>
        <w:rPr>
          <w:rFonts w:ascii="Times New Roman" w:hAnsi="Times New Roman"/>
          <w:sz w:val="24"/>
          <w:szCs w:val="24"/>
        </w:rPr>
      </w:pPr>
      <w:r>
        <w:rPr>
          <w:rFonts w:ascii="Times New Roman" w:hAnsi="Times New Roman"/>
          <w:sz w:val="24"/>
          <w:szCs w:val="24"/>
        </w:rPr>
        <w:t>Draw a pie chart to represent the profits.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C53B1" w:rsidRDefault="006C53B1" w:rsidP="00804BF8">
      <w:pPr>
        <w:pStyle w:val="ListParagraph"/>
        <w:numPr>
          <w:ilvl w:val="0"/>
          <w:numId w:val="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Using the year 2008 as the base </w:t>
      </w:r>
      <w:r w:rsidR="007D1D80">
        <w:rPr>
          <w:rFonts w:ascii="Times New Roman" w:hAnsi="Times New Roman"/>
          <w:sz w:val="24"/>
          <w:szCs w:val="24"/>
        </w:rPr>
        <w:t xml:space="preserve">year </w:t>
      </w:r>
      <w:r>
        <w:rPr>
          <w:rFonts w:ascii="Times New Roman" w:hAnsi="Times New Roman"/>
          <w:sz w:val="24"/>
          <w:szCs w:val="24"/>
        </w:rPr>
        <w:t>determine the profits index</w:t>
      </w:r>
      <w:r w:rsidR="007D1D80">
        <w:rPr>
          <w:rFonts w:ascii="Times New Roman" w:hAnsi="Times New Roman"/>
          <w:sz w:val="24"/>
          <w:szCs w:val="24"/>
        </w:rPr>
        <w:t xml:space="preserve"> for the other years.</w:t>
      </w:r>
      <w:r w:rsidR="007D1D80">
        <w:rPr>
          <w:rFonts w:ascii="Times New Roman" w:hAnsi="Times New Roman"/>
          <w:sz w:val="24"/>
          <w:szCs w:val="24"/>
        </w:rPr>
        <w:tab/>
      </w:r>
      <w:r w:rsidR="007D1D80">
        <w:rPr>
          <w:rFonts w:ascii="Times New Roman" w:hAnsi="Times New Roman"/>
          <w:sz w:val="24"/>
          <w:szCs w:val="24"/>
        </w:rPr>
        <w:tab/>
      </w:r>
      <w:r w:rsidR="007D1D80">
        <w:rPr>
          <w:rFonts w:ascii="Times New Roman" w:hAnsi="Times New Roman"/>
          <w:sz w:val="24"/>
          <w:szCs w:val="24"/>
        </w:rPr>
        <w:tab/>
      </w:r>
      <w:r w:rsidR="007D1D80">
        <w:rPr>
          <w:rFonts w:ascii="Times New Roman" w:hAnsi="Times New Roman"/>
          <w:sz w:val="24"/>
          <w:szCs w:val="24"/>
        </w:rPr>
        <w:tab/>
      </w:r>
      <w:r w:rsidR="007D1D80">
        <w:rPr>
          <w:rFonts w:ascii="Times New Roman" w:hAnsi="Times New Roman"/>
          <w:sz w:val="24"/>
          <w:szCs w:val="24"/>
        </w:rPr>
        <w:tab/>
      </w:r>
      <w:r w:rsidR="007D1D80">
        <w:rPr>
          <w:rFonts w:ascii="Times New Roman" w:hAnsi="Times New Roman"/>
          <w:sz w:val="24"/>
          <w:szCs w:val="24"/>
        </w:rPr>
        <w:tab/>
      </w:r>
      <w:r w:rsidR="007D1D80">
        <w:rPr>
          <w:rFonts w:ascii="Times New Roman" w:hAnsi="Times New Roman"/>
          <w:sz w:val="24"/>
          <w:szCs w:val="24"/>
        </w:rPr>
        <w:tab/>
      </w:r>
      <w:r w:rsidR="007D1D80">
        <w:rPr>
          <w:rFonts w:ascii="Times New Roman" w:hAnsi="Times New Roman"/>
          <w:sz w:val="24"/>
          <w:szCs w:val="24"/>
        </w:rPr>
        <w:tab/>
      </w:r>
      <w:r w:rsidR="007D1D80">
        <w:rPr>
          <w:rFonts w:ascii="Times New Roman" w:hAnsi="Times New Roman"/>
          <w:sz w:val="24"/>
          <w:szCs w:val="24"/>
        </w:rPr>
        <w:tab/>
      </w:r>
      <w:r w:rsidR="007D1D80">
        <w:rPr>
          <w:rFonts w:ascii="Times New Roman" w:hAnsi="Times New Roman"/>
          <w:sz w:val="24"/>
          <w:szCs w:val="24"/>
        </w:rPr>
        <w:tab/>
      </w:r>
      <w:r>
        <w:rPr>
          <w:rFonts w:ascii="Times New Roman" w:hAnsi="Times New Roman"/>
          <w:sz w:val="24"/>
          <w:szCs w:val="24"/>
        </w:rPr>
        <w:t>(3 marks)</w:t>
      </w:r>
    </w:p>
    <w:p w:rsidR="006C53B1" w:rsidRDefault="006C53B1" w:rsidP="00804BF8">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rectangular field has its width being 20 metres less than its length.  If its area is 2400m</w:t>
      </w:r>
      <w:r w:rsidRPr="006C53B1">
        <w:rPr>
          <w:rFonts w:ascii="Times New Roman" w:hAnsi="Times New Roman"/>
          <w:sz w:val="24"/>
          <w:szCs w:val="24"/>
          <w:vertAlign w:val="superscript"/>
        </w:rPr>
        <w:t>2</w:t>
      </w:r>
      <w:r>
        <w:rPr>
          <w:rFonts w:ascii="Times New Roman" w:hAnsi="Times New Roman"/>
          <w:sz w:val="24"/>
          <w:szCs w:val="24"/>
        </w:rPr>
        <w:t>, determine its dimensions.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C53B1" w:rsidRDefault="006C53B1" w:rsidP="00804BF8">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Given the sets</w:t>
      </w:r>
    </w:p>
    <w:p w:rsidR="006C53B1" w:rsidRDefault="006C53B1" w:rsidP="006C53B1">
      <w:pPr>
        <w:pStyle w:val="ListParagraph"/>
        <w:tabs>
          <w:tab w:val="left" w:pos="270"/>
          <w:tab w:val="left" w:pos="360"/>
        </w:tabs>
        <w:spacing w:line="360" w:lineRule="auto"/>
        <w:rPr>
          <w:rFonts w:ascii="Times New Roman" w:hAnsi="Times New Roman"/>
          <w:sz w:val="24"/>
          <w:szCs w:val="24"/>
        </w:rPr>
      </w:pPr>
      <w:r w:rsidRPr="006C53B1">
        <w:rPr>
          <w:rFonts w:ascii="Times New Roman" w:hAnsi="Times New Roman"/>
          <w:position w:val="-10"/>
          <w:sz w:val="24"/>
          <w:szCs w:val="24"/>
        </w:rPr>
        <w:object w:dxaOrig="3739" w:dyaOrig="340">
          <v:shape id="_x0000_i1026" type="#_x0000_t75" style="width:186.75pt;height:17.25pt" o:ole="">
            <v:imagedata r:id="rId12" o:title=""/>
          </v:shape>
          <o:OLEObject Type="Embed" ProgID="Equation.3" ShapeID="_x0000_i1026" DrawAspect="Content" ObjectID="_1541861012" r:id="rId13"/>
        </w:object>
      </w:r>
      <w:r>
        <w:rPr>
          <w:rFonts w:ascii="Times New Roman" w:hAnsi="Times New Roman"/>
          <w:sz w:val="24"/>
          <w:szCs w:val="24"/>
        </w:rPr>
        <w:t xml:space="preserve"> </w:t>
      </w:r>
    </w:p>
    <w:p w:rsidR="006C53B1" w:rsidRDefault="006C53B1" w:rsidP="006C53B1">
      <w:pPr>
        <w:pStyle w:val="ListParagraph"/>
        <w:tabs>
          <w:tab w:val="left" w:pos="270"/>
          <w:tab w:val="left" w:pos="360"/>
        </w:tabs>
        <w:spacing w:line="360" w:lineRule="auto"/>
        <w:rPr>
          <w:rFonts w:ascii="Times New Roman" w:hAnsi="Times New Roman"/>
          <w:sz w:val="24"/>
          <w:szCs w:val="24"/>
        </w:rPr>
      </w:pPr>
      <w:r w:rsidRPr="006C53B1">
        <w:rPr>
          <w:rFonts w:ascii="Times New Roman" w:hAnsi="Times New Roman"/>
          <w:position w:val="-10"/>
          <w:sz w:val="24"/>
          <w:szCs w:val="24"/>
        </w:rPr>
        <w:object w:dxaOrig="2180" w:dyaOrig="340">
          <v:shape id="_x0000_i1027" type="#_x0000_t75" style="width:108.75pt;height:17.25pt" o:ole="">
            <v:imagedata r:id="rId14" o:title=""/>
          </v:shape>
          <o:OLEObject Type="Embed" ProgID="Equation.3" ShapeID="_x0000_i1027" DrawAspect="Content" ObjectID="_1541861013" r:id="rId15"/>
        </w:object>
      </w:r>
    </w:p>
    <w:p w:rsidR="006C53B1" w:rsidRDefault="00D32AF7" w:rsidP="006C53B1">
      <w:pPr>
        <w:pStyle w:val="ListParagraph"/>
        <w:tabs>
          <w:tab w:val="left" w:pos="270"/>
          <w:tab w:val="left" w:pos="360"/>
        </w:tabs>
        <w:spacing w:line="360" w:lineRule="auto"/>
        <w:rPr>
          <w:rFonts w:ascii="Times New Roman" w:hAnsi="Times New Roman"/>
          <w:sz w:val="24"/>
          <w:szCs w:val="24"/>
        </w:rPr>
      </w:pPr>
      <w:r w:rsidRPr="006C53B1">
        <w:rPr>
          <w:rFonts w:ascii="Times New Roman" w:hAnsi="Times New Roman"/>
          <w:position w:val="-10"/>
          <w:sz w:val="24"/>
          <w:szCs w:val="24"/>
        </w:rPr>
        <w:object w:dxaOrig="1840" w:dyaOrig="340">
          <v:shape id="_x0000_i1028" type="#_x0000_t75" style="width:92.25pt;height:17.25pt" o:ole="">
            <v:imagedata r:id="rId16" o:title=""/>
          </v:shape>
          <o:OLEObject Type="Embed" ProgID="Equation.3" ShapeID="_x0000_i1028" DrawAspect="Content" ObjectID="_1541861014" r:id="rId17"/>
        </w:object>
      </w:r>
    </w:p>
    <w:p w:rsidR="00D32AF7" w:rsidRDefault="00D32AF7" w:rsidP="006C53B1">
      <w:pPr>
        <w:pStyle w:val="ListParagraph"/>
        <w:tabs>
          <w:tab w:val="left" w:pos="270"/>
          <w:tab w:val="left" w:pos="360"/>
        </w:tabs>
        <w:spacing w:line="360" w:lineRule="auto"/>
        <w:rPr>
          <w:rFonts w:ascii="Times New Roman" w:hAnsi="Times New Roman"/>
          <w:sz w:val="24"/>
          <w:szCs w:val="24"/>
        </w:rPr>
      </w:pPr>
      <w:r w:rsidRPr="006C53B1">
        <w:rPr>
          <w:rFonts w:ascii="Times New Roman" w:hAnsi="Times New Roman"/>
          <w:position w:val="-10"/>
          <w:sz w:val="24"/>
          <w:szCs w:val="24"/>
        </w:rPr>
        <w:object w:dxaOrig="2020" w:dyaOrig="340">
          <v:shape id="_x0000_i1029" type="#_x0000_t75" style="width:101.25pt;height:17.25pt" o:ole="">
            <v:imagedata r:id="rId18" o:title=""/>
          </v:shape>
          <o:OLEObject Type="Embed" ProgID="Equation.3" ShapeID="_x0000_i1029" DrawAspect="Content" ObjectID="_1541861015" r:id="rId19"/>
        </w:object>
      </w:r>
    </w:p>
    <w:p w:rsidR="00D32AF7" w:rsidRDefault="00D32AF7" w:rsidP="006C53B1">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w:t>
      </w:r>
    </w:p>
    <w:p w:rsidR="00D32AF7" w:rsidRDefault="00D32AF7" w:rsidP="00804BF8">
      <w:pPr>
        <w:pStyle w:val="ListParagraph"/>
        <w:numPr>
          <w:ilvl w:val="0"/>
          <w:numId w:val="6"/>
        </w:numPr>
        <w:tabs>
          <w:tab w:val="left" w:pos="270"/>
          <w:tab w:val="left" w:pos="360"/>
        </w:tabs>
        <w:spacing w:line="360" w:lineRule="auto"/>
        <w:rPr>
          <w:rFonts w:ascii="Times New Roman" w:hAnsi="Times New Roman"/>
          <w:sz w:val="24"/>
          <w:szCs w:val="24"/>
        </w:rPr>
      </w:pPr>
      <w:r w:rsidRPr="00D32AF7">
        <w:rPr>
          <w:rFonts w:ascii="Times New Roman" w:hAnsi="Times New Roman"/>
          <w:position w:val="-10"/>
          <w:sz w:val="24"/>
          <w:szCs w:val="24"/>
        </w:rPr>
        <w:object w:dxaOrig="1320" w:dyaOrig="360">
          <v:shape id="_x0000_i1030" type="#_x0000_t75" style="width:66pt;height:18pt" o:ole="">
            <v:imagedata r:id="rId20" o:title=""/>
          </v:shape>
          <o:OLEObject Type="Embed" ProgID="Equation.3" ShapeID="_x0000_i1030" DrawAspect="Content" ObjectID="_1541861016" r:id="rId2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32AF7" w:rsidRDefault="00D32AF7" w:rsidP="00D32AF7">
      <w:pPr>
        <w:pStyle w:val="ListParagraph"/>
        <w:tabs>
          <w:tab w:val="left" w:pos="270"/>
        </w:tabs>
        <w:spacing w:line="360" w:lineRule="auto"/>
        <w:ind w:left="1440"/>
        <w:rPr>
          <w:rFonts w:ascii="Times New Roman" w:hAnsi="Times New Roman"/>
          <w:sz w:val="24"/>
          <w:szCs w:val="24"/>
        </w:rPr>
      </w:pPr>
    </w:p>
    <w:p w:rsidR="00D32AF7" w:rsidRDefault="006A2FE4" w:rsidP="00804BF8">
      <w:pPr>
        <w:pStyle w:val="ListParagraph"/>
        <w:numPr>
          <w:ilvl w:val="0"/>
          <w:numId w:val="6"/>
        </w:numPr>
        <w:tabs>
          <w:tab w:val="left" w:pos="270"/>
          <w:tab w:val="left" w:pos="360"/>
        </w:tabs>
        <w:spacing w:line="360" w:lineRule="auto"/>
        <w:rPr>
          <w:rFonts w:ascii="Times New Roman" w:hAnsi="Times New Roman"/>
          <w:sz w:val="24"/>
          <w:szCs w:val="24"/>
        </w:rPr>
      </w:pPr>
      <w:r w:rsidRPr="00D32AF7">
        <w:rPr>
          <w:rFonts w:ascii="Times New Roman" w:hAnsi="Times New Roman"/>
          <w:position w:val="-10"/>
          <w:sz w:val="24"/>
          <w:szCs w:val="24"/>
        </w:rPr>
        <w:object w:dxaOrig="1340" w:dyaOrig="380">
          <v:shape id="_x0000_i1031" type="#_x0000_t75" style="width:66.75pt;height:18.75pt" o:ole="">
            <v:imagedata r:id="rId22" o:title=""/>
          </v:shape>
          <o:OLEObject Type="Embed" ProgID="Equation.3" ShapeID="_x0000_i1031" DrawAspect="Content" ObjectID="_1541861017" r:id="rId23"/>
        </w:object>
      </w:r>
      <w:r w:rsidR="00D32AF7">
        <w:rPr>
          <w:rFonts w:ascii="Times New Roman" w:hAnsi="Times New Roman"/>
          <w:sz w:val="24"/>
          <w:szCs w:val="24"/>
        </w:rPr>
        <w:tab/>
      </w:r>
      <w:r w:rsidR="00D32AF7">
        <w:rPr>
          <w:rFonts w:ascii="Times New Roman" w:hAnsi="Times New Roman"/>
          <w:sz w:val="24"/>
          <w:szCs w:val="24"/>
        </w:rPr>
        <w:tab/>
      </w:r>
      <w:r w:rsidR="00D32AF7">
        <w:rPr>
          <w:rFonts w:ascii="Times New Roman" w:hAnsi="Times New Roman"/>
          <w:sz w:val="24"/>
          <w:szCs w:val="24"/>
        </w:rPr>
        <w:tab/>
      </w:r>
      <w:r w:rsidR="00D32AF7">
        <w:rPr>
          <w:rFonts w:ascii="Times New Roman" w:hAnsi="Times New Roman"/>
          <w:sz w:val="24"/>
          <w:szCs w:val="24"/>
        </w:rPr>
        <w:tab/>
      </w:r>
      <w:r w:rsidR="00D32AF7">
        <w:rPr>
          <w:rFonts w:ascii="Times New Roman" w:hAnsi="Times New Roman"/>
          <w:sz w:val="24"/>
          <w:szCs w:val="24"/>
        </w:rPr>
        <w:tab/>
      </w:r>
      <w:r w:rsidR="00D32AF7">
        <w:rPr>
          <w:rFonts w:ascii="Times New Roman" w:hAnsi="Times New Roman"/>
          <w:sz w:val="24"/>
          <w:szCs w:val="24"/>
        </w:rPr>
        <w:tab/>
      </w:r>
      <w:r w:rsidR="00D32AF7">
        <w:rPr>
          <w:rFonts w:ascii="Times New Roman" w:hAnsi="Times New Roman"/>
          <w:sz w:val="24"/>
          <w:szCs w:val="24"/>
        </w:rPr>
        <w:tab/>
      </w:r>
      <w:r w:rsidR="00D32AF7">
        <w:rPr>
          <w:rFonts w:ascii="Times New Roman" w:hAnsi="Times New Roman"/>
          <w:sz w:val="24"/>
          <w:szCs w:val="24"/>
        </w:rPr>
        <w:tab/>
      </w:r>
      <w:r w:rsidR="00D32AF7">
        <w:rPr>
          <w:rFonts w:ascii="Times New Roman" w:hAnsi="Times New Roman"/>
          <w:sz w:val="24"/>
          <w:szCs w:val="24"/>
        </w:rPr>
        <w:tab/>
        <w:t>(3 marks)</w:t>
      </w:r>
    </w:p>
    <w:p w:rsidR="00D32AF7" w:rsidRPr="00D32AF7" w:rsidRDefault="00D32AF7" w:rsidP="00D32AF7">
      <w:pPr>
        <w:pStyle w:val="ListParagraph"/>
        <w:rPr>
          <w:rFonts w:ascii="Times New Roman" w:hAnsi="Times New Roman"/>
          <w:sz w:val="24"/>
          <w:szCs w:val="24"/>
        </w:rPr>
      </w:pPr>
    </w:p>
    <w:p w:rsidR="00D32AF7" w:rsidRPr="00A14BB3" w:rsidRDefault="00D32AF7" w:rsidP="00804BF8">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Describe three ways of primary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6A2FE4" w:rsidRDefault="006A2FE4" w:rsidP="00804BF8">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A study of the profitability of firms in a town yielded the results in table 2.</w:t>
      </w:r>
    </w:p>
    <w:p w:rsidR="006A2FE4" w:rsidRDefault="006A2FE4" w:rsidP="006A2FE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Table 2</w:t>
      </w:r>
    </w:p>
    <w:tbl>
      <w:tblPr>
        <w:tblStyle w:val="TableGrid"/>
        <w:tblW w:w="0" w:type="auto"/>
        <w:tblInd w:w="720" w:type="dxa"/>
        <w:tblLook w:val="04A0"/>
      </w:tblPr>
      <w:tblGrid>
        <w:gridCol w:w="2448"/>
        <w:gridCol w:w="990"/>
        <w:gridCol w:w="900"/>
        <w:gridCol w:w="1080"/>
        <w:gridCol w:w="1180"/>
        <w:gridCol w:w="1309"/>
        <w:gridCol w:w="1111"/>
      </w:tblGrid>
      <w:tr w:rsidR="006A2FE4" w:rsidTr="006A2FE4">
        <w:tc>
          <w:tcPr>
            <w:tcW w:w="2448"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Profit (million)</w:t>
            </w:r>
          </w:p>
        </w:tc>
        <w:tc>
          <w:tcPr>
            <w:tcW w:w="990"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0-20</w:t>
            </w:r>
          </w:p>
        </w:tc>
        <w:tc>
          <w:tcPr>
            <w:tcW w:w="900"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20-40</w:t>
            </w:r>
          </w:p>
        </w:tc>
        <w:tc>
          <w:tcPr>
            <w:tcW w:w="1080"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40-60</w:t>
            </w:r>
          </w:p>
        </w:tc>
        <w:tc>
          <w:tcPr>
            <w:tcW w:w="1180"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60-80</w:t>
            </w:r>
          </w:p>
        </w:tc>
        <w:tc>
          <w:tcPr>
            <w:tcW w:w="1309"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80-100</w:t>
            </w:r>
          </w:p>
        </w:tc>
        <w:tc>
          <w:tcPr>
            <w:tcW w:w="1111"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100-120</w:t>
            </w:r>
          </w:p>
        </w:tc>
      </w:tr>
      <w:tr w:rsidR="006A2FE4" w:rsidTr="006A2FE4">
        <w:tc>
          <w:tcPr>
            <w:tcW w:w="2448"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Number of firms</w:t>
            </w:r>
          </w:p>
        </w:tc>
        <w:tc>
          <w:tcPr>
            <w:tcW w:w="990"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w:t>
            </w:r>
          </w:p>
        </w:tc>
        <w:tc>
          <w:tcPr>
            <w:tcW w:w="900"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12</w:t>
            </w:r>
          </w:p>
        </w:tc>
        <w:tc>
          <w:tcPr>
            <w:tcW w:w="1080" w:type="dxa"/>
          </w:tcPr>
          <w:p w:rsidR="006A2FE4" w:rsidRDefault="006A2FE4" w:rsidP="006A2FE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16</w:t>
            </w:r>
          </w:p>
        </w:tc>
        <w:tc>
          <w:tcPr>
            <w:tcW w:w="1180"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22</w:t>
            </w:r>
          </w:p>
        </w:tc>
        <w:tc>
          <w:tcPr>
            <w:tcW w:w="1309"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18</w:t>
            </w:r>
          </w:p>
        </w:tc>
        <w:tc>
          <w:tcPr>
            <w:tcW w:w="1111" w:type="dxa"/>
          </w:tcPr>
          <w:p w:rsidR="006A2FE4" w:rsidRDefault="006A2FE4"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14</w:t>
            </w:r>
          </w:p>
        </w:tc>
      </w:tr>
    </w:tbl>
    <w:p w:rsidR="006A2FE4" w:rsidRPr="006A2FE4" w:rsidRDefault="006A2FE4" w:rsidP="006A2FE4">
      <w:pPr>
        <w:pStyle w:val="ListParagraph"/>
        <w:spacing w:line="360" w:lineRule="auto"/>
        <w:rPr>
          <w:rFonts w:ascii="Times New Roman" w:hAnsi="Times New Roman"/>
          <w:sz w:val="24"/>
          <w:szCs w:val="24"/>
        </w:rPr>
      </w:pPr>
    </w:p>
    <w:p w:rsidR="001D21A5" w:rsidRDefault="001D21A5" w:rsidP="001068F0">
      <w:pPr>
        <w:spacing w:line="360" w:lineRule="auto"/>
        <w:rPr>
          <w:rFonts w:ascii="Times New Roman" w:hAnsi="Times New Roman"/>
          <w:sz w:val="24"/>
          <w:szCs w:val="24"/>
        </w:rPr>
      </w:pPr>
      <w:r>
        <w:rPr>
          <w:rFonts w:ascii="Times New Roman" w:hAnsi="Times New Roman"/>
          <w:sz w:val="24"/>
          <w:szCs w:val="24"/>
        </w:rPr>
        <w:lastRenderedPageBreak/>
        <w:t>Form the data;</w:t>
      </w:r>
    </w:p>
    <w:p w:rsidR="001D21A5" w:rsidRDefault="001D21A5" w:rsidP="00804BF8">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Draw the cumulative frequency curve.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D21A5" w:rsidRDefault="001D21A5" w:rsidP="00804BF8">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From the cumulative frequency curve, determine the interquartile range.</w:t>
      </w:r>
      <w:r>
        <w:rPr>
          <w:rFonts w:ascii="Times New Roman" w:hAnsi="Times New Roman"/>
          <w:sz w:val="24"/>
          <w:szCs w:val="24"/>
        </w:rPr>
        <w:tab/>
        <w:t>(3 marks)</w:t>
      </w:r>
    </w:p>
    <w:p w:rsidR="001D21A5" w:rsidRDefault="001D21A5" w:rsidP="00804BF8">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Determine the mode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D21A5" w:rsidRDefault="001D21A5" w:rsidP="00804BF8">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Determine the median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D21A5" w:rsidRDefault="001D21A5" w:rsidP="00804BF8">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Determine the standard deviation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D4482" w:rsidRDefault="00AD4482" w:rsidP="00804BF8">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State the appropriate level of measurement that can be used to measure the following variables</w:t>
      </w:r>
    </w:p>
    <w:p w:rsidR="00AD4482" w:rsidRDefault="00AD4482" w:rsidP="00804BF8">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AD4482" w:rsidRPr="001D21A5" w:rsidRDefault="00AD4482" w:rsidP="00804BF8">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Lender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851255" w:rsidRDefault="00851255" w:rsidP="00804BF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The number of information technology related businesses in a town grows by 10% every year.  If there were 50 businesses at the beginning of a specific year, how many such businesses are likely to be in the town in 10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51255" w:rsidRDefault="00851255" w:rsidP="00804BF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A company depreciates its computers at 15% per annum.  The current value of a computer bought 5 years ago is ksh 20,000.  Determine its purchase price.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51255" w:rsidRDefault="00D63CF0" w:rsidP="00804BF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A landlord is set to rec</w:t>
      </w:r>
      <w:r w:rsidR="00851255">
        <w:rPr>
          <w:rFonts w:ascii="Times New Roman" w:hAnsi="Times New Roman"/>
          <w:sz w:val="24"/>
          <w:szCs w:val="24"/>
        </w:rPr>
        <w:t>ieve a rent of ksh 100,000 in the first year.  How long will it take for the amount to accumulate to ksh. 4,500,000 if the rent increases by ksh. 10,000 every other year.</w:t>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r>
      <w:r w:rsidR="00851255">
        <w:rPr>
          <w:rFonts w:ascii="Times New Roman" w:hAnsi="Times New Roman"/>
          <w:sz w:val="24"/>
          <w:szCs w:val="24"/>
        </w:rPr>
        <w:tab/>
        <w:t>(4 marks)</w:t>
      </w:r>
    </w:p>
    <w:p w:rsidR="00851255" w:rsidRDefault="00851255" w:rsidP="00804BF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A bank loans at 15% nominal interest compound quarterly.  Determine the annual equivalent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30C65" w:rsidRPr="009B2379" w:rsidRDefault="00851255" w:rsidP="00804BF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 xml:space="preserve">Determine the interval that satisfies the inequality </w:t>
      </w:r>
      <w:r w:rsidR="009B2379" w:rsidRPr="00851255">
        <w:rPr>
          <w:rFonts w:ascii="Times New Roman" w:hAnsi="Times New Roman"/>
          <w:position w:val="-6"/>
          <w:sz w:val="24"/>
          <w:szCs w:val="24"/>
        </w:rPr>
        <w:object w:dxaOrig="1280" w:dyaOrig="320">
          <v:shape id="_x0000_i1032" type="#_x0000_t75" style="width:63.75pt;height:15.75pt" o:ole="">
            <v:imagedata r:id="rId24" o:title=""/>
          </v:shape>
          <o:OLEObject Type="Embed" ProgID="Equation.3" ShapeID="_x0000_i1032" DrawAspect="Content" ObjectID="_1541861018" r:id="rId2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20179" w:rsidRDefault="00E20179" w:rsidP="00E20179">
      <w:pPr>
        <w:spacing w:line="360" w:lineRule="auto"/>
        <w:rPr>
          <w:rFonts w:ascii="Times New Roman" w:hAnsi="Times New Roman"/>
          <w:b/>
          <w:sz w:val="24"/>
          <w:szCs w:val="24"/>
        </w:rPr>
      </w:pPr>
      <w:r w:rsidRPr="00E20179">
        <w:rPr>
          <w:rFonts w:ascii="Times New Roman" w:hAnsi="Times New Roman"/>
          <w:b/>
          <w:sz w:val="24"/>
          <w:szCs w:val="24"/>
        </w:rPr>
        <w:t>QUESTION F</w:t>
      </w:r>
      <w:r>
        <w:rPr>
          <w:rFonts w:ascii="Times New Roman" w:hAnsi="Times New Roman"/>
          <w:b/>
          <w:sz w:val="24"/>
          <w:szCs w:val="24"/>
        </w:rPr>
        <w:t>IVE</w:t>
      </w:r>
      <w:r w:rsidRPr="00E20179">
        <w:rPr>
          <w:rFonts w:ascii="Times New Roman" w:hAnsi="Times New Roman"/>
          <w:b/>
          <w:sz w:val="24"/>
          <w:szCs w:val="24"/>
        </w:rPr>
        <w:t xml:space="preserve"> (20 MARKS)</w:t>
      </w:r>
    </w:p>
    <w:p w:rsidR="009B2379" w:rsidRDefault="009B2379" w:rsidP="00804BF8">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The annual sales for a computer shop for laptops, desktops and printers for six years is as shown in table 3.</w:t>
      </w:r>
    </w:p>
    <w:p w:rsidR="009B2379" w:rsidRDefault="009B2379" w:rsidP="009B2379">
      <w:pPr>
        <w:pStyle w:val="ListParagraph"/>
        <w:spacing w:line="360" w:lineRule="auto"/>
        <w:rPr>
          <w:rFonts w:ascii="Times New Roman" w:hAnsi="Times New Roman"/>
          <w:sz w:val="24"/>
          <w:szCs w:val="24"/>
        </w:rPr>
      </w:pPr>
    </w:p>
    <w:p w:rsidR="009B2379" w:rsidRDefault="009B2379" w:rsidP="009B2379">
      <w:pPr>
        <w:pStyle w:val="ListParagraph"/>
        <w:spacing w:line="360" w:lineRule="auto"/>
        <w:rPr>
          <w:rFonts w:ascii="Times New Roman" w:hAnsi="Times New Roman"/>
          <w:sz w:val="24"/>
          <w:szCs w:val="24"/>
        </w:rPr>
      </w:pPr>
    </w:p>
    <w:p w:rsidR="009B2379" w:rsidRDefault="009B2379" w:rsidP="009B2379">
      <w:pPr>
        <w:pStyle w:val="ListParagraph"/>
        <w:spacing w:line="360" w:lineRule="auto"/>
        <w:rPr>
          <w:rFonts w:ascii="Times New Roman" w:hAnsi="Times New Roman"/>
          <w:sz w:val="24"/>
          <w:szCs w:val="24"/>
        </w:rPr>
      </w:pPr>
    </w:p>
    <w:p w:rsidR="009B2379" w:rsidRDefault="009B2379" w:rsidP="009B2379">
      <w:pPr>
        <w:pStyle w:val="ListParagraph"/>
        <w:spacing w:line="360" w:lineRule="auto"/>
        <w:rPr>
          <w:rFonts w:ascii="Times New Roman" w:hAnsi="Times New Roman"/>
          <w:sz w:val="24"/>
          <w:szCs w:val="24"/>
        </w:rPr>
      </w:pPr>
    </w:p>
    <w:p w:rsidR="009B2379" w:rsidRDefault="009B2379" w:rsidP="009B2379">
      <w:pPr>
        <w:pStyle w:val="ListParagraph"/>
        <w:spacing w:line="360" w:lineRule="auto"/>
        <w:rPr>
          <w:rFonts w:ascii="Times New Roman" w:hAnsi="Times New Roman"/>
          <w:sz w:val="24"/>
          <w:szCs w:val="24"/>
        </w:rPr>
      </w:pPr>
      <w:r>
        <w:rPr>
          <w:rFonts w:ascii="Times New Roman" w:hAnsi="Times New Roman"/>
          <w:sz w:val="24"/>
          <w:szCs w:val="24"/>
        </w:rPr>
        <w:lastRenderedPageBreak/>
        <w:t>Table 3</w:t>
      </w:r>
    </w:p>
    <w:tbl>
      <w:tblPr>
        <w:tblStyle w:val="TableGrid"/>
        <w:tblW w:w="0" w:type="auto"/>
        <w:tblInd w:w="1278" w:type="dxa"/>
        <w:tblLook w:val="04A0"/>
      </w:tblPr>
      <w:tblGrid>
        <w:gridCol w:w="1746"/>
        <w:gridCol w:w="1494"/>
        <w:gridCol w:w="1530"/>
        <w:gridCol w:w="1170"/>
      </w:tblGrid>
      <w:tr w:rsidR="00227A41" w:rsidTr="00571B35">
        <w:tc>
          <w:tcPr>
            <w:tcW w:w="1746" w:type="dxa"/>
            <w:vMerge w:val="restart"/>
          </w:tcPr>
          <w:p w:rsidR="00227A41" w:rsidRDefault="00227A41" w:rsidP="009B2379">
            <w:pPr>
              <w:pStyle w:val="ListParagraph"/>
              <w:spacing w:line="360" w:lineRule="auto"/>
              <w:ind w:left="0"/>
              <w:rPr>
                <w:rFonts w:ascii="Times New Roman" w:hAnsi="Times New Roman"/>
                <w:sz w:val="24"/>
                <w:szCs w:val="24"/>
              </w:rPr>
            </w:pPr>
          </w:p>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 xml:space="preserve">Year </w:t>
            </w:r>
          </w:p>
        </w:tc>
        <w:tc>
          <w:tcPr>
            <w:tcW w:w="4194" w:type="dxa"/>
            <w:gridSpan w:val="3"/>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Sales (‘000,000)</w:t>
            </w:r>
          </w:p>
        </w:tc>
      </w:tr>
      <w:tr w:rsidR="00227A41" w:rsidTr="00227A41">
        <w:tc>
          <w:tcPr>
            <w:tcW w:w="1746" w:type="dxa"/>
            <w:vMerge/>
          </w:tcPr>
          <w:p w:rsidR="00227A41" w:rsidRDefault="00227A41" w:rsidP="009B2379">
            <w:pPr>
              <w:pStyle w:val="ListParagraph"/>
              <w:spacing w:line="360" w:lineRule="auto"/>
              <w:ind w:left="0"/>
              <w:rPr>
                <w:rFonts w:ascii="Times New Roman" w:hAnsi="Times New Roman"/>
                <w:sz w:val="24"/>
                <w:szCs w:val="24"/>
              </w:rPr>
            </w:pPr>
          </w:p>
        </w:tc>
        <w:tc>
          <w:tcPr>
            <w:tcW w:w="1494"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laptops</w:t>
            </w:r>
          </w:p>
        </w:tc>
        <w:tc>
          <w:tcPr>
            <w:tcW w:w="153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desktop</w:t>
            </w:r>
          </w:p>
        </w:tc>
        <w:tc>
          <w:tcPr>
            <w:tcW w:w="117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printers</w:t>
            </w:r>
          </w:p>
        </w:tc>
      </w:tr>
      <w:tr w:rsidR="00227A41" w:rsidTr="00227A41">
        <w:tc>
          <w:tcPr>
            <w:tcW w:w="1746"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2000</w:t>
            </w:r>
          </w:p>
        </w:tc>
        <w:tc>
          <w:tcPr>
            <w:tcW w:w="1494"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1.5</w:t>
            </w:r>
          </w:p>
        </w:tc>
        <w:tc>
          <w:tcPr>
            <w:tcW w:w="153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8</w:t>
            </w:r>
          </w:p>
        </w:tc>
        <w:tc>
          <w:tcPr>
            <w:tcW w:w="117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2</w:t>
            </w:r>
          </w:p>
        </w:tc>
      </w:tr>
      <w:tr w:rsidR="00227A41" w:rsidTr="00227A41">
        <w:tc>
          <w:tcPr>
            <w:tcW w:w="1746"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2001</w:t>
            </w:r>
          </w:p>
        </w:tc>
        <w:tc>
          <w:tcPr>
            <w:tcW w:w="1494"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1.8</w:t>
            </w:r>
          </w:p>
        </w:tc>
        <w:tc>
          <w:tcPr>
            <w:tcW w:w="153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12</w:t>
            </w:r>
          </w:p>
        </w:tc>
        <w:tc>
          <w:tcPr>
            <w:tcW w:w="117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8</w:t>
            </w:r>
          </w:p>
        </w:tc>
      </w:tr>
      <w:tr w:rsidR="00227A41" w:rsidTr="00227A41">
        <w:tc>
          <w:tcPr>
            <w:tcW w:w="1746" w:type="dxa"/>
          </w:tcPr>
          <w:p w:rsidR="00227A41" w:rsidRDefault="00227A41" w:rsidP="00227A41">
            <w:pPr>
              <w:pStyle w:val="ListParagraph"/>
              <w:spacing w:line="360" w:lineRule="auto"/>
              <w:ind w:left="0"/>
              <w:rPr>
                <w:rFonts w:ascii="Times New Roman" w:hAnsi="Times New Roman"/>
                <w:sz w:val="24"/>
                <w:szCs w:val="24"/>
              </w:rPr>
            </w:pPr>
            <w:r>
              <w:rPr>
                <w:rFonts w:ascii="Times New Roman" w:hAnsi="Times New Roman"/>
                <w:sz w:val="24"/>
                <w:szCs w:val="24"/>
              </w:rPr>
              <w:t>2002</w:t>
            </w:r>
          </w:p>
        </w:tc>
        <w:tc>
          <w:tcPr>
            <w:tcW w:w="1494"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2.0</w:t>
            </w:r>
          </w:p>
        </w:tc>
        <w:tc>
          <w:tcPr>
            <w:tcW w:w="153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16.5</w:t>
            </w:r>
          </w:p>
        </w:tc>
        <w:tc>
          <w:tcPr>
            <w:tcW w:w="117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15</w:t>
            </w:r>
          </w:p>
        </w:tc>
      </w:tr>
      <w:tr w:rsidR="00227A41" w:rsidTr="00227A41">
        <w:tc>
          <w:tcPr>
            <w:tcW w:w="1746" w:type="dxa"/>
          </w:tcPr>
          <w:p w:rsidR="00227A41" w:rsidRDefault="00227A41" w:rsidP="00227A41">
            <w:pPr>
              <w:pStyle w:val="ListParagraph"/>
              <w:spacing w:line="360" w:lineRule="auto"/>
              <w:ind w:left="0"/>
              <w:rPr>
                <w:rFonts w:ascii="Times New Roman" w:hAnsi="Times New Roman"/>
                <w:sz w:val="24"/>
                <w:szCs w:val="24"/>
              </w:rPr>
            </w:pPr>
            <w:r>
              <w:rPr>
                <w:rFonts w:ascii="Times New Roman" w:hAnsi="Times New Roman"/>
                <w:sz w:val="24"/>
                <w:szCs w:val="24"/>
              </w:rPr>
              <w:t>2003</w:t>
            </w:r>
          </w:p>
        </w:tc>
        <w:tc>
          <w:tcPr>
            <w:tcW w:w="1494"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3.5</w:t>
            </w:r>
          </w:p>
        </w:tc>
        <w:tc>
          <w:tcPr>
            <w:tcW w:w="153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25</w:t>
            </w:r>
          </w:p>
        </w:tc>
        <w:tc>
          <w:tcPr>
            <w:tcW w:w="117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19</w:t>
            </w:r>
          </w:p>
        </w:tc>
      </w:tr>
      <w:tr w:rsidR="00227A41" w:rsidTr="00227A41">
        <w:tc>
          <w:tcPr>
            <w:tcW w:w="1746" w:type="dxa"/>
          </w:tcPr>
          <w:p w:rsidR="00227A41" w:rsidRDefault="00227A41" w:rsidP="00227A41">
            <w:pPr>
              <w:pStyle w:val="ListParagraph"/>
              <w:spacing w:line="360" w:lineRule="auto"/>
              <w:ind w:left="0"/>
              <w:rPr>
                <w:rFonts w:ascii="Times New Roman" w:hAnsi="Times New Roman"/>
                <w:sz w:val="24"/>
                <w:szCs w:val="24"/>
              </w:rPr>
            </w:pPr>
            <w:r>
              <w:rPr>
                <w:rFonts w:ascii="Times New Roman" w:hAnsi="Times New Roman"/>
                <w:sz w:val="24"/>
                <w:szCs w:val="24"/>
              </w:rPr>
              <w:t>2004</w:t>
            </w:r>
          </w:p>
        </w:tc>
        <w:tc>
          <w:tcPr>
            <w:tcW w:w="1494"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8.0</w:t>
            </w:r>
          </w:p>
        </w:tc>
        <w:tc>
          <w:tcPr>
            <w:tcW w:w="153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30</w:t>
            </w:r>
          </w:p>
        </w:tc>
        <w:tc>
          <w:tcPr>
            <w:tcW w:w="117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25</w:t>
            </w:r>
          </w:p>
        </w:tc>
      </w:tr>
      <w:tr w:rsidR="00227A41" w:rsidTr="00227A41">
        <w:tc>
          <w:tcPr>
            <w:tcW w:w="1746" w:type="dxa"/>
          </w:tcPr>
          <w:p w:rsidR="00227A41" w:rsidRDefault="00227A41" w:rsidP="00227A41">
            <w:pPr>
              <w:pStyle w:val="ListParagraph"/>
              <w:spacing w:line="360" w:lineRule="auto"/>
              <w:ind w:left="0"/>
              <w:rPr>
                <w:rFonts w:ascii="Times New Roman" w:hAnsi="Times New Roman"/>
                <w:sz w:val="24"/>
                <w:szCs w:val="24"/>
              </w:rPr>
            </w:pPr>
            <w:r>
              <w:rPr>
                <w:rFonts w:ascii="Times New Roman" w:hAnsi="Times New Roman"/>
                <w:sz w:val="24"/>
                <w:szCs w:val="24"/>
              </w:rPr>
              <w:t>2005</w:t>
            </w:r>
          </w:p>
        </w:tc>
        <w:tc>
          <w:tcPr>
            <w:tcW w:w="1494"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10.0</w:t>
            </w:r>
          </w:p>
        </w:tc>
        <w:tc>
          <w:tcPr>
            <w:tcW w:w="153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35</w:t>
            </w:r>
          </w:p>
        </w:tc>
        <w:tc>
          <w:tcPr>
            <w:tcW w:w="1170" w:type="dxa"/>
          </w:tcPr>
          <w:p w:rsidR="00227A41" w:rsidRDefault="00227A41" w:rsidP="009B2379">
            <w:pPr>
              <w:pStyle w:val="ListParagraph"/>
              <w:spacing w:line="360" w:lineRule="auto"/>
              <w:ind w:left="0"/>
              <w:rPr>
                <w:rFonts w:ascii="Times New Roman" w:hAnsi="Times New Roman"/>
                <w:sz w:val="24"/>
                <w:szCs w:val="24"/>
              </w:rPr>
            </w:pPr>
            <w:r>
              <w:rPr>
                <w:rFonts w:ascii="Times New Roman" w:hAnsi="Times New Roman"/>
                <w:sz w:val="24"/>
                <w:szCs w:val="24"/>
              </w:rPr>
              <w:t>25</w:t>
            </w:r>
          </w:p>
        </w:tc>
      </w:tr>
    </w:tbl>
    <w:p w:rsidR="003E63F1" w:rsidRDefault="003E63F1" w:rsidP="003E63F1">
      <w:pPr>
        <w:pStyle w:val="ListParagraph"/>
        <w:spacing w:line="360" w:lineRule="auto"/>
        <w:ind w:left="1440"/>
        <w:rPr>
          <w:rFonts w:ascii="Times New Roman" w:hAnsi="Times New Roman"/>
          <w:sz w:val="24"/>
          <w:szCs w:val="24"/>
        </w:rPr>
      </w:pPr>
    </w:p>
    <w:p w:rsidR="009B2379" w:rsidRDefault="003E63F1" w:rsidP="00804BF8">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Draw a component bar graph for the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E63F1" w:rsidRDefault="003E63F1" w:rsidP="00804BF8">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Solve for x in the equation</w:t>
      </w:r>
      <w:r w:rsidRPr="003E63F1">
        <w:rPr>
          <w:rFonts w:ascii="Times New Roman" w:hAnsi="Times New Roman"/>
          <w:position w:val="-24"/>
          <w:sz w:val="24"/>
          <w:szCs w:val="24"/>
        </w:rPr>
        <w:object w:dxaOrig="1460" w:dyaOrig="660">
          <v:shape id="_x0000_i1033" type="#_x0000_t75" style="width:72.75pt;height:33pt" o:ole="">
            <v:imagedata r:id="rId26" o:title=""/>
          </v:shape>
          <o:OLEObject Type="Embed" ProgID="Equation.3" ShapeID="_x0000_i1033" DrawAspect="Content" ObjectID="_1541861019" r:id="rId2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E63F1" w:rsidRDefault="003E63F1" w:rsidP="00804BF8">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Distinguish between the following terms</w:t>
      </w:r>
    </w:p>
    <w:p w:rsidR="003E63F1" w:rsidRDefault="003E63F1" w:rsidP="00804BF8">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Population and sample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E63F1" w:rsidRDefault="003E63F1" w:rsidP="00804BF8">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Discrete and continuous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E63F1" w:rsidRDefault="003E63F1" w:rsidP="00804BF8">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Qualitative and quantitative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E63F1" w:rsidRPr="009B2379" w:rsidRDefault="003E63F1" w:rsidP="00804BF8">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Solve for </w:t>
      </w:r>
      <m:oMath>
        <m:r>
          <w:rPr>
            <w:rFonts w:ascii="Cambria Math" w:hAnsi="Cambria Math"/>
            <w:sz w:val="24"/>
            <w:szCs w:val="24"/>
          </w:rPr>
          <m:t>x</m:t>
        </m:r>
      </m:oMath>
      <w:r>
        <w:rPr>
          <w:rFonts w:ascii="Times New Roman" w:hAnsi="Times New Roman"/>
          <w:sz w:val="24"/>
          <w:szCs w:val="24"/>
        </w:rPr>
        <w:t xml:space="preserve"> in the equation </w:t>
      </w:r>
      <w:r w:rsidR="00C83343" w:rsidRPr="003E63F1">
        <w:rPr>
          <w:rFonts w:ascii="Times New Roman" w:hAnsi="Times New Roman"/>
          <w:position w:val="-6"/>
          <w:sz w:val="24"/>
          <w:szCs w:val="24"/>
        </w:rPr>
        <w:object w:dxaOrig="1800" w:dyaOrig="320">
          <v:shape id="_x0000_i1034" type="#_x0000_t75" style="width:90pt;height:15.75pt" o:ole="">
            <v:imagedata r:id="rId28" o:title=""/>
          </v:shape>
          <o:OLEObject Type="Embed" ProgID="Equation.3" ShapeID="_x0000_i1034" DrawAspect="Content" ObjectID="_1541861020" r:id="rId29"/>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sectPr w:rsidR="003E63F1" w:rsidRPr="009B2379" w:rsidSect="00FB7510">
      <w:footerReference w:type="default" r:id="rId3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E0B" w:rsidRDefault="00B32E0B" w:rsidP="00383070">
      <w:pPr>
        <w:spacing w:after="0" w:line="240" w:lineRule="auto"/>
      </w:pPr>
      <w:r>
        <w:separator/>
      </w:r>
    </w:p>
  </w:endnote>
  <w:endnote w:type="continuationSeparator" w:id="1">
    <w:p w:rsidR="00B32E0B" w:rsidRDefault="00B32E0B"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D86CCC">
      <w:fldChar w:fldCharType="begin"/>
    </w:r>
    <w:r>
      <w:instrText xml:space="preserve"> PAGE   \* MERGEFORMAT </w:instrText>
    </w:r>
    <w:r w:rsidR="00D86CCC">
      <w:fldChar w:fldCharType="separate"/>
    </w:r>
    <w:r w:rsidR="00D63CF0" w:rsidRPr="00D63CF0">
      <w:rPr>
        <w:rFonts w:asciiTheme="majorHAnsi" w:hAnsiTheme="majorHAnsi"/>
        <w:noProof/>
      </w:rPr>
      <w:t>3</w:t>
    </w:r>
    <w:r w:rsidR="00D86CC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E0B" w:rsidRDefault="00B32E0B" w:rsidP="00383070">
      <w:pPr>
        <w:spacing w:after="0" w:line="240" w:lineRule="auto"/>
      </w:pPr>
      <w:r>
        <w:separator/>
      </w:r>
    </w:p>
  </w:footnote>
  <w:footnote w:type="continuationSeparator" w:id="1">
    <w:p w:rsidR="00B32E0B" w:rsidRDefault="00B32E0B"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E10EC"/>
    <w:multiLevelType w:val="hybridMultilevel"/>
    <w:tmpl w:val="FBF0BCEC"/>
    <w:lvl w:ilvl="0" w:tplc="AB0EC8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FB0ECC"/>
    <w:multiLevelType w:val="hybridMultilevel"/>
    <w:tmpl w:val="1AA457C6"/>
    <w:lvl w:ilvl="0" w:tplc="F60843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92DF2"/>
    <w:multiLevelType w:val="hybridMultilevel"/>
    <w:tmpl w:val="A0125466"/>
    <w:lvl w:ilvl="0" w:tplc="171286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970155"/>
    <w:multiLevelType w:val="hybridMultilevel"/>
    <w:tmpl w:val="433E1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1547C"/>
    <w:multiLevelType w:val="hybridMultilevel"/>
    <w:tmpl w:val="EBDAD136"/>
    <w:lvl w:ilvl="0" w:tplc="055049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F2456C"/>
    <w:multiLevelType w:val="hybridMultilevel"/>
    <w:tmpl w:val="65A87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242C52"/>
    <w:multiLevelType w:val="hybridMultilevel"/>
    <w:tmpl w:val="BBCE6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4D2701"/>
    <w:multiLevelType w:val="hybridMultilevel"/>
    <w:tmpl w:val="E2C8A6B0"/>
    <w:lvl w:ilvl="0" w:tplc="55F4C4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196701"/>
    <w:multiLevelType w:val="hybridMultilevel"/>
    <w:tmpl w:val="7C5AF0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EC0161"/>
    <w:multiLevelType w:val="hybridMultilevel"/>
    <w:tmpl w:val="282479E6"/>
    <w:lvl w:ilvl="0" w:tplc="3D042E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796263"/>
    <w:multiLevelType w:val="hybridMultilevel"/>
    <w:tmpl w:val="E4461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A0978"/>
    <w:multiLevelType w:val="hybridMultilevel"/>
    <w:tmpl w:val="6D3AD614"/>
    <w:lvl w:ilvl="0" w:tplc="082266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4"/>
  </w:num>
  <w:num w:numId="4">
    <w:abstractNumId w:val="3"/>
  </w:num>
  <w:num w:numId="5">
    <w:abstractNumId w:val="1"/>
  </w:num>
  <w:num w:numId="6">
    <w:abstractNumId w:val="0"/>
  </w:num>
  <w:num w:numId="7">
    <w:abstractNumId w:val="6"/>
  </w:num>
  <w:num w:numId="8">
    <w:abstractNumId w:val="9"/>
  </w:num>
  <w:num w:numId="9">
    <w:abstractNumId w:val="11"/>
  </w:num>
  <w:num w:numId="10">
    <w:abstractNumId w:val="5"/>
  </w:num>
  <w:num w:numId="11">
    <w:abstractNumId w:val="7"/>
  </w:num>
  <w:num w:numId="12">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5CCD"/>
    <w:rsid w:val="000238BC"/>
    <w:rsid w:val="000418DB"/>
    <w:rsid w:val="000513AE"/>
    <w:rsid w:val="00066B4E"/>
    <w:rsid w:val="00070F00"/>
    <w:rsid w:val="000A1EB3"/>
    <w:rsid w:val="000A2BCD"/>
    <w:rsid w:val="000D5E57"/>
    <w:rsid w:val="000E0B76"/>
    <w:rsid w:val="001068F0"/>
    <w:rsid w:val="001439F9"/>
    <w:rsid w:val="001709A4"/>
    <w:rsid w:val="0018324B"/>
    <w:rsid w:val="0018463E"/>
    <w:rsid w:val="00194D1A"/>
    <w:rsid w:val="001A0BBD"/>
    <w:rsid w:val="001C09DF"/>
    <w:rsid w:val="001D21A5"/>
    <w:rsid w:val="001F04C2"/>
    <w:rsid w:val="00201D8C"/>
    <w:rsid w:val="00217A5D"/>
    <w:rsid w:val="002249DB"/>
    <w:rsid w:val="00225863"/>
    <w:rsid w:val="00227A41"/>
    <w:rsid w:val="00232F16"/>
    <w:rsid w:val="00237D57"/>
    <w:rsid w:val="00252E0A"/>
    <w:rsid w:val="002A55F1"/>
    <w:rsid w:val="002C0571"/>
    <w:rsid w:val="002C1508"/>
    <w:rsid w:val="002E1C1F"/>
    <w:rsid w:val="002E2128"/>
    <w:rsid w:val="002E66AB"/>
    <w:rsid w:val="002F4680"/>
    <w:rsid w:val="00317FAA"/>
    <w:rsid w:val="00331A78"/>
    <w:rsid w:val="00337244"/>
    <w:rsid w:val="0035082F"/>
    <w:rsid w:val="00383070"/>
    <w:rsid w:val="00384F63"/>
    <w:rsid w:val="00390E1F"/>
    <w:rsid w:val="00391C97"/>
    <w:rsid w:val="0039768A"/>
    <w:rsid w:val="003B099E"/>
    <w:rsid w:val="003E63F1"/>
    <w:rsid w:val="004C331D"/>
    <w:rsid w:val="00504D71"/>
    <w:rsid w:val="00535574"/>
    <w:rsid w:val="00546BB8"/>
    <w:rsid w:val="00550722"/>
    <w:rsid w:val="00554C6F"/>
    <w:rsid w:val="005C72E7"/>
    <w:rsid w:val="005E0520"/>
    <w:rsid w:val="005F0897"/>
    <w:rsid w:val="006129A9"/>
    <w:rsid w:val="006177AD"/>
    <w:rsid w:val="006238D2"/>
    <w:rsid w:val="00624E74"/>
    <w:rsid w:val="00631F43"/>
    <w:rsid w:val="00662313"/>
    <w:rsid w:val="00666B76"/>
    <w:rsid w:val="00681891"/>
    <w:rsid w:val="00685608"/>
    <w:rsid w:val="006A2FE4"/>
    <w:rsid w:val="006C53B1"/>
    <w:rsid w:val="006D1B49"/>
    <w:rsid w:val="0070089E"/>
    <w:rsid w:val="00730C65"/>
    <w:rsid w:val="00730F83"/>
    <w:rsid w:val="00731728"/>
    <w:rsid w:val="00784796"/>
    <w:rsid w:val="007953E4"/>
    <w:rsid w:val="00795CEE"/>
    <w:rsid w:val="007A55FF"/>
    <w:rsid w:val="007C3737"/>
    <w:rsid w:val="007D1D80"/>
    <w:rsid w:val="00804BF8"/>
    <w:rsid w:val="00815FE5"/>
    <w:rsid w:val="008160D6"/>
    <w:rsid w:val="00823CD8"/>
    <w:rsid w:val="00830FE9"/>
    <w:rsid w:val="00851255"/>
    <w:rsid w:val="008544D7"/>
    <w:rsid w:val="0086165A"/>
    <w:rsid w:val="00875499"/>
    <w:rsid w:val="008A16D8"/>
    <w:rsid w:val="008B4AD5"/>
    <w:rsid w:val="008D2723"/>
    <w:rsid w:val="008F6FFC"/>
    <w:rsid w:val="009108B5"/>
    <w:rsid w:val="00910C28"/>
    <w:rsid w:val="009229E5"/>
    <w:rsid w:val="00930C05"/>
    <w:rsid w:val="009428DD"/>
    <w:rsid w:val="009462F7"/>
    <w:rsid w:val="00950DE3"/>
    <w:rsid w:val="00980AA1"/>
    <w:rsid w:val="00992039"/>
    <w:rsid w:val="009B2379"/>
    <w:rsid w:val="009C3A82"/>
    <w:rsid w:val="009F7BB3"/>
    <w:rsid w:val="00A14BB3"/>
    <w:rsid w:val="00A205AD"/>
    <w:rsid w:val="00A54285"/>
    <w:rsid w:val="00A67155"/>
    <w:rsid w:val="00A77DD5"/>
    <w:rsid w:val="00AA63FF"/>
    <w:rsid w:val="00AD4482"/>
    <w:rsid w:val="00B10947"/>
    <w:rsid w:val="00B23178"/>
    <w:rsid w:val="00B24FEF"/>
    <w:rsid w:val="00B27046"/>
    <w:rsid w:val="00B32E0B"/>
    <w:rsid w:val="00B33451"/>
    <w:rsid w:val="00B62113"/>
    <w:rsid w:val="00BD5D26"/>
    <w:rsid w:val="00BE4D05"/>
    <w:rsid w:val="00BF0BC5"/>
    <w:rsid w:val="00BF65A8"/>
    <w:rsid w:val="00C27C45"/>
    <w:rsid w:val="00C36F83"/>
    <w:rsid w:val="00C453EB"/>
    <w:rsid w:val="00C52B5D"/>
    <w:rsid w:val="00C668F7"/>
    <w:rsid w:val="00C83343"/>
    <w:rsid w:val="00C9559D"/>
    <w:rsid w:val="00C973D0"/>
    <w:rsid w:val="00CA2B9E"/>
    <w:rsid w:val="00CA3770"/>
    <w:rsid w:val="00CB47F5"/>
    <w:rsid w:val="00CB72B8"/>
    <w:rsid w:val="00CF33BD"/>
    <w:rsid w:val="00D1050F"/>
    <w:rsid w:val="00D32AF7"/>
    <w:rsid w:val="00D504CA"/>
    <w:rsid w:val="00D577EB"/>
    <w:rsid w:val="00D63CF0"/>
    <w:rsid w:val="00D74FE3"/>
    <w:rsid w:val="00D86CCC"/>
    <w:rsid w:val="00DB5F8B"/>
    <w:rsid w:val="00E06E97"/>
    <w:rsid w:val="00E20179"/>
    <w:rsid w:val="00E20EC4"/>
    <w:rsid w:val="00E4520D"/>
    <w:rsid w:val="00E46951"/>
    <w:rsid w:val="00E65A70"/>
    <w:rsid w:val="00E74305"/>
    <w:rsid w:val="00E76A5B"/>
    <w:rsid w:val="00E90812"/>
    <w:rsid w:val="00EB7ED8"/>
    <w:rsid w:val="00EC63F6"/>
    <w:rsid w:val="00F9173E"/>
    <w:rsid w:val="00F94048"/>
    <w:rsid w:val="00FA11D2"/>
    <w:rsid w:val="00FB7510"/>
    <w:rsid w:val="00FC71AE"/>
    <w:rsid w:val="00FD60B7"/>
    <w:rsid w:val="00FF1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9E"/>
    <w:rPr>
      <w:rFonts w:ascii="Tahoma" w:eastAsiaTheme="minorEastAsia" w:hAnsi="Tahoma" w:cs="Tahoma"/>
      <w:sz w:val="16"/>
      <w:szCs w:val="16"/>
    </w:rPr>
  </w:style>
  <w:style w:type="character" w:styleId="PlaceholderText">
    <w:name w:val="Placeholder Text"/>
    <w:basedOn w:val="DefaultParagraphFont"/>
    <w:uiPriority w:val="99"/>
    <w:semiHidden/>
    <w:rsid w:val="00950DE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23</cp:revision>
  <cp:lastPrinted>2016-10-27T17:06:00Z</cp:lastPrinted>
  <dcterms:created xsi:type="dcterms:W3CDTF">2016-10-27T17:08:00Z</dcterms:created>
  <dcterms:modified xsi:type="dcterms:W3CDTF">2016-11-28T14:57:00Z</dcterms:modified>
</cp:coreProperties>
</file>